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488AA1" w14:textId="77777777" w:rsidR="003E774E" w:rsidRDefault="003E774E" w:rsidP="004B37A7">
      <w:pPr>
        <w:jc w:val="both"/>
        <w:rPr>
          <w:rFonts w:ascii="Arial" w:hAnsi="Arial" w:cs="Arial"/>
          <w:b/>
          <w:sz w:val="24"/>
          <w:szCs w:val="24"/>
        </w:rPr>
      </w:pPr>
    </w:p>
    <w:p w14:paraId="44FB2CA9" w14:textId="77777777" w:rsidR="003E774E" w:rsidRDefault="003E774E" w:rsidP="004B37A7">
      <w:pPr>
        <w:jc w:val="both"/>
        <w:rPr>
          <w:rFonts w:ascii="Arial" w:hAnsi="Arial" w:cs="Arial"/>
          <w:b/>
          <w:sz w:val="24"/>
          <w:szCs w:val="24"/>
        </w:rPr>
      </w:pPr>
    </w:p>
    <w:p w14:paraId="72ED37FE" w14:textId="77777777" w:rsidR="003E774E" w:rsidRDefault="003E774E" w:rsidP="004B37A7">
      <w:pPr>
        <w:jc w:val="both"/>
        <w:rPr>
          <w:rFonts w:ascii="Arial" w:hAnsi="Arial" w:cs="Arial"/>
          <w:b/>
          <w:sz w:val="24"/>
          <w:szCs w:val="24"/>
        </w:rPr>
      </w:pPr>
    </w:p>
    <w:p w14:paraId="0EBF29CF" w14:textId="77777777" w:rsidR="003E774E" w:rsidRPr="007E7C8E" w:rsidRDefault="003E774E" w:rsidP="003E774E">
      <w:pPr>
        <w:spacing w:line="276" w:lineRule="auto"/>
        <w:jc w:val="center"/>
        <w:rPr>
          <w:rFonts w:ascii="Arial" w:hAnsi="Arial" w:cs="Arial"/>
          <w:b/>
          <w:sz w:val="24"/>
          <w:szCs w:val="24"/>
        </w:rPr>
      </w:pPr>
      <w:r w:rsidRPr="007E7C8E">
        <w:rPr>
          <w:rFonts w:ascii="Arial" w:hAnsi="Arial" w:cs="Arial"/>
          <w:b/>
          <w:sz w:val="24"/>
          <w:szCs w:val="24"/>
        </w:rPr>
        <w:t>CARACTERIZACIÓN EPIDEMIOLOGICA DE PACIENTES FUMADORES INVERTIDOS QUE CONSULTAN A LA FACULTAD DE ODONTOLOGIA DE LA UNIVERSIDAD DE CARTAGENA</w:t>
      </w:r>
    </w:p>
    <w:p w14:paraId="56B39C1A" w14:textId="77777777" w:rsidR="003E774E" w:rsidRPr="00E47CDF" w:rsidRDefault="003E774E" w:rsidP="003E774E">
      <w:pPr>
        <w:autoSpaceDE w:val="0"/>
        <w:autoSpaceDN w:val="0"/>
        <w:adjustRightInd w:val="0"/>
        <w:spacing w:line="240" w:lineRule="auto"/>
        <w:jc w:val="both"/>
        <w:rPr>
          <w:rFonts w:ascii="Arial" w:hAnsi="Arial" w:cs="Arial"/>
          <w:sz w:val="24"/>
          <w:szCs w:val="24"/>
        </w:rPr>
      </w:pPr>
    </w:p>
    <w:p w14:paraId="43786A3C" w14:textId="77777777" w:rsidR="003E774E" w:rsidRPr="00E47CDF" w:rsidRDefault="003E774E" w:rsidP="003E774E">
      <w:pPr>
        <w:autoSpaceDE w:val="0"/>
        <w:autoSpaceDN w:val="0"/>
        <w:adjustRightInd w:val="0"/>
        <w:spacing w:line="240" w:lineRule="auto"/>
        <w:jc w:val="both"/>
        <w:rPr>
          <w:rFonts w:ascii="Arial" w:hAnsi="Arial" w:cs="Arial"/>
          <w:sz w:val="24"/>
          <w:szCs w:val="24"/>
        </w:rPr>
      </w:pPr>
    </w:p>
    <w:p w14:paraId="7D906300" w14:textId="77777777" w:rsidR="003E774E" w:rsidRPr="00E47CDF" w:rsidRDefault="003E774E" w:rsidP="003E774E">
      <w:pPr>
        <w:autoSpaceDE w:val="0"/>
        <w:autoSpaceDN w:val="0"/>
        <w:adjustRightInd w:val="0"/>
        <w:spacing w:line="240" w:lineRule="auto"/>
        <w:jc w:val="both"/>
        <w:rPr>
          <w:rFonts w:ascii="Arial" w:hAnsi="Arial" w:cs="Arial"/>
          <w:sz w:val="24"/>
          <w:szCs w:val="24"/>
        </w:rPr>
      </w:pPr>
    </w:p>
    <w:p w14:paraId="2732E3B9" w14:textId="77777777" w:rsidR="003E774E" w:rsidRPr="00E47CDF" w:rsidRDefault="003E774E" w:rsidP="003E774E">
      <w:pPr>
        <w:autoSpaceDE w:val="0"/>
        <w:autoSpaceDN w:val="0"/>
        <w:adjustRightInd w:val="0"/>
        <w:spacing w:line="240" w:lineRule="auto"/>
        <w:jc w:val="both"/>
        <w:rPr>
          <w:rFonts w:ascii="Arial" w:hAnsi="Arial" w:cs="Arial"/>
          <w:sz w:val="24"/>
          <w:szCs w:val="24"/>
        </w:rPr>
      </w:pPr>
    </w:p>
    <w:p w14:paraId="6656F943" w14:textId="77777777" w:rsidR="003E774E" w:rsidRPr="00E47CDF" w:rsidRDefault="003E774E" w:rsidP="003E774E">
      <w:pPr>
        <w:autoSpaceDE w:val="0"/>
        <w:autoSpaceDN w:val="0"/>
        <w:adjustRightInd w:val="0"/>
        <w:spacing w:line="240" w:lineRule="auto"/>
        <w:jc w:val="both"/>
        <w:rPr>
          <w:rFonts w:ascii="Arial" w:hAnsi="Arial" w:cs="Arial"/>
          <w:sz w:val="24"/>
          <w:szCs w:val="24"/>
        </w:rPr>
      </w:pPr>
    </w:p>
    <w:p w14:paraId="31A55D00" w14:textId="77777777" w:rsidR="003E774E" w:rsidRPr="00E47CDF" w:rsidRDefault="003E774E" w:rsidP="003E774E">
      <w:pPr>
        <w:autoSpaceDE w:val="0"/>
        <w:autoSpaceDN w:val="0"/>
        <w:adjustRightInd w:val="0"/>
        <w:spacing w:line="240" w:lineRule="auto"/>
        <w:jc w:val="both"/>
        <w:rPr>
          <w:rFonts w:ascii="Arial" w:hAnsi="Arial" w:cs="Arial"/>
          <w:sz w:val="24"/>
          <w:szCs w:val="24"/>
        </w:rPr>
      </w:pPr>
    </w:p>
    <w:p w14:paraId="2FEDA4CA" w14:textId="77777777" w:rsidR="003E774E" w:rsidRDefault="003E774E" w:rsidP="003E774E">
      <w:pPr>
        <w:autoSpaceDE w:val="0"/>
        <w:autoSpaceDN w:val="0"/>
        <w:adjustRightInd w:val="0"/>
        <w:spacing w:line="240" w:lineRule="auto"/>
        <w:jc w:val="center"/>
        <w:rPr>
          <w:rFonts w:ascii="Arial" w:hAnsi="Arial" w:cs="Arial"/>
          <w:sz w:val="24"/>
          <w:szCs w:val="24"/>
        </w:rPr>
      </w:pPr>
      <w:r w:rsidRPr="00E47CDF">
        <w:rPr>
          <w:rFonts w:ascii="Arial" w:hAnsi="Arial" w:cs="Arial"/>
          <w:sz w:val="24"/>
          <w:szCs w:val="24"/>
        </w:rPr>
        <w:t xml:space="preserve">Martha Cecilia Carmona </w:t>
      </w:r>
      <w:proofErr w:type="spellStart"/>
      <w:r w:rsidRPr="00E47CDF">
        <w:rPr>
          <w:rFonts w:ascii="Arial" w:hAnsi="Arial" w:cs="Arial"/>
          <w:sz w:val="24"/>
          <w:szCs w:val="24"/>
        </w:rPr>
        <w:t>Lorduy</w:t>
      </w:r>
      <w:proofErr w:type="spellEnd"/>
    </w:p>
    <w:p w14:paraId="4AD7A06A" w14:textId="77777777" w:rsidR="003E774E" w:rsidRPr="00E47CDF" w:rsidRDefault="003E774E" w:rsidP="003E774E">
      <w:pPr>
        <w:autoSpaceDE w:val="0"/>
        <w:autoSpaceDN w:val="0"/>
        <w:adjustRightInd w:val="0"/>
        <w:spacing w:line="240" w:lineRule="auto"/>
        <w:jc w:val="center"/>
        <w:rPr>
          <w:rFonts w:ascii="Arial" w:hAnsi="Arial" w:cs="Arial"/>
          <w:sz w:val="24"/>
          <w:szCs w:val="24"/>
        </w:rPr>
      </w:pPr>
      <w:proofErr w:type="spellStart"/>
      <w:r>
        <w:rPr>
          <w:rFonts w:ascii="Arial" w:hAnsi="Arial" w:cs="Arial"/>
          <w:sz w:val="24"/>
          <w:szCs w:val="24"/>
        </w:rPr>
        <w:t>Estella</w:t>
      </w:r>
      <w:proofErr w:type="spellEnd"/>
      <w:r>
        <w:rPr>
          <w:rFonts w:ascii="Arial" w:hAnsi="Arial" w:cs="Arial"/>
          <w:sz w:val="24"/>
          <w:szCs w:val="24"/>
        </w:rPr>
        <w:t xml:space="preserve"> Pupo</w:t>
      </w:r>
    </w:p>
    <w:p w14:paraId="4D31E3D7" w14:textId="77777777" w:rsidR="003E774E" w:rsidRDefault="003E774E" w:rsidP="003E774E">
      <w:pPr>
        <w:autoSpaceDE w:val="0"/>
        <w:autoSpaceDN w:val="0"/>
        <w:adjustRightInd w:val="0"/>
        <w:spacing w:line="240" w:lineRule="auto"/>
        <w:jc w:val="center"/>
        <w:rPr>
          <w:rFonts w:ascii="Arial" w:hAnsi="Arial" w:cs="Arial"/>
          <w:sz w:val="24"/>
          <w:szCs w:val="24"/>
        </w:rPr>
      </w:pPr>
      <w:r w:rsidRPr="00E47CDF">
        <w:rPr>
          <w:rFonts w:ascii="Arial" w:hAnsi="Arial" w:cs="Arial"/>
          <w:sz w:val="24"/>
          <w:szCs w:val="24"/>
        </w:rPr>
        <w:t xml:space="preserve">Margarita Rosa Pérez </w:t>
      </w:r>
    </w:p>
    <w:p w14:paraId="0DFE8713" w14:textId="77777777" w:rsidR="003E774E" w:rsidRPr="00E47CDF" w:rsidRDefault="003E774E" w:rsidP="003E774E">
      <w:pPr>
        <w:autoSpaceDE w:val="0"/>
        <w:autoSpaceDN w:val="0"/>
        <w:adjustRightInd w:val="0"/>
        <w:spacing w:line="240" w:lineRule="auto"/>
        <w:jc w:val="center"/>
        <w:rPr>
          <w:rFonts w:ascii="Arial" w:hAnsi="Arial" w:cs="Arial"/>
          <w:sz w:val="24"/>
          <w:szCs w:val="24"/>
        </w:rPr>
      </w:pPr>
      <w:r>
        <w:rPr>
          <w:rFonts w:ascii="Arial" w:hAnsi="Arial" w:cs="Arial"/>
          <w:sz w:val="24"/>
          <w:szCs w:val="24"/>
        </w:rPr>
        <w:t>Iván Porto Puerta</w:t>
      </w:r>
    </w:p>
    <w:p w14:paraId="7890A0D1" w14:textId="77777777" w:rsidR="003E774E" w:rsidRPr="00E47CDF" w:rsidRDefault="003E774E" w:rsidP="003E774E">
      <w:pPr>
        <w:autoSpaceDE w:val="0"/>
        <w:autoSpaceDN w:val="0"/>
        <w:adjustRightInd w:val="0"/>
        <w:spacing w:line="240" w:lineRule="auto"/>
        <w:jc w:val="both"/>
        <w:rPr>
          <w:rFonts w:ascii="Arial Narrow" w:hAnsi="Arial Narrow" w:cs="Arial"/>
          <w:sz w:val="24"/>
          <w:szCs w:val="24"/>
        </w:rPr>
      </w:pPr>
    </w:p>
    <w:p w14:paraId="5F76659D" w14:textId="77777777" w:rsidR="003E774E" w:rsidRPr="00E47CDF" w:rsidRDefault="003E774E" w:rsidP="003E774E">
      <w:pPr>
        <w:autoSpaceDE w:val="0"/>
        <w:autoSpaceDN w:val="0"/>
        <w:adjustRightInd w:val="0"/>
        <w:spacing w:line="240" w:lineRule="auto"/>
        <w:jc w:val="both"/>
        <w:rPr>
          <w:rFonts w:ascii="Arial Narrow" w:hAnsi="Arial Narrow" w:cs="Arial"/>
          <w:sz w:val="24"/>
          <w:szCs w:val="24"/>
        </w:rPr>
      </w:pPr>
    </w:p>
    <w:p w14:paraId="5C252342" w14:textId="77777777" w:rsidR="003E774E" w:rsidRPr="00E47CDF" w:rsidRDefault="003E774E" w:rsidP="003E774E">
      <w:pPr>
        <w:autoSpaceDE w:val="0"/>
        <w:autoSpaceDN w:val="0"/>
        <w:adjustRightInd w:val="0"/>
        <w:spacing w:line="240" w:lineRule="auto"/>
        <w:jc w:val="both"/>
        <w:rPr>
          <w:rFonts w:ascii="Arial Narrow" w:hAnsi="Arial Narrow" w:cs="Arial"/>
          <w:sz w:val="24"/>
          <w:szCs w:val="24"/>
        </w:rPr>
      </w:pPr>
    </w:p>
    <w:p w14:paraId="17C6720C" w14:textId="77777777" w:rsidR="003E774E" w:rsidRPr="00E47CDF" w:rsidRDefault="003E774E" w:rsidP="003E774E">
      <w:pPr>
        <w:autoSpaceDE w:val="0"/>
        <w:autoSpaceDN w:val="0"/>
        <w:adjustRightInd w:val="0"/>
        <w:spacing w:line="240" w:lineRule="auto"/>
        <w:jc w:val="both"/>
        <w:rPr>
          <w:rFonts w:ascii="Arial Narrow" w:hAnsi="Arial Narrow" w:cs="Arial"/>
          <w:sz w:val="24"/>
          <w:szCs w:val="24"/>
        </w:rPr>
      </w:pPr>
    </w:p>
    <w:p w14:paraId="3311EC62" w14:textId="77777777" w:rsidR="003E774E" w:rsidRPr="00E47CDF" w:rsidRDefault="003E774E" w:rsidP="003E774E">
      <w:pPr>
        <w:autoSpaceDE w:val="0"/>
        <w:autoSpaceDN w:val="0"/>
        <w:adjustRightInd w:val="0"/>
        <w:spacing w:line="240" w:lineRule="auto"/>
        <w:jc w:val="center"/>
        <w:rPr>
          <w:rFonts w:ascii="Arial" w:hAnsi="Arial" w:cs="Arial"/>
          <w:b/>
          <w:sz w:val="24"/>
          <w:szCs w:val="24"/>
        </w:rPr>
      </w:pPr>
      <w:r w:rsidRPr="00E47CDF">
        <w:rPr>
          <w:rFonts w:ascii="Arial" w:hAnsi="Arial" w:cs="Arial"/>
          <w:b/>
          <w:sz w:val="24"/>
          <w:szCs w:val="24"/>
        </w:rPr>
        <w:t>UNIVERSIDAD DE CARTAGENA</w:t>
      </w:r>
    </w:p>
    <w:p w14:paraId="51A64404" w14:textId="77777777" w:rsidR="003E774E" w:rsidRPr="00E47CDF" w:rsidRDefault="003E774E" w:rsidP="003E774E">
      <w:pPr>
        <w:autoSpaceDE w:val="0"/>
        <w:autoSpaceDN w:val="0"/>
        <w:adjustRightInd w:val="0"/>
        <w:spacing w:line="240" w:lineRule="auto"/>
        <w:jc w:val="center"/>
        <w:rPr>
          <w:rFonts w:ascii="Arial" w:hAnsi="Arial" w:cs="Arial"/>
          <w:b/>
          <w:sz w:val="24"/>
          <w:szCs w:val="24"/>
        </w:rPr>
      </w:pPr>
      <w:r w:rsidRPr="00E47CDF">
        <w:rPr>
          <w:rFonts w:ascii="Arial" w:hAnsi="Arial" w:cs="Arial"/>
          <w:b/>
          <w:sz w:val="24"/>
          <w:szCs w:val="24"/>
        </w:rPr>
        <w:t>FACULTAD DE ODONTOLOGIA</w:t>
      </w:r>
    </w:p>
    <w:p w14:paraId="728C342D" w14:textId="77777777" w:rsidR="003E774E" w:rsidRPr="00E47CDF" w:rsidRDefault="003E774E" w:rsidP="003E774E">
      <w:pPr>
        <w:autoSpaceDE w:val="0"/>
        <w:autoSpaceDN w:val="0"/>
        <w:adjustRightInd w:val="0"/>
        <w:spacing w:line="240" w:lineRule="auto"/>
        <w:jc w:val="both"/>
        <w:rPr>
          <w:rFonts w:ascii="Arial" w:hAnsi="Arial" w:cs="Arial"/>
          <w:b/>
          <w:sz w:val="24"/>
          <w:szCs w:val="24"/>
        </w:rPr>
      </w:pPr>
    </w:p>
    <w:p w14:paraId="07BAA3AD" w14:textId="77777777" w:rsidR="003E774E" w:rsidRPr="00E47CDF" w:rsidRDefault="003E774E" w:rsidP="003E774E">
      <w:pPr>
        <w:autoSpaceDE w:val="0"/>
        <w:autoSpaceDN w:val="0"/>
        <w:adjustRightInd w:val="0"/>
        <w:spacing w:line="240" w:lineRule="auto"/>
        <w:jc w:val="center"/>
        <w:rPr>
          <w:rFonts w:ascii="Arial" w:hAnsi="Arial" w:cs="Arial"/>
          <w:b/>
          <w:sz w:val="24"/>
          <w:szCs w:val="24"/>
        </w:rPr>
      </w:pPr>
    </w:p>
    <w:p w14:paraId="1E25EB1B" w14:textId="77777777" w:rsidR="003E774E" w:rsidRPr="00E47CDF" w:rsidRDefault="003E774E" w:rsidP="003E774E">
      <w:pPr>
        <w:autoSpaceDE w:val="0"/>
        <w:autoSpaceDN w:val="0"/>
        <w:adjustRightInd w:val="0"/>
        <w:spacing w:line="240" w:lineRule="auto"/>
        <w:jc w:val="center"/>
        <w:rPr>
          <w:rFonts w:ascii="Arial" w:hAnsi="Arial" w:cs="Arial"/>
          <w:b/>
          <w:sz w:val="24"/>
          <w:szCs w:val="24"/>
        </w:rPr>
      </w:pPr>
      <w:r w:rsidRPr="00E47CDF">
        <w:rPr>
          <w:rFonts w:ascii="Arial" w:hAnsi="Arial" w:cs="Arial"/>
          <w:b/>
          <w:sz w:val="24"/>
          <w:szCs w:val="24"/>
        </w:rPr>
        <w:t>DEPARTAMENTO DE INVESTIGACIONES</w:t>
      </w:r>
    </w:p>
    <w:p w14:paraId="2FB93AAF" w14:textId="77777777" w:rsidR="003E774E" w:rsidRPr="00E47CDF" w:rsidRDefault="003E774E" w:rsidP="003E774E">
      <w:pPr>
        <w:autoSpaceDE w:val="0"/>
        <w:autoSpaceDN w:val="0"/>
        <w:adjustRightInd w:val="0"/>
        <w:spacing w:line="240" w:lineRule="auto"/>
        <w:jc w:val="center"/>
        <w:rPr>
          <w:rFonts w:ascii="Arial" w:hAnsi="Arial" w:cs="Arial"/>
          <w:b/>
          <w:sz w:val="24"/>
          <w:szCs w:val="24"/>
        </w:rPr>
      </w:pPr>
    </w:p>
    <w:p w14:paraId="700D172D" w14:textId="77777777" w:rsidR="003E774E" w:rsidRPr="00E47CDF" w:rsidRDefault="003E774E" w:rsidP="003E774E">
      <w:pPr>
        <w:autoSpaceDE w:val="0"/>
        <w:autoSpaceDN w:val="0"/>
        <w:adjustRightInd w:val="0"/>
        <w:spacing w:line="240" w:lineRule="auto"/>
        <w:jc w:val="center"/>
        <w:rPr>
          <w:rFonts w:ascii="Arial" w:hAnsi="Arial" w:cs="Arial"/>
          <w:b/>
          <w:sz w:val="24"/>
          <w:szCs w:val="24"/>
        </w:rPr>
      </w:pPr>
    </w:p>
    <w:p w14:paraId="413EFDC0" w14:textId="77777777" w:rsidR="003E774E" w:rsidRPr="00E47CDF" w:rsidRDefault="003E774E" w:rsidP="003E774E">
      <w:pPr>
        <w:autoSpaceDE w:val="0"/>
        <w:autoSpaceDN w:val="0"/>
        <w:adjustRightInd w:val="0"/>
        <w:spacing w:line="240" w:lineRule="auto"/>
        <w:jc w:val="center"/>
        <w:rPr>
          <w:rFonts w:ascii="Arial" w:hAnsi="Arial" w:cs="Arial"/>
          <w:b/>
          <w:sz w:val="24"/>
          <w:szCs w:val="24"/>
        </w:rPr>
      </w:pPr>
    </w:p>
    <w:p w14:paraId="289997E0" w14:textId="77777777" w:rsidR="003E774E" w:rsidRPr="00E47CDF" w:rsidRDefault="003E774E" w:rsidP="003E774E">
      <w:pPr>
        <w:autoSpaceDE w:val="0"/>
        <w:autoSpaceDN w:val="0"/>
        <w:adjustRightInd w:val="0"/>
        <w:spacing w:line="240" w:lineRule="auto"/>
        <w:jc w:val="center"/>
        <w:rPr>
          <w:rFonts w:ascii="Arial" w:hAnsi="Arial" w:cs="Arial"/>
          <w:b/>
          <w:sz w:val="24"/>
          <w:szCs w:val="24"/>
        </w:rPr>
      </w:pPr>
      <w:r w:rsidRPr="00E47CDF">
        <w:rPr>
          <w:rFonts w:ascii="Arial" w:hAnsi="Arial" w:cs="Arial"/>
          <w:b/>
          <w:sz w:val="24"/>
          <w:szCs w:val="24"/>
        </w:rPr>
        <w:t>CARTAGENA DE INDIAS D.T Y C.</w:t>
      </w:r>
    </w:p>
    <w:p w14:paraId="33368197" w14:textId="5A2D3240" w:rsidR="003E774E" w:rsidRPr="003E774E" w:rsidRDefault="003E774E" w:rsidP="003E774E">
      <w:pPr>
        <w:autoSpaceDE w:val="0"/>
        <w:autoSpaceDN w:val="0"/>
        <w:adjustRightInd w:val="0"/>
        <w:spacing w:line="240" w:lineRule="auto"/>
        <w:jc w:val="center"/>
        <w:rPr>
          <w:rFonts w:ascii="Arial Narrow" w:hAnsi="Arial Narrow" w:cs="Arial"/>
          <w:sz w:val="24"/>
          <w:szCs w:val="24"/>
        </w:rPr>
      </w:pPr>
      <w:r w:rsidRPr="00E47CDF">
        <w:rPr>
          <w:rFonts w:ascii="Arial" w:hAnsi="Arial" w:cs="Arial"/>
          <w:b/>
          <w:sz w:val="24"/>
          <w:szCs w:val="24"/>
        </w:rPr>
        <w:t>2018</w:t>
      </w:r>
    </w:p>
    <w:p w14:paraId="1C30948A" w14:textId="77777777" w:rsidR="003E774E" w:rsidRDefault="003E774E" w:rsidP="004B37A7">
      <w:pPr>
        <w:jc w:val="both"/>
        <w:rPr>
          <w:rFonts w:ascii="Arial" w:hAnsi="Arial" w:cs="Arial"/>
          <w:b/>
          <w:sz w:val="24"/>
          <w:szCs w:val="24"/>
        </w:rPr>
      </w:pPr>
    </w:p>
    <w:p w14:paraId="30C5A5B2" w14:textId="77777777" w:rsidR="004B37A7" w:rsidRDefault="004B37A7" w:rsidP="004B37A7">
      <w:pPr>
        <w:jc w:val="both"/>
        <w:rPr>
          <w:rFonts w:ascii="Arial" w:hAnsi="Arial" w:cs="Arial"/>
          <w:b/>
          <w:sz w:val="24"/>
          <w:szCs w:val="24"/>
        </w:rPr>
      </w:pPr>
      <w:r>
        <w:rPr>
          <w:rFonts w:ascii="Arial" w:hAnsi="Arial" w:cs="Arial"/>
          <w:b/>
          <w:sz w:val="24"/>
          <w:szCs w:val="24"/>
        </w:rPr>
        <w:t xml:space="preserve">RESUMEN </w:t>
      </w:r>
    </w:p>
    <w:p w14:paraId="29726F7D" w14:textId="77777777" w:rsidR="004B37A7" w:rsidRDefault="004B37A7" w:rsidP="004B37A7">
      <w:pPr>
        <w:jc w:val="both"/>
        <w:rPr>
          <w:rFonts w:ascii="Arial" w:hAnsi="Arial" w:cs="Arial"/>
          <w:b/>
          <w:sz w:val="24"/>
          <w:szCs w:val="24"/>
        </w:rPr>
      </w:pPr>
    </w:p>
    <w:p w14:paraId="262BCF60" w14:textId="77777777" w:rsidR="004B37A7" w:rsidRDefault="004B37A7" w:rsidP="004B37A7">
      <w:pPr>
        <w:spacing w:line="480" w:lineRule="auto"/>
        <w:jc w:val="both"/>
        <w:rPr>
          <w:rFonts w:ascii="Arial" w:hAnsi="Arial" w:cs="Arial"/>
          <w:sz w:val="24"/>
          <w:szCs w:val="24"/>
        </w:rPr>
      </w:pPr>
      <w:r w:rsidRPr="004D3782">
        <w:rPr>
          <w:rFonts w:ascii="Arial" w:hAnsi="Arial" w:cs="Arial"/>
          <w:b/>
          <w:sz w:val="24"/>
          <w:szCs w:val="24"/>
        </w:rPr>
        <w:t>Objetivo:</w:t>
      </w:r>
      <w:r w:rsidRPr="00BF1F4D">
        <w:rPr>
          <w:rFonts w:ascii="Arial" w:hAnsi="Arial" w:cs="Arial"/>
          <w:sz w:val="24"/>
          <w:szCs w:val="24"/>
        </w:rPr>
        <w:t xml:space="preserve"> Describir</w:t>
      </w:r>
      <w:r>
        <w:rPr>
          <w:rFonts w:ascii="Arial" w:hAnsi="Arial" w:cs="Arial"/>
          <w:sz w:val="24"/>
          <w:szCs w:val="24"/>
        </w:rPr>
        <w:t xml:space="preserve"> las</w:t>
      </w:r>
      <w:r w:rsidRPr="00BF1F4D">
        <w:rPr>
          <w:rFonts w:ascii="Arial" w:hAnsi="Arial" w:cs="Arial"/>
          <w:sz w:val="24"/>
          <w:szCs w:val="24"/>
        </w:rPr>
        <w:t xml:space="preserve"> características epidemiológicas de pacientes fumadores invertidos. </w:t>
      </w:r>
    </w:p>
    <w:p w14:paraId="22DAF7CC" w14:textId="08BEFA2A" w:rsidR="00895399" w:rsidRDefault="004B37A7" w:rsidP="004B37A7">
      <w:pPr>
        <w:spacing w:line="480" w:lineRule="auto"/>
        <w:jc w:val="both"/>
        <w:rPr>
          <w:rFonts w:ascii="Arial" w:hAnsi="Arial" w:cs="Arial"/>
          <w:sz w:val="24"/>
          <w:szCs w:val="24"/>
        </w:rPr>
      </w:pPr>
      <w:r w:rsidRPr="004D3782">
        <w:rPr>
          <w:rFonts w:ascii="Arial" w:hAnsi="Arial" w:cs="Arial"/>
          <w:b/>
          <w:sz w:val="24"/>
          <w:szCs w:val="24"/>
        </w:rPr>
        <w:t>Materiales y métodos:</w:t>
      </w:r>
      <w:r w:rsidRPr="00BF1F4D">
        <w:rPr>
          <w:rFonts w:ascii="Arial" w:hAnsi="Arial" w:cs="Arial"/>
          <w:sz w:val="24"/>
          <w:szCs w:val="24"/>
        </w:rPr>
        <w:t xml:space="preserve"> </w:t>
      </w:r>
      <w:r w:rsidR="00895399" w:rsidRPr="00703ED1">
        <w:rPr>
          <w:rFonts w:ascii="Arial" w:hAnsi="Arial" w:cs="Arial"/>
          <w:sz w:val="24"/>
          <w:szCs w:val="24"/>
        </w:rPr>
        <w:t>Estudio</w:t>
      </w:r>
      <w:r w:rsidR="00E83994">
        <w:rPr>
          <w:rFonts w:ascii="Arial" w:hAnsi="Arial" w:cs="Arial"/>
          <w:sz w:val="24"/>
          <w:szCs w:val="24"/>
        </w:rPr>
        <w:t xml:space="preserve"> observacional,</w:t>
      </w:r>
      <w:r w:rsidR="00895399" w:rsidRPr="00703ED1">
        <w:rPr>
          <w:rFonts w:ascii="Arial" w:hAnsi="Arial" w:cs="Arial"/>
          <w:sz w:val="24"/>
          <w:szCs w:val="24"/>
        </w:rPr>
        <w:t xml:space="preserve"> descriptivo de corte transversal, realizado en 40 individuos fumadores invertidos activos que acuden a la facultad de Odontología de la Universidad de Cartagena. Mediante </w:t>
      </w:r>
      <w:r w:rsidR="00895399" w:rsidRPr="00703ED1">
        <w:rPr>
          <w:rFonts w:ascii="Arial" w:eastAsia="Times New Roman" w:hAnsi="Arial" w:cs="Arial"/>
          <w:bCs/>
          <w:sz w:val="24"/>
          <w:szCs w:val="24"/>
          <w:lang w:eastAsia="es-ES"/>
        </w:rPr>
        <w:t>el diligenciamiento de una historia clínica que consta de  la anamnesis y examen int</w:t>
      </w:r>
      <w:r w:rsidR="00E83994">
        <w:rPr>
          <w:rFonts w:ascii="Arial" w:eastAsia="Times New Roman" w:hAnsi="Arial" w:cs="Arial"/>
          <w:bCs/>
          <w:sz w:val="24"/>
          <w:szCs w:val="24"/>
          <w:lang w:eastAsia="es-ES"/>
        </w:rPr>
        <w:t xml:space="preserve">raoral se </w:t>
      </w:r>
      <w:r w:rsidR="00895399" w:rsidRPr="00703ED1">
        <w:rPr>
          <w:rFonts w:ascii="Arial" w:eastAsia="Times New Roman" w:hAnsi="Arial" w:cs="Arial"/>
          <w:bCs/>
          <w:sz w:val="24"/>
          <w:szCs w:val="24"/>
          <w:lang w:eastAsia="es-ES"/>
        </w:rPr>
        <w:t xml:space="preserve"> describieron las variables sociodemográficas y  </w:t>
      </w:r>
      <w:r w:rsidR="00895399" w:rsidRPr="00703ED1">
        <w:rPr>
          <w:rFonts w:ascii="Arial" w:hAnsi="Arial" w:cs="Arial"/>
          <w:sz w:val="24"/>
          <w:szCs w:val="24"/>
        </w:rPr>
        <w:t>las zonas frecuentemente afectadas en cavidad oral por el hábito de fumar invertido, como también las lesiones encontradas en los sujetos de estudio</w:t>
      </w:r>
      <w:r w:rsidR="00895399">
        <w:rPr>
          <w:rFonts w:ascii="Arial" w:hAnsi="Arial" w:cs="Arial"/>
          <w:sz w:val="24"/>
          <w:szCs w:val="24"/>
        </w:rPr>
        <w:t>.</w:t>
      </w:r>
    </w:p>
    <w:p w14:paraId="5A581D63" w14:textId="77777777" w:rsidR="00895399" w:rsidRDefault="004B37A7" w:rsidP="00895399">
      <w:pPr>
        <w:spacing w:line="480" w:lineRule="auto"/>
        <w:jc w:val="both"/>
        <w:rPr>
          <w:rFonts w:ascii="Arial" w:hAnsi="Arial" w:cs="Arial"/>
          <w:sz w:val="24"/>
          <w:szCs w:val="24"/>
        </w:rPr>
      </w:pPr>
      <w:r w:rsidRPr="004D3782">
        <w:rPr>
          <w:rFonts w:ascii="Arial" w:hAnsi="Arial" w:cs="Arial"/>
          <w:b/>
          <w:sz w:val="24"/>
          <w:szCs w:val="24"/>
        </w:rPr>
        <w:t>Resultados:</w:t>
      </w:r>
      <w:r>
        <w:rPr>
          <w:rFonts w:ascii="Arial" w:hAnsi="Arial" w:cs="Arial"/>
          <w:sz w:val="24"/>
          <w:szCs w:val="24"/>
        </w:rPr>
        <w:t xml:space="preserve"> </w:t>
      </w:r>
      <w:r w:rsidR="00895399" w:rsidRPr="00703ED1">
        <w:rPr>
          <w:rFonts w:ascii="Arial" w:hAnsi="Arial" w:cs="Arial"/>
          <w:sz w:val="24"/>
          <w:szCs w:val="24"/>
        </w:rPr>
        <w:t xml:space="preserve">El 90%  de los individuos son mujeres, un 97,5% son de raza negra, el 100% son mayores de 45 años de edad, la aceptación social fue la causa más común de su práctica en un 66,6%, seguida por tradición familiar en un 16,8%; el 100% de los sujetos conocía las consecuencias de este hábito. La lesión potencialmente maligna más encontrado fue la </w:t>
      </w:r>
      <w:proofErr w:type="spellStart"/>
      <w:r w:rsidR="00895399" w:rsidRPr="00703ED1">
        <w:rPr>
          <w:rFonts w:ascii="Arial" w:hAnsi="Arial" w:cs="Arial"/>
          <w:sz w:val="24"/>
          <w:szCs w:val="24"/>
        </w:rPr>
        <w:t>Palatitis</w:t>
      </w:r>
      <w:proofErr w:type="spellEnd"/>
      <w:r w:rsidR="00895399" w:rsidRPr="00703ED1">
        <w:rPr>
          <w:rFonts w:ascii="Arial" w:hAnsi="Arial" w:cs="Arial"/>
          <w:sz w:val="24"/>
          <w:szCs w:val="24"/>
        </w:rPr>
        <w:t xml:space="preserve"> nicotínica en un 100 % seguido por la melanosis en un 52,9%. Además se resalta la presencia de Carcinoma </w:t>
      </w:r>
      <w:proofErr w:type="spellStart"/>
      <w:r w:rsidR="00895399" w:rsidRPr="00703ED1">
        <w:rPr>
          <w:rFonts w:ascii="Arial" w:hAnsi="Arial" w:cs="Arial"/>
          <w:sz w:val="24"/>
          <w:szCs w:val="24"/>
        </w:rPr>
        <w:t>escamocelular</w:t>
      </w:r>
      <w:proofErr w:type="spellEnd"/>
      <w:r w:rsidR="00895399" w:rsidRPr="00703ED1">
        <w:rPr>
          <w:rFonts w:ascii="Arial" w:hAnsi="Arial" w:cs="Arial"/>
          <w:sz w:val="24"/>
          <w:szCs w:val="24"/>
        </w:rPr>
        <w:t xml:space="preserve"> en 3 pacientes lo que corresponde a  un 8,8%. El paladar fue el sitio más afectado en un 100 %.</w:t>
      </w:r>
    </w:p>
    <w:p w14:paraId="016C4A31" w14:textId="77777777" w:rsidR="00895399" w:rsidRPr="00703ED1" w:rsidRDefault="00895399" w:rsidP="00895399">
      <w:pPr>
        <w:spacing w:line="480" w:lineRule="auto"/>
        <w:jc w:val="both"/>
        <w:rPr>
          <w:rFonts w:ascii="Arial" w:hAnsi="Arial" w:cs="Arial"/>
          <w:sz w:val="24"/>
          <w:szCs w:val="24"/>
        </w:rPr>
      </w:pPr>
      <w:r w:rsidRPr="00D56215">
        <w:rPr>
          <w:rFonts w:ascii="Arial" w:hAnsi="Arial" w:cs="Arial"/>
          <w:sz w:val="24"/>
          <w:szCs w:val="24"/>
        </w:rPr>
        <w:t xml:space="preserve">Al relacionar presencia de lesiones en los sitios anatómicos de la cavidad bucal  y la variable sociodemográfica edad  (p=0,064) no se obtuvo asociación estadísticamente significativa.  Sin embargo, la asociación entre las variables de  género (p= 0,000), </w:t>
      </w:r>
      <w:r w:rsidRPr="00D56215">
        <w:rPr>
          <w:rFonts w:ascii="Arial" w:hAnsi="Arial" w:cs="Arial"/>
          <w:sz w:val="24"/>
          <w:szCs w:val="24"/>
        </w:rPr>
        <w:lastRenderedPageBreak/>
        <w:t>ocupación (p= 0,002)  y raza (p= 0,000) con respecto a la presencia de lesiones si se encontró  asociación estadísticamente significativa.</w:t>
      </w:r>
    </w:p>
    <w:p w14:paraId="79BF5BDB" w14:textId="28837351" w:rsidR="004B37A7" w:rsidRDefault="004B37A7" w:rsidP="004B37A7">
      <w:pPr>
        <w:spacing w:line="480" w:lineRule="auto"/>
        <w:jc w:val="both"/>
        <w:rPr>
          <w:rFonts w:ascii="Arial" w:hAnsi="Arial" w:cs="Arial"/>
          <w:sz w:val="24"/>
          <w:szCs w:val="24"/>
        </w:rPr>
      </w:pPr>
    </w:p>
    <w:p w14:paraId="3D33D36D" w14:textId="7ECCACB8" w:rsidR="004B37A7" w:rsidRDefault="004B37A7" w:rsidP="004B37A7">
      <w:pPr>
        <w:spacing w:line="480" w:lineRule="auto"/>
        <w:jc w:val="both"/>
        <w:rPr>
          <w:rFonts w:ascii="Arial" w:hAnsi="Arial" w:cs="Arial"/>
          <w:sz w:val="24"/>
          <w:szCs w:val="24"/>
        </w:rPr>
      </w:pPr>
      <w:r w:rsidRPr="00BF1F4D">
        <w:rPr>
          <w:rFonts w:ascii="Arial" w:hAnsi="Arial" w:cs="Arial"/>
          <w:sz w:val="24"/>
          <w:szCs w:val="24"/>
        </w:rPr>
        <w:t xml:space="preserve"> </w:t>
      </w:r>
      <w:r>
        <w:rPr>
          <w:rFonts w:ascii="Arial" w:hAnsi="Arial" w:cs="Arial"/>
          <w:b/>
          <w:sz w:val="24"/>
          <w:szCs w:val="24"/>
        </w:rPr>
        <w:t>Conclusión</w:t>
      </w:r>
      <w:r w:rsidRPr="004D3782">
        <w:rPr>
          <w:rFonts w:ascii="Arial" w:hAnsi="Arial" w:cs="Arial"/>
          <w:b/>
          <w:sz w:val="24"/>
          <w:szCs w:val="24"/>
        </w:rPr>
        <w:t>:</w:t>
      </w:r>
      <w:r>
        <w:rPr>
          <w:rFonts w:ascii="Arial" w:hAnsi="Arial" w:cs="Arial"/>
          <w:b/>
          <w:sz w:val="24"/>
          <w:szCs w:val="24"/>
        </w:rPr>
        <w:t xml:space="preserve"> </w:t>
      </w:r>
      <w:r w:rsidR="004005B0">
        <w:rPr>
          <w:rFonts w:ascii="Arial" w:hAnsi="Arial" w:cs="Arial"/>
          <w:sz w:val="24"/>
          <w:szCs w:val="24"/>
        </w:rPr>
        <w:t>El</w:t>
      </w:r>
      <w:r w:rsidRPr="001A78D8">
        <w:rPr>
          <w:rFonts w:ascii="Arial" w:hAnsi="Arial" w:cs="Arial"/>
          <w:sz w:val="24"/>
          <w:szCs w:val="24"/>
        </w:rPr>
        <w:t xml:space="preserve"> hábito de fumar invertido está asociado en su mayoría a la influencia social y los valores culturales adquiridos por las mujeres de raza negra</w:t>
      </w:r>
      <w:r>
        <w:rPr>
          <w:rFonts w:ascii="Arial" w:hAnsi="Arial" w:cs="Arial"/>
          <w:sz w:val="24"/>
          <w:szCs w:val="24"/>
        </w:rPr>
        <w:t xml:space="preserve"> y mayores de 45 años en nuestra zona geográfica. Al entender y conocer las características sociodemográficas reportadas nos permite adquirir los conocimientos necesarios para un diagnóstico y plan de tratamiento adecuado, durante nuestra práctica clínica. </w:t>
      </w:r>
    </w:p>
    <w:p w14:paraId="0842C19C" w14:textId="77777777" w:rsidR="004B37A7" w:rsidRDefault="004B37A7" w:rsidP="004B37A7">
      <w:pPr>
        <w:spacing w:line="480" w:lineRule="auto"/>
        <w:jc w:val="both"/>
        <w:rPr>
          <w:rFonts w:ascii="Arial" w:hAnsi="Arial" w:cs="Arial"/>
          <w:sz w:val="24"/>
          <w:szCs w:val="24"/>
        </w:rPr>
      </w:pPr>
    </w:p>
    <w:p w14:paraId="040A3C51" w14:textId="5B9FFB96" w:rsidR="004B37A7" w:rsidRPr="00895399" w:rsidRDefault="004B37A7" w:rsidP="004B37A7">
      <w:pPr>
        <w:spacing w:line="360" w:lineRule="auto"/>
        <w:jc w:val="both"/>
        <w:rPr>
          <w:rFonts w:ascii="Arial" w:hAnsi="Arial" w:cs="Arial"/>
          <w:sz w:val="24"/>
          <w:szCs w:val="24"/>
          <w:lang w:val="es-ES"/>
        </w:rPr>
      </w:pPr>
      <w:r>
        <w:rPr>
          <w:rFonts w:ascii="Arial" w:hAnsi="Arial" w:cs="Arial"/>
          <w:b/>
          <w:sz w:val="24"/>
          <w:szCs w:val="24"/>
          <w:lang w:val="es-ES"/>
        </w:rPr>
        <w:t>PALABRAS CLAVE</w:t>
      </w:r>
      <w:r w:rsidRPr="005E134D">
        <w:rPr>
          <w:rFonts w:ascii="Arial" w:hAnsi="Arial" w:cs="Arial"/>
          <w:b/>
          <w:sz w:val="24"/>
          <w:szCs w:val="24"/>
          <w:lang w:val="es-ES"/>
        </w:rPr>
        <w:t>:</w:t>
      </w:r>
      <w:r>
        <w:rPr>
          <w:rFonts w:ascii="Arial" w:hAnsi="Arial" w:cs="Arial"/>
          <w:b/>
          <w:sz w:val="24"/>
          <w:szCs w:val="24"/>
          <w:lang w:val="es-ES"/>
        </w:rPr>
        <w:t xml:space="preserve"> </w:t>
      </w:r>
      <w:r w:rsidRPr="004D3782">
        <w:rPr>
          <w:rFonts w:ascii="Arial" w:hAnsi="Arial" w:cs="Arial"/>
          <w:sz w:val="24"/>
          <w:szCs w:val="24"/>
          <w:lang w:val="es-ES"/>
        </w:rPr>
        <w:t>Fumador</w:t>
      </w:r>
      <w:r w:rsidRPr="005E134D">
        <w:rPr>
          <w:rFonts w:ascii="Arial" w:hAnsi="Arial" w:cs="Arial"/>
          <w:sz w:val="24"/>
          <w:szCs w:val="24"/>
          <w:lang w:val="es-ES"/>
        </w:rPr>
        <w:t xml:space="preserve">, tabaquismo, </w:t>
      </w:r>
      <w:r w:rsidR="00895399">
        <w:rPr>
          <w:rFonts w:ascii="Arial" w:hAnsi="Arial" w:cs="Arial"/>
          <w:sz w:val="24"/>
          <w:szCs w:val="24"/>
          <w:lang w:val="es-ES"/>
        </w:rPr>
        <w:t>paladar del fumador invertido,</w:t>
      </w:r>
      <w:r>
        <w:rPr>
          <w:rFonts w:ascii="Arial" w:hAnsi="Arial" w:cs="Arial"/>
          <w:sz w:val="24"/>
          <w:szCs w:val="24"/>
          <w:lang w:val="es-ES"/>
        </w:rPr>
        <w:t xml:space="preserve"> </w:t>
      </w:r>
      <w:r w:rsidRPr="001F15FB">
        <w:rPr>
          <w:rFonts w:ascii="Arial" w:hAnsi="Arial" w:cs="Arial"/>
          <w:sz w:val="24"/>
          <w:szCs w:val="24"/>
          <w:lang w:val="es-ES"/>
        </w:rPr>
        <w:t>e</w:t>
      </w:r>
      <w:r w:rsidR="00895399">
        <w:rPr>
          <w:rFonts w:ascii="Arial" w:hAnsi="Arial" w:cs="Arial"/>
          <w:sz w:val="24"/>
          <w:szCs w:val="24"/>
          <w:lang w:val="es-ES"/>
        </w:rPr>
        <w:t>pidemiologí</w:t>
      </w:r>
      <w:r w:rsidRPr="001F15FB">
        <w:rPr>
          <w:rFonts w:ascii="Arial" w:hAnsi="Arial" w:cs="Arial"/>
          <w:sz w:val="24"/>
          <w:szCs w:val="24"/>
          <w:lang w:val="es-ES"/>
        </w:rPr>
        <w:t>a.</w:t>
      </w:r>
    </w:p>
    <w:p w14:paraId="3ACF8D92" w14:textId="77777777" w:rsidR="00895399" w:rsidRPr="00E83994" w:rsidRDefault="00895399"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
          <w:color w:val="212121"/>
          <w:sz w:val="24"/>
          <w:szCs w:val="24"/>
          <w:lang w:val="es-ES" w:eastAsia="es-ES"/>
        </w:rPr>
      </w:pPr>
    </w:p>
    <w:p w14:paraId="4776F3BA" w14:textId="77777777" w:rsidR="00895399" w:rsidRPr="00E83994" w:rsidRDefault="00895399"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
          <w:color w:val="212121"/>
          <w:sz w:val="24"/>
          <w:szCs w:val="24"/>
          <w:lang w:val="es-ES" w:eastAsia="es-ES"/>
        </w:rPr>
      </w:pPr>
    </w:p>
    <w:p w14:paraId="397110AB" w14:textId="77777777" w:rsidR="00895399" w:rsidRPr="00E83994" w:rsidRDefault="00895399"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
          <w:color w:val="212121"/>
          <w:sz w:val="24"/>
          <w:szCs w:val="24"/>
          <w:lang w:val="es-ES" w:eastAsia="es-ES"/>
        </w:rPr>
      </w:pPr>
    </w:p>
    <w:p w14:paraId="419951C1" w14:textId="77777777" w:rsidR="00895399" w:rsidRPr="00E83994" w:rsidRDefault="00895399"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
          <w:color w:val="212121"/>
          <w:sz w:val="24"/>
          <w:szCs w:val="24"/>
          <w:lang w:val="es-ES" w:eastAsia="es-ES"/>
        </w:rPr>
      </w:pPr>
    </w:p>
    <w:p w14:paraId="31E22697" w14:textId="77777777" w:rsidR="00895399" w:rsidRPr="00E83994" w:rsidRDefault="00895399"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
          <w:color w:val="212121"/>
          <w:sz w:val="24"/>
          <w:szCs w:val="24"/>
          <w:lang w:val="es-ES" w:eastAsia="es-ES"/>
        </w:rPr>
      </w:pPr>
    </w:p>
    <w:p w14:paraId="4BEF41A7" w14:textId="77777777" w:rsidR="00895399" w:rsidRPr="00E83994" w:rsidRDefault="00895399"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
          <w:color w:val="212121"/>
          <w:sz w:val="24"/>
          <w:szCs w:val="24"/>
          <w:lang w:val="es-ES" w:eastAsia="es-ES"/>
        </w:rPr>
      </w:pPr>
    </w:p>
    <w:p w14:paraId="34B6727E" w14:textId="77777777" w:rsidR="00895399" w:rsidRPr="00E83994" w:rsidRDefault="00895399"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
          <w:color w:val="212121"/>
          <w:sz w:val="24"/>
          <w:szCs w:val="24"/>
          <w:lang w:val="es-ES" w:eastAsia="es-ES"/>
        </w:rPr>
      </w:pPr>
    </w:p>
    <w:p w14:paraId="565328E9" w14:textId="77777777" w:rsidR="00895399" w:rsidRPr="00E83994" w:rsidRDefault="00895399"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
          <w:color w:val="212121"/>
          <w:sz w:val="24"/>
          <w:szCs w:val="24"/>
          <w:lang w:val="es-ES" w:eastAsia="es-ES"/>
        </w:rPr>
      </w:pPr>
    </w:p>
    <w:p w14:paraId="4F554404" w14:textId="77777777" w:rsidR="00895399" w:rsidRPr="00E83994" w:rsidRDefault="00895399"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
          <w:color w:val="212121"/>
          <w:sz w:val="24"/>
          <w:szCs w:val="24"/>
          <w:lang w:val="es-ES" w:eastAsia="es-ES"/>
        </w:rPr>
      </w:pPr>
    </w:p>
    <w:p w14:paraId="151F3156" w14:textId="77777777" w:rsidR="00895399" w:rsidRPr="00E83994" w:rsidRDefault="00895399"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
          <w:color w:val="212121"/>
          <w:sz w:val="24"/>
          <w:szCs w:val="24"/>
          <w:lang w:val="es-ES" w:eastAsia="es-ES"/>
        </w:rPr>
      </w:pPr>
    </w:p>
    <w:p w14:paraId="68B46896" w14:textId="77777777" w:rsidR="00895399" w:rsidRPr="00E83994" w:rsidRDefault="00895399"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
          <w:color w:val="212121"/>
          <w:sz w:val="24"/>
          <w:szCs w:val="24"/>
          <w:lang w:val="es-ES" w:eastAsia="es-ES"/>
        </w:rPr>
      </w:pPr>
    </w:p>
    <w:p w14:paraId="23839FE2" w14:textId="77777777" w:rsidR="00895399" w:rsidRPr="00E83994" w:rsidRDefault="00895399"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
          <w:color w:val="212121"/>
          <w:sz w:val="24"/>
          <w:szCs w:val="24"/>
          <w:lang w:val="es-ES" w:eastAsia="es-ES"/>
        </w:rPr>
      </w:pPr>
    </w:p>
    <w:p w14:paraId="0B995448" w14:textId="77777777" w:rsidR="00895399" w:rsidRPr="00E83994" w:rsidRDefault="00895399"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
          <w:color w:val="212121"/>
          <w:sz w:val="24"/>
          <w:szCs w:val="24"/>
          <w:lang w:val="es-ES" w:eastAsia="es-ES"/>
        </w:rPr>
      </w:pPr>
    </w:p>
    <w:p w14:paraId="144303F5" w14:textId="77777777" w:rsidR="00895399" w:rsidRPr="00E83994" w:rsidRDefault="00895399"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
          <w:color w:val="212121"/>
          <w:sz w:val="24"/>
          <w:szCs w:val="24"/>
          <w:lang w:val="es-ES" w:eastAsia="es-ES"/>
        </w:rPr>
      </w:pPr>
    </w:p>
    <w:p w14:paraId="236AE679" w14:textId="77777777" w:rsidR="00895399" w:rsidRPr="00E83994" w:rsidRDefault="00895399"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
          <w:color w:val="212121"/>
          <w:sz w:val="24"/>
          <w:szCs w:val="24"/>
          <w:lang w:val="es-ES" w:eastAsia="es-ES"/>
        </w:rPr>
      </w:pPr>
    </w:p>
    <w:p w14:paraId="76A34B85" w14:textId="77777777" w:rsidR="00895399" w:rsidRPr="00E83994" w:rsidRDefault="00895399"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
          <w:color w:val="212121"/>
          <w:sz w:val="24"/>
          <w:szCs w:val="24"/>
          <w:lang w:val="es-ES" w:eastAsia="es-ES"/>
        </w:rPr>
      </w:pPr>
    </w:p>
    <w:p w14:paraId="34A7F7DA" w14:textId="77777777" w:rsidR="008475C4" w:rsidRPr="00E83994" w:rsidRDefault="008475C4"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
          <w:color w:val="212121"/>
          <w:sz w:val="24"/>
          <w:szCs w:val="24"/>
          <w:lang w:val="es-ES" w:eastAsia="es-ES"/>
        </w:rPr>
      </w:pPr>
    </w:p>
    <w:p w14:paraId="17B89D36" w14:textId="77777777" w:rsidR="004B37A7" w:rsidRDefault="004B37A7"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
          <w:color w:val="212121"/>
          <w:sz w:val="24"/>
          <w:szCs w:val="24"/>
          <w:lang w:val="en-US" w:eastAsia="es-ES"/>
        </w:rPr>
      </w:pPr>
      <w:r w:rsidRPr="005E134D">
        <w:rPr>
          <w:rFonts w:ascii="Arial" w:eastAsia="Times New Roman" w:hAnsi="Arial" w:cs="Arial"/>
          <w:b/>
          <w:color w:val="212121"/>
          <w:sz w:val="24"/>
          <w:szCs w:val="24"/>
          <w:lang w:val="en-US" w:eastAsia="es-ES"/>
        </w:rPr>
        <w:t>ABSTRACT</w:t>
      </w:r>
    </w:p>
    <w:p w14:paraId="1CD9EA06" w14:textId="77777777" w:rsidR="009E2BAE" w:rsidRDefault="009E2BAE"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
          <w:color w:val="212121"/>
          <w:sz w:val="24"/>
          <w:szCs w:val="24"/>
          <w:lang w:val="en-US" w:eastAsia="es-ES"/>
        </w:rPr>
      </w:pPr>
    </w:p>
    <w:p w14:paraId="29CA12B4" w14:textId="4C9614C7" w:rsidR="004B37A7" w:rsidRDefault="004B37A7"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color w:val="212121"/>
          <w:sz w:val="24"/>
          <w:szCs w:val="24"/>
          <w:lang w:val="en" w:eastAsia="es-CO"/>
        </w:rPr>
      </w:pPr>
      <w:r w:rsidRPr="002464B4">
        <w:rPr>
          <w:rFonts w:ascii="Arial" w:eastAsia="Times New Roman" w:hAnsi="Arial" w:cs="Arial"/>
          <w:b/>
          <w:color w:val="212121"/>
          <w:sz w:val="24"/>
          <w:szCs w:val="24"/>
          <w:lang w:val="en" w:eastAsia="es-CO"/>
        </w:rPr>
        <w:t>Objective:</w:t>
      </w:r>
      <w:r w:rsidRPr="002464B4">
        <w:rPr>
          <w:rFonts w:ascii="Arial" w:eastAsia="Times New Roman" w:hAnsi="Arial" w:cs="Arial"/>
          <w:color w:val="212121"/>
          <w:sz w:val="24"/>
          <w:szCs w:val="24"/>
          <w:lang w:val="en" w:eastAsia="es-CO"/>
        </w:rPr>
        <w:t xml:space="preserve"> To describe the epidemiological characteristics of inverted smoking patients. </w:t>
      </w:r>
    </w:p>
    <w:p w14:paraId="55321A75" w14:textId="77777777" w:rsidR="00E83994" w:rsidRDefault="00E83994"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color w:val="212121"/>
          <w:sz w:val="24"/>
          <w:szCs w:val="24"/>
          <w:lang w:val="en" w:eastAsia="es-CO"/>
        </w:rPr>
      </w:pPr>
    </w:p>
    <w:p w14:paraId="05B3D872" w14:textId="77777777" w:rsidR="004005B0" w:rsidRDefault="004B37A7"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color w:val="212121"/>
          <w:sz w:val="24"/>
          <w:szCs w:val="24"/>
          <w:lang w:val="en" w:eastAsia="es-CO"/>
        </w:rPr>
      </w:pPr>
      <w:r w:rsidRPr="002464B4">
        <w:rPr>
          <w:rFonts w:ascii="Arial" w:eastAsia="Times New Roman" w:hAnsi="Arial" w:cs="Arial"/>
          <w:b/>
          <w:color w:val="212121"/>
          <w:sz w:val="24"/>
          <w:szCs w:val="24"/>
          <w:lang w:val="en" w:eastAsia="es-CO"/>
        </w:rPr>
        <w:t>Materials and methods:</w:t>
      </w:r>
      <w:r w:rsidRPr="002464B4">
        <w:rPr>
          <w:rFonts w:ascii="Arial" w:eastAsia="Times New Roman" w:hAnsi="Arial" w:cs="Arial"/>
          <w:color w:val="212121"/>
          <w:sz w:val="24"/>
          <w:szCs w:val="24"/>
          <w:lang w:val="en" w:eastAsia="es-CO"/>
        </w:rPr>
        <w:t xml:space="preserve"> Descriptive cross-sectional study, carried out in 40 active inverted smokers who attend the Dentistry faculty of the University of Cartagena. The areas frequently affected in the oral cavity are described by the habit of inverted smoking and the lesions found in the study subjects.</w:t>
      </w:r>
    </w:p>
    <w:p w14:paraId="7EFCCFE7" w14:textId="77777777" w:rsidR="00E83994" w:rsidRDefault="00E83994"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color w:val="212121"/>
          <w:sz w:val="24"/>
          <w:szCs w:val="24"/>
          <w:lang w:val="en" w:eastAsia="es-CO"/>
        </w:rPr>
      </w:pPr>
    </w:p>
    <w:p w14:paraId="6A2FC674" w14:textId="77777777" w:rsidR="00A37920" w:rsidRPr="00E83994" w:rsidRDefault="004B37A7"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hAnsi="Arial" w:cs="Arial"/>
          <w:color w:val="212121"/>
          <w:sz w:val="24"/>
          <w:shd w:val="clear" w:color="auto" w:fill="FFFFFF"/>
          <w:lang w:val="en-US"/>
        </w:rPr>
      </w:pPr>
      <w:r w:rsidRPr="002464B4">
        <w:rPr>
          <w:rFonts w:ascii="Arial" w:eastAsia="Times New Roman" w:hAnsi="Arial" w:cs="Arial"/>
          <w:b/>
          <w:color w:val="212121"/>
          <w:sz w:val="24"/>
          <w:szCs w:val="24"/>
          <w:lang w:val="en" w:eastAsia="es-CO"/>
        </w:rPr>
        <w:t>Results:</w:t>
      </w:r>
      <w:r w:rsidRPr="002464B4">
        <w:rPr>
          <w:rFonts w:ascii="Arial" w:eastAsia="Times New Roman" w:hAnsi="Arial" w:cs="Arial"/>
          <w:color w:val="212121"/>
          <w:sz w:val="24"/>
          <w:szCs w:val="24"/>
          <w:lang w:val="en" w:eastAsia="es-CO"/>
        </w:rPr>
        <w:t xml:space="preserve"> </w:t>
      </w:r>
      <w:r w:rsidR="00A37920" w:rsidRPr="00E83994">
        <w:rPr>
          <w:lang w:val="en-US"/>
        </w:rPr>
        <w:t xml:space="preserve"> </w:t>
      </w:r>
      <w:r w:rsidR="00A37920" w:rsidRPr="00E83994">
        <w:rPr>
          <w:rFonts w:ascii="Arial" w:hAnsi="Arial" w:cs="Arial"/>
          <w:color w:val="212121"/>
          <w:sz w:val="24"/>
          <w:shd w:val="clear" w:color="auto" w:fill="FFFFFF"/>
          <w:lang w:val="en-US"/>
        </w:rPr>
        <w:t xml:space="preserve">90% of the individuals are women, 97.5% are black, 100% are over 45 years of age, social acceptance is the most common cause of their practice in 66.6%, followed by family tradition at 16.8%; 100% of the subjects knew the consequences of this habit. The most commonly found malignant lesion was nicotinic </w:t>
      </w:r>
      <w:proofErr w:type="spellStart"/>
      <w:r w:rsidR="00A37920" w:rsidRPr="00E83994">
        <w:rPr>
          <w:rFonts w:ascii="Arial" w:hAnsi="Arial" w:cs="Arial"/>
          <w:color w:val="212121"/>
          <w:sz w:val="24"/>
          <w:shd w:val="clear" w:color="auto" w:fill="FFFFFF"/>
          <w:lang w:val="en-US"/>
        </w:rPr>
        <w:t>Palatitis</w:t>
      </w:r>
      <w:proofErr w:type="spellEnd"/>
      <w:r w:rsidR="00A37920" w:rsidRPr="00E83994">
        <w:rPr>
          <w:rFonts w:ascii="Arial" w:hAnsi="Arial" w:cs="Arial"/>
          <w:color w:val="212121"/>
          <w:sz w:val="24"/>
          <w:shd w:val="clear" w:color="auto" w:fill="FFFFFF"/>
          <w:lang w:val="en-US"/>
        </w:rPr>
        <w:t xml:space="preserve"> in 100% followed by </w:t>
      </w:r>
      <w:proofErr w:type="spellStart"/>
      <w:r w:rsidR="00A37920" w:rsidRPr="00E83994">
        <w:rPr>
          <w:rFonts w:ascii="Arial" w:hAnsi="Arial" w:cs="Arial"/>
          <w:color w:val="212121"/>
          <w:sz w:val="24"/>
          <w:shd w:val="clear" w:color="auto" w:fill="FFFFFF"/>
          <w:lang w:val="en-US"/>
        </w:rPr>
        <w:t>melanosis</w:t>
      </w:r>
      <w:proofErr w:type="spellEnd"/>
      <w:r w:rsidR="00A37920" w:rsidRPr="00E83994">
        <w:rPr>
          <w:rFonts w:ascii="Arial" w:hAnsi="Arial" w:cs="Arial"/>
          <w:color w:val="212121"/>
          <w:sz w:val="24"/>
          <w:shd w:val="clear" w:color="auto" w:fill="FFFFFF"/>
          <w:lang w:val="en-US"/>
        </w:rPr>
        <w:t xml:space="preserve"> in 52.9%. In addition, the presence of squamous cell carcinoma in 3 patients stands out, which corresponds to 8.8%. The palate was the most affected site in 100%. </w:t>
      </w:r>
    </w:p>
    <w:p w14:paraId="4C928BF8" w14:textId="45DD49C0" w:rsidR="004B37A7" w:rsidRDefault="00A37920"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hAnsi="Arial" w:cs="Arial"/>
          <w:color w:val="212121"/>
          <w:sz w:val="24"/>
          <w:shd w:val="clear" w:color="auto" w:fill="FFFFFF"/>
          <w:lang w:val="en-US"/>
        </w:rPr>
      </w:pPr>
      <w:r w:rsidRPr="00E83994">
        <w:rPr>
          <w:rFonts w:ascii="Arial" w:hAnsi="Arial" w:cs="Arial"/>
          <w:color w:val="212121"/>
          <w:sz w:val="24"/>
          <w:shd w:val="clear" w:color="auto" w:fill="FFFFFF"/>
          <w:lang w:val="en-US"/>
        </w:rPr>
        <w:t xml:space="preserve">When relating presence with lesions in the anatomical sites of the oral cavity and the </w:t>
      </w:r>
      <w:proofErr w:type="spellStart"/>
      <w:r w:rsidRPr="00E83994">
        <w:rPr>
          <w:rFonts w:ascii="Arial" w:hAnsi="Arial" w:cs="Arial"/>
          <w:color w:val="212121"/>
          <w:sz w:val="24"/>
          <w:shd w:val="clear" w:color="auto" w:fill="FFFFFF"/>
          <w:lang w:val="en-US"/>
        </w:rPr>
        <w:t>sociodemographic</w:t>
      </w:r>
      <w:proofErr w:type="spellEnd"/>
      <w:r w:rsidRPr="00E83994">
        <w:rPr>
          <w:rFonts w:ascii="Arial" w:hAnsi="Arial" w:cs="Arial"/>
          <w:color w:val="212121"/>
          <w:sz w:val="24"/>
          <w:shd w:val="clear" w:color="auto" w:fill="FFFFFF"/>
          <w:lang w:val="en-US"/>
        </w:rPr>
        <w:t xml:space="preserve"> age variable (p = 0.064), no statistically significant association was recorded. However, the association between the variables of gender (p = 0.000), occupation (p = 0.002) and race (p = 0.000) with respect to the presence of lesions did find a statistically significant association</w:t>
      </w:r>
    </w:p>
    <w:p w14:paraId="43C0C428" w14:textId="77777777" w:rsidR="00E83994" w:rsidRPr="00E83994" w:rsidRDefault="00E83994" w:rsidP="004B37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hAnsi="Arial" w:cs="Arial"/>
          <w:color w:val="212121"/>
          <w:sz w:val="24"/>
          <w:shd w:val="clear" w:color="auto" w:fill="FFFFFF"/>
          <w:lang w:val="en-US"/>
        </w:rPr>
      </w:pPr>
    </w:p>
    <w:p w14:paraId="0256E712" w14:textId="6F369AB4" w:rsidR="004B37A7" w:rsidRDefault="004B37A7" w:rsidP="009E2BA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hAnsi="Arial" w:cs="Arial"/>
          <w:color w:val="212121"/>
          <w:sz w:val="24"/>
          <w:szCs w:val="24"/>
          <w:shd w:val="clear" w:color="auto" w:fill="FFFFFF"/>
          <w:lang w:val="en-US"/>
        </w:rPr>
      </w:pPr>
      <w:r w:rsidRPr="002464B4">
        <w:rPr>
          <w:rFonts w:ascii="Arial" w:eastAsia="Times New Roman" w:hAnsi="Arial" w:cs="Arial"/>
          <w:b/>
          <w:color w:val="212121"/>
          <w:sz w:val="24"/>
          <w:szCs w:val="24"/>
          <w:lang w:val="en" w:eastAsia="es-CO"/>
        </w:rPr>
        <w:lastRenderedPageBreak/>
        <w:t>Conclusion:</w:t>
      </w:r>
      <w:r>
        <w:rPr>
          <w:rFonts w:ascii="Arial" w:eastAsia="Times New Roman" w:hAnsi="Arial" w:cs="Arial"/>
          <w:b/>
          <w:color w:val="212121"/>
          <w:sz w:val="24"/>
          <w:szCs w:val="24"/>
          <w:lang w:val="en" w:eastAsia="es-CO"/>
        </w:rPr>
        <w:t xml:space="preserve"> </w:t>
      </w:r>
      <w:r w:rsidR="004005B0">
        <w:rPr>
          <w:rFonts w:ascii="Arial" w:hAnsi="Arial" w:cs="Arial"/>
          <w:color w:val="212121"/>
          <w:sz w:val="24"/>
          <w:szCs w:val="24"/>
          <w:shd w:val="clear" w:color="auto" w:fill="FFFFFF"/>
          <w:lang w:val="en-US"/>
        </w:rPr>
        <w:t xml:space="preserve">The </w:t>
      </w:r>
      <w:r w:rsidRPr="00605FF4">
        <w:rPr>
          <w:rFonts w:ascii="Arial" w:hAnsi="Arial" w:cs="Arial"/>
          <w:color w:val="212121"/>
          <w:sz w:val="24"/>
          <w:szCs w:val="24"/>
          <w:shd w:val="clear" w:color="auto" w:fill="FFFFFF"/>
          <w:lang w:val="en-US"/>
        </w:rPr>
        <w:t>habit of inverted sm</w:t>
      </w:r>
      <w:r w:rsidR="004005B0">
        <w:rPr>
          <w:rFonts w:ascii="Arial" w:hAnsi="Arial" w:cs="Arial"/>
          <w:color w:val="212121"/>
          <w:sz w:val="24"/>
          <w:szCs w:val="24"/>
          <w:shd w:val="clear" w:color="auto" w:fill="FFFFFF"/>
          <w:lang w:val="en-US"/>
        </w:rPr>
        <w:t xml:space="preserve">oking is mostly associated with </w:t>
      </w:r>
      <w:r w:rsidRPr="00605FF4">
        <w:rPr>
          <w:rFonts w:ascii="Arial" w:hAnsi="Arial" w:cs="Arial"/>
          <w:color w:val="212121"/>
          <w:sz w:val="24"/>
          <w:szCs w:val="24"/>
          <w:shd w:val="clear" w:color="auto" w:fill="FFFFFF"/>
          <w:lang w:val="en-US"/>
        </w:rPr>
        <w:t xml:space="preserve">the social influence and cultural values ​​acquired by black women and those over 45 in our geographical area. </w:t>
      </w:r>
      <w:proofErr w:type="spellStart"/>
      <w:r w:rsidRPr="00605FF4">
        <w:rPr>
          <w:rFonts w:ascii="Arial" w:hAnsi="Arial" w:cs="Arial"/>
          <w:color w:val="212121"/>
          <w:sz w:val="24"/>
          <w:szCs w:val="24"/>
          <w:shd w:val="clear" w:color="auto" w:fill="FFFFFF"/>
          <w:lang w:val="en-US"/>
        </w:rPr>
        <w:t>Sociodemographic</w:t>
      </w:r>
      <w:proofErr w:type="spellEnd"/>
      <w:r w:rsidRPr="00605FF4">
        <w:rPr>
          <w:rFonts w:ascii="Arial" w:hAnsi="Arial" w:cs="Arial"/>
          <w:color w:val="212121"/>
          <w:sz w:val="24"/>
          <w:szCs w:val="24"/>
          <w:shd w:val="clear" w:color="auto" w:fill="FFFFFF"/>
          <w:lang w:val="en-US"/>
        </w:rPr>
        <w:t xml:space="preserve"> characteristics allow us to access the necessary knowledge for a diagnosis and an appropriate treatment plan, with our clinical practice.</w:t>
      </w:r>
    </w:p>
    <w:p w14:paraId="7E2DD1DE" w14:textId="77777777" w:rsidR="00E83994" w:rsidRPr="009E2BAE" w:rsidRDefault="00E83994" w:rsidP="009E2BA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hAnsi="Arial" w:cs="Arial"/>
          <w:color w:val="212121"/>
          <w:sz w:val="24"/>
          <w:szCs w:val="24"/>
          <w:shd w:val="clear" w:color="auto" w:fill="FFFFFF"/>
          <w:lang w:val="en-US"/>
        </w:rPr>
      </w:pPr>
    </w:p>
    <w:p w14:paraId="5AEB5369" w14:textId="3F734592" w:rsidR="004B37A7" w:rsidRDefault="004B37A7" w:rsidP="004B37A7">
      <w:pPr>
        <w:spacing w:line="360" w:lineRule="auto"/>
        <w:jc w:val="both"/>
        <w:rPr>
          <w:rFonts w:ascii="Arial" w:hAnsi="Arial" w:cs="Arial"/>
          <w:color w:val="212121"/>
          <w:sz w:val="24"/>
          <w:szCs w:val="24"/>
          <w:shd w:val="clear" w:color="auto" w:fill="FFFFFF"/>
          <w:lang w:val="en-US"/>
        </w:rPr>
      </w:pPr>
      <w:r>
        <w:rPr>
          <w:rFonts w:ascii="Arial" w:hAnsi="Arial" w:cs="Arial"/>
          <w:b/>
          <w:sz w:val="24"/>
          <w:szCs w:val="24"/>
          <w:lang w:val="en-US"/>
        </w:rPr>
        <w:t>KEY</w:t>
      </w:r>
      <w:r w:rsidRPr="006B2D1C">
        <w:rPr>
          <w:rFonts w:ascii="Arial" w:hAnsi="Arial" w:cs="Arial"/>
          <w:b/>
          <w:sz w:val="24"/>
          <w:szCs w:val="24"/>
          <w:lang w:val="en-US"/>
        </w:rPr>
        <w:t>WORDS</w:t>
      </w:r>
      <w:r w:rsidR="00A37920">
        <w:rPr>
          <w:rFonts w:ascii="Arial" w:hAnsi="Arial" w:cs="Arial"/>
          <w:b/>
          <w:sz w:val="24"/>
          <w:szCs w:val="24"/>
          <w:lang w:val="en-US"/>
        </w:rPr>
        <w:t xml:space="preserve"> </w:t>
      </w:r>
      <w:proofErr w:type="spellStart"/>
      <w:r w:rsidR="00A37920">
        <w:rPr>
          <w:rFonts w:ascii="Arial" w:hAnsi="Arial" w:cs="Arial"/>
          <w:color w:val="212121"/>
          <w:sz w:val="24"/>
          <w:szCs w:val="24"/>
          <w:shd w:val="clear" w:color="auto" w:fill="FFFFFF"/>
          <w:lang w:val="en-US"/>
        </w:rPr>
        <w:t>Smoker</w:t>
      </w:r>
      <w:proofErr w:type="gramStart"/>
      <w:r w:rsidR="00A37920">
        <w:rPr>
          <w:rFonts w:ascii="Arial" w:hAnsi="Arial" w:cs="Arial"/>
          <w:color w:val="212121"/>
          <w:sz w:val="24"/>
          <w:szCs w:val="24"/>
          <w:shd w:val="clear" w:color="auto" w:fill="FFFFFF"/>
          <w:lang w:val="en-US"/>
        </w:rPr>
        <w:t>,</w:t>
      </w:r>
      <w:r w:rsidRPr="006B2D1C">
        <w:rPr>
          <w:rFonts w:ascii="Arial" w:hAnsi="Arial" w:cs="Arial"/>
          <w:color w:val="212121"/>
          <w:sz w:val="24"/>
          <w:szCs w:val="24"/>
          <w:shd w:val="clear" w:color="auto" w:fill="FFFFFF"/>
          <w:lang w:val="en-US"/>
        </w:rPr>
        <w:t>smoking</w:t>
      </w:r>
      <w:proofErr w:type="spellEnd"/>
      <w:proofErr w:type="gramEnd"/>
      <w:r w:rsidRPr="006B2D1C">
        <w:rPr>
          <w:rFonts w:ascii="Arial" w:hAnsi="Arial" w:cs="Arial"/>
          <w:color w:val="212121"/>
          <w:sz w:val="24"/>
          <w:szCs w:val="24"/>
          <w:shd w:val="clear" w:color="auto" w:fill="FFFFFF"/>
          <w:lang w:val="en-US"/>
        </w:rPr>
        <w:t xml:space="preserve">, </w:t>
      </w:r>
      <w:r w:rsidR="00A37920" w:rsidRPr="00E83994">
        <w:rPr>
          <w:rFonts w:ascii="Arial" w:hAnsi="Arial" w:cs="Arial"/>
          <w:color w:val="212121"/>
          <w:sz w:val="24"/>
          <w:szCs w:val="24"/>
          <w:shd w:val="clear" w:color="auto" w:fill="FFFFFF"/>
          <w:lang w:val="en-US"/>
        </w:rPr>
        <w:t xml:space="preserve">Smoker's palate, </w:t>
      </w:r>
      <w:r w:rsidRPr="00A37920">
        <w:rPr>
          <w:rFonts w:ascii="Arial" w:hAnsi="Arial" w:cs="Arial"/>
          <w:color w:val="212121"/>
          <w:sz w:val="24"/>
          <w:szCs w:val="24"/>
          <w:shd w:val="clear" w:color="auto" w:fill="FFFFFF"/>
          <w:lang w:val="en-US"/>
        </w:rPr>
        <w:t>epidemiology</w:t>
      </w:r>
      <w:r w:rsidRPr="006B2D1C">
        <w:rPr>
          <w:rFonts w:ascii="Arial" w:hAnsi="Arial" w:cs="Arial"/>
          <w:color w:val="212121"/>
          <w:sz w:val="24"/>
          <w:szCs w:val="24"/>
          <w:shd w:val="clear" w:color="auto" w:fill="FFFFFF"/>
          <w:lang w:val="en-US"/>
        </w:rPr>
        <w:t>.</w:t>
      </w:r>
    </w:p>
    <w:p w14:paraId="218FD023" w14:textId="77777777" w:rsidR="00E83994" w:rsidRDefault="00E83994" w:rsidP="004B37A7">
      <w:pPr>
        <w:spacing w:line="360" w:lineRule="auto"/>
        <w:jc w:val="both"/>
        <w:rPr>
          <w:rFonts w:ascii="Arial" w:hAnsi="Arial" w:cs="Arial"/>
          <w:color w:val="212121"/>
          <w:sz w:val="24"/>
          <w:szCs w:val="24"/>
          <w:shd w:val="clear" w:color="auto" w:fill="FFFFFF"/>
          <w:lang w:val="en-US"/>
        </w:rPr>
      </w:pPr>
    </w:p>
    <w:p w14:paraId="25308F01" w14:textId="77777777" w:rsidR="00E83994" w:rsidRDefault="00E83994" w:rsidP="004B37A7">
      <w:pPr>
        <w:spacing w:line="360" w:lineRule="auto"/>
        <w:jc w:val="both"/>
        <w:rPr>
          <w:rFonts w:ascii="Arial" w:hAnsi="Arial" w:cs="Arial"/>
          <w:color w:val="212121"/>
          <w:sz w:val="24"/>
          <w:szCs w:val="24"/>
          <w:shd w:val="clear" w:color="auto" w:fill="FFFFFF"/>
          <w:lang w:val="en-US"/>
        </w:rPr>
      </w:pPr>
    </w:p>
    <w:p w14:paraId="52EAED5B" w14:textId="77777777" w:rsidR="00E83994" w:rsidRDefault="00E83994" w:rsidP="004B37A7">
      <w:pPr>
        <w:spacing w:line="360" w:lineRule="auto"/>
        <w:jc w:val="both"/>
        <w:rPr>
          <w:rFonts w:ascii="Arial" w:hAnsi="Arial" w:cs="Arial"/>
          <w:color w:val="212121"/>
          <w:sz w:val="24"/>
          <w:szCs w:val="24"/>
          <w:shd w:val="clear" w:color="auto" w:fill="FFFFFF"/>
          <w:lang w:val="en-US"/>
        </w:rPr>
      </w:pPr>
    </w:p>
    <w:p w14:paraId="19A0ADA7" w14:textId="77777777" w:rsidR="00E83994" w:rsidRDefault="00E83994" w:rsidP="004B37A7">
      <w:pPr>
        <w:spacing w:line="360" w:lineRule="auto"/>
        <w:jc w:val="both"/>
        <w:rPr>
          <w:rFonts w:ascii="Arial" w:hAnsi="Arial" w:cs="Arial"/>
          <w:color w:val="212121"/>
          <w:sz w:val="24"/>
          <w:szCs w:val="24"/>
          <w:shd w:val="clear" w:color="auto" w:fill="FFFFFF"/>
          <w:lang w:val="en-US"/>
        </w:rPr>
      </w:pPr>
    </w:p>
    <w:p w14:paraId="4432A13B" w14:textId="77777777" w:rsidR="00E83994" w:rsidRDefault="00E83994" w:rsidP="004B37A7">
      <w:pPr>
        <w:spacing w:line="360" w:lineRule="auto"/>
        <w:jc w:val="both"/>
        <w:rPr>
          <w:rFonts w:ascii="Arial" w:hAnsi="Arial" w:cs="Arial"/>
          <w:color w:val="212121"/>
          <w:sz w:val="24"/>
          <w:szCs w:val="24"/>
          <w:shd w:val="clear" w:color="auto" w:fill="FFFFFF"/>
          <w:lang w:val="en-US"/>
        </w:rPr>
      </w:pPr>
    </w:p>
    <w:p w14:paraId="65602BCC" w14:textId="77777777" w:rsidR="00E83994" w:rsidRDefault="00E83994" w:rsidP="004B37A7">
      <w:pPr>
        <w:spacing w:line="360" w:lineRule="auto"/>
        <w:jc w:val="both"/>
        <w:rPr>
          <w:rFonts w:ascii="Arial" w:hAnsi="Arial" w:cs="Arial"/>
          <w:color w:val="212121"/>
          <w:sz w:val="24"/>
          <w:szCs w:val="24"/>
          <w:shd w:val="clear" w:color="auto" w:fill="FFFFFF"/>
          <w:lang w:val="en-US"/>
        </w:rPr>
      </w:pPr>
    </w:p>
    <w:p w14:paraId="357D295F" w14:textId="77777777" w:rsidR="00E83994" w:rsidRDefault="00E83994" w:rsidP="004B37A7">
      <w:pPr>
        <w:spacing w:line="360" w:lineRule="auto"/>
        <w:jc w:val="both"/>
        <w:rPr>
          <w:rFonts w:ascii="Arial" w:hAnsi="Arial" w:cs="Arial"/>
          <w:color w:val="212121"/>
          <w:sz w:val="24"/>
          <w:szCs w:val="24"/>
          <w:shd w:val="clear" w:color="auto" w:fill="FFFFFF"/>
          <w:lang w:val="en-US"/>
        </w:rPr>
      </w:pPr>
    </w:p>
    <w:p w14:paraId="1DA8E972" w14:textId="77777777" w:rsidR="00E83994" w:rsidRDefault="00E83994" w:rsidP="004B37A7">
      <w:pPr>
        <w:spacing w:line="360" w:lineRule="auto"/>
        <w:jc w:val="both"/>
        <w:rPr>
          <w:rFonts w:ascii="Arial" w:hAnsi="Arial" w:cs="Arial"/>
          <w:color w:val="212121"/>
          <w:sz w:val="24"/>
          <w:szCs w:val="24"/>
          <w:shd w:val="clear" w:color="auto" w:fill="FFFFFF"/>
          <w:lang w:val="en-US"/>
        </w:rPr>
      </w:pPr>
    </w:p>
    <w:p w14:paraId="74107C46" w14:textId="77777777" w:rsidR="00E83994" w:rsidRDefault="00E83994" w:rsidP="004B37A7">
      <w:pPr>
        <w:spacing w:line="360" w:lineRule="auto"/>
        <w:jc w:val="both"/>
        <w:rPr>
          <w:rFonts w:ascii="Arial" w:hAnsi="Arial" w:cs="Arial"/>
          <w:color w:val="212121"/>
          <w:sz w:val="24"/>
          <w:szCs w:val="24"/>
          <w:shd w:val="clear" w:color="auto" w:fill="FFFFFF"/>
          <w:lang w:val="en-US"/>
        </w:rPr>
      </w:pPr>
    </w:p>
    <w:p w14:paraId="377C7CAC" w14:textId="77777777" w:rsidR="00E83994" w:rsidRDefault="00E83994" w:rsidP="004B37A7">
      <w:pPr>
        <w:spacing w:line="360" w:lineRule="auto"/>
        <w:jc w:val="both"/>
        <w:rPr>
          <w:rFonts w:ascii="Arial" w:hAnsi="Arial" w:cs="Arial"/>
          <w:color w:val="212121"/>
          <w:sz w:val="24"/>
          <w:szCs w:val="24"/>
          <w:shd w:val="clear" w:color="auto" w:fill="FFFFFF"/>
          <w:lang w:val="en-US"/>
        </w:rPr>
      </w:pPr>
    </w:p>
    <w:p w14:paraId="3DC7940C" w14:textId="77777777" w:rsidR="00E83994" w:rsidRDefault="00E83994" w:rsidP="004B37A7">
      <w:pPr>
        <w:spacing w:line="360" w:lineRule="auto"/>
        <w:jc w:val="both"/>
        <w:rPr>
          <w:rFonts w:ascii="Arial" w:hAnsi="Arial" w:cs="Arial"/>
          <w:color w:val="212121"/>
          <w:sz w:val="24"/>
          <w:szCs w:val="24"/>
          <w:shd w:val="clear" w:color="auto" w:fill="FFFFFF"/>
          <w:lang w:val="en-US"/>
        </w:rPr>
      </w:pPr>
    </w:p>
    <w:p w14:paraId="2C8767BA" w14:textId="77777777" w:rsidR="00E83994" w:rsidRDefault="00E83994" w:rsidP="004B37A7">
      <w:pPr>
        <w:spacing w:line="360" w:lineRule="auto"/>
        <w:jc w:val="both"/>
        <w:rPr>
          <w:rFonts w:ascii="Arial" w:hAnsi="Arial" w:cs="Arial"/>
          <w:color w:val="212121"/>
          <w:sz w:val="24"/>
          <w:szCs w:val="24"/>
          <w:shd w:val="clear" w:color="auto" w:fill="FFFFFF"/>
          <w:lang w:val="en-US"/>
        </w:rPr>
      </w:pPr>
    </w:p>
    <w:p w14:paraId="61A31C77" w14:textId="77777777" w:rsidR="00E83994" w:rsidRDefault="00E83994" w:rsidP="004B37A7">
      <w:pPr>
        <w:spacing w:line="360" w:lineRule="auto"/>
        <w:jc w:val="both"/>
        <w:rPr>
          <w:rFonts w:ascii="Arial" w:hAnsi="Arial" w:cs="Arial"/>
          <w:color w:val="212121"/>
          <w:sz w:val="24"/>
          <w:szCs w:val="24"/>
          <w:shd w:val="clear" w:color="auto" w:fill="FFFFFF"/>
          <w:lang w:val="en-US"/>
        </w:rPr>
      </w:pPr>
    </w:p>
    <w:p w14:paraId="4987EF86" w14:textId="77777777" w:rsidR="00E83994" w:rsidRDefault="00E83994" w:rsidP="004B37A7">
      <w:pPr>
        <w:spacing w:line="360" w:lineRule="auto"/>
        <w:jc w:val="both"/>
        <w:rPr>
          <w:rFonts w:ascii="Arial" w:hAnsi="Arial" w:cs="Arial"/>
          <w:color w:val="212121"/>
          <w:sz w:val="24"/>
          <w:szCs w:val="24"/>
          <w:shd w:val="clear" w:color="auto" w:fill="FFFFFF"/>
          <w:lang w:val="en-US"/>
        </w:rPr>
      </w:pPr>
    </w:p>
    <w:p w14:paraId="3ED929E9" w14:textId="77777777" w:rsidR="00E83994" w:rsidRDefault="00E83994" w:rsidP="004B37A7">
      <w:pPr>
        <w:spacing w:line="360" w:lineRule="auto"/>
        <w:jc w:val="both"/>
        <w:rPr>
          <w:rFonts w:ascii="Arial" w:hAnsi="Arial" w:cs="Arial"/>
          <w:color w:val="212121"/>
          <w:sz w:val="24"/>
          <w:szCs w:val="24"/>
          <w:shd w:val="clear" w:color="auto" w:fill="FFFFFF"/>
          <w:lang w:val="en-US"/>
        </w:rPr>
      </w:pPr>
    </w:p>
    <w:p w14:paraId="2C2997A7" w14:textId="77777777" w:rsidR="00E83994" w:rsidRDefault="00E83994" w:rsidP="004B37A7">
      <w:pPr>
        <w:spacing w:line="360" w:lineRule="auto"/>
        <w:jc w:val="both"/>
        <w:rPr>
          <w:rFonts w:ascii="Arial" w:hAnsi="Arial" w:cs="Arial"/>
          <w:color w:val="212121"/>
          <w:sz w:val="24"/>
          <w:szCs w:val="24"/>
          <w:shd w:val="clear" w:color="auto" w:fill="FFFFFF"/>
          <w:lang w:val="en-US"/>
        </w:rPr>
      </w:pPr>
    </w:p>
    <w:p w14:paraId="2AFE0C9D" w14:textId="77777777" w:rsidR="009E2BAE" w:rsidRPr="00E83994" w:rsidRDefault="009E2BAE" w:rsidP="0014257E">
      <w:pPr>
        <w:spacing w:line="480" w:lineRule="auto"/>
        <w:jc w:val="both"/>
        <w:rPr>
          <w:rFonts w:ascii="Arial" w:hAnsi="Arial" w:cs="Arial"/>
          <w:b/>
          <w:sz w:val="24"/>
          <w:szCs w:val="24"/>
          <w:lang w:val="en-US"/>
        </w:rPr>
      </w:pPr>
    </w:p>
    <w:p w14:paraId="1D15F735" w14:textId="77777777" w:rsidR="0075381D" w:rsidRDefault="006E1204" w:rsidP="0014257E">
      <w:pPr>
        <w:spacing w:line="480" w:lineRule="auto"/>
        <w:jc w:val="both"/>
        <w:rPr>
          <w:rFonts w:ascii="Arial" w:hAnsi="Arial" w:cs="Arial"/>
          <w:b/>
          <w:sz w:val="24"/>
          <w:szCs w:val="24"/>
        </w:rPr>
      </w:pPr>
      <w:r>
        <w:rPr>
          <w:rFonts w:ascii="Arial" w:hAnsi="Arial" w:cs="Arial"/>
          <w:b/>
          <w:sz w:val="24"/>
          <w:szCs w:val="24"/>
        </w:rPr>
        <w:lastRenderedPageBreak/>
        <w:t>INTRODUCCIÓ</w:t>
      </w:r>
      <w:r w:rsidR="003E5396" w:rsidRPr="00920C1D">
        <w:rPr>
          <w:rFonts w:ascii="Arial" w:hAnsi="Arial" w:cs="Arial"/>
          <w:b/>
          <w:sz w:val="24"/>
          <w:szCs w:val="24"/>
        </w:rPr>
        <w:t>N</w:t>
      </w:r>
    </w:p>
    <w:p w14:paraId="2577EEFC" w14:textId="77777777" w:rsidR="008475C4" w:rsidRPr="00703ED1" w:rsidRDefault="008475C4" w:rsidP="008475C4">
      <w:pPr>
        <w:spacing w:line="480" w:lineRule="auto"/>
        <w:jc w:val="both"/>
        <w:rPr>
          <w:rFonts w:ascii="Arial" w:hAnsi="Arial" w:cs="Arial"/>
          <w:sz w:val="24"/>
          <w:szCs w:val="24"/>
          <w:vertAlign w:val="superscript"/>
        </w:rPr>
      </w:pPr>
      <w:r w:rsidRPr="00703ED1">
        <w:rPr>
          <w:rFonts w:ascii="Arial" w:hAnsi="Arial" w:cs="Arial"/>
          <w:sz w:val="24"/>
          <w:szCs w:val="24"/>
        </w:rPr>
        <w:t xml:space="preserve">El tabaquismo se define como la intoxicación crónica producida por el consumo abusivo de tabaco. Para la sociedad éste es considerado un hábito, un acto social y un símbolo de independencia y madurez socialmente aprobado y potenciado. </w:t>
      </w:r>
      <w:r w:rsidRPr="00703ED1">
        <w:rPr>
          <w:rFonts w:ascii="Arial" w:hAnsi="Arial" w:cs="Arial"/>
          <w:sz w:val="24"/>
          <w:szCs w:val="24"/>
          <w:vertAlign w:val="superscript"/>
        </w:rPr>
        <w:t>1</w:t>
      </w:r>
    </w:p>
    <w:p w14:paraId="05180A40" w14:textId="77777777" w:rsidR="008475C4" w:rsidRPr="00703ED1" w:rsidRDefault="008475C4" w:rsidP="008475C4">
      <w:pPr>
        <w:spacing w:line="480" w:lineRule="auto"/>
        <w:jc w:val="both"/>
        <w:rPr>
          <w:rFonts w:ascii="Arial" w:hAnsi="Arial" w:cs="Arial"/>
          <w:sz w:val="24"/>
          <w:szCs w:val="24"/>
          <w:vertAlign w:val="superscript"/>
        </w:rPr>
      </w:pPr>
      <w:r w:rsidRPr="00703ED1">
        <w:rPr>
          <w:rFonts w:ascii="Arial" w:hAnsi="Arial" w:cs="Arial"/>
          <w:sz w:val="24"/>
          <w:szCs w:val="24"/>
        </w:rPr>
        <w:t>El humo generado en la combustión del tabaco contiene alrededor de 4.500 elementos químicos, la mayoría de estos considerados como tóxicos y carcinogénicos para el hombre.</w:t>
      </w:r>
      <w:r w:rsidRPr="00703ED1">
        <w:rPr>
          <w:rFonts w:ascii="Arial" w:hAnsi="Arial" w:cs="Arial"/>
          <w:sz w:val="24"/>
          <w:szCs w:val="24"/>
          <w:vertAlign w:val="superscript"/>
        </w:rPr>
        <w:t>1</w:t>
      </w:r>
    </w:p>
    <w:p w14:paraId="064DDE6B" w14:textId="77777777" w:rsidR="008475C4" w:rsidRPr="00703ED1" w:rsidRDefault="008475C4" w:rsidP="008475C4">
      <w:pPr>
        <w:spacing w:line="480" w:lineRule="auto"/>
        <w:jc w:val="both"/>
        <w:rPr>
          <w:rFonts w:ascii="Arial" w:hAnsi="Arial" w:cs="Arial"/>
          <w:sz w:val="24"/>
          <w:szCs w:val="24"/>
          <w:vertAlign w:val="superscript"/>
        </w:rPr>
      </w:pPr>
      <w:r w:rsidRPr="00703ED1">
        <w:rPr>
          <w:rFonts w:ascii="Arial" w:hAnsi="Arial" w:cs="Arial"/>
          <w:sz w:val="24"/>
          <w:szCs w:val="24"/>
        </w:rPr>
        <w:t xml:space="preserve">En la literatura se reportan diferentes tipos de tabaquismo como: convencional, masticado, pasivo </w:t>
      </w:r>
      <w:r w:rsidRPr="00703ED1">
        <w:rPr>
          <w:rFonts w:ascii="Arial" w:hAnsi="Arial" w:cs="Arial"/>
          <w:sz w:val="24"/>
          <w:szCs w:val="24"/>
          <w:vertAlign w:val="superscript"/>
        </w:rPr>
        <w:t xml:space="preserve"> </w:t>
      </w:r>
      <w:r w:rsidRPr="00703ED1">
        <w:rPr>
          <w:rFonts w:ascii="Arial" w:hAnsi="Arial" w:cs="Arial"/>
          <w:sz w:val="24"/>
          <w:szCs w:val="24"/>
        </w:rPr>
        <w:t>e invertido.</w:t>
      </w:r>
      <w:r w:rsidRPr="00703ED1">
        <w:rPr>
          <w:rFonts w:ascii="Arial" w:hAnsi="Arial" w:cs="Arial"/>
          <w:sz w:val="24"/>
          <w:szCs w:val="24"/>
          <w:vertAlign w:val="superscript"/>
        </w:rPr>
        <w:t>2</w:t>
      </w:r>
    </w:p>
    <w:p w14:paraId="6EB970F6" w14:textId="1EB8B942" w:rsidR="003E5396" w:rsidRPr="00E83994" w:rsidRDefault="008475C4" w:rsidP="0014257E">
      <w:pPr>
        <w:spacing w:line="480" w:lineRule="auto"/>
        <w:jc w:val="both"/>
        <w:rPr>
          <w:rFonts w:ascii="Arial" w:hAnsi="Arial" w:cs="Arial"/>
          <w:sz w:val="24"/>
          <w:szCs w:val="24"/>
          <w:vertAlign w:val="superscript"/>
        </w:rPr>
      </w:pPr>
      <w:r w:rsidRPr="00703ED1">
        <w:rPr>
          <w:rFonts w:ascii="Arial" w:hAnsi="Arial" w:cs="Arial"/>
          <w:sz w:val="24"/>
          <w:szCs w:val="24"/>
        </w:rPr>
        <w:t xml:space="preserve">Este último es  un hábito inusual el cual consiste en colocar el extremo encendido del cigarrillo o tabaco dentro de la cavidad bucal;  logrando que el sellado labial le permita al fumador inhalar el humo del cigarrillo. De esta manera los  labios conservan el tabaco húmedo incrementando el tiempo de consumo el cual puede abarcar desde dos hasta 18 minutos. La temperatura interna del cigarrillo puede alcanzar 760º C, y el aire intraoral puede alcanzar temperaturas de hasta 120º C. </w:t>
      </w:r>
      <w:r w:rsidRPr="00703ED1">
        <w:rPr>
          <w:rFonts w:ascii="Arial" w:hAnsi="Arial" w:cs="Arial"/>
          <w:sz w:val="24"/>
          <w:szCs w:val="24"/>
          <w:vertAlign w:val="superscript"/>
        </w:rPr>
        <w:t>3</w:t>
      </w:r>
    </w:p>
    <w:p w14:paraId="5B2F7CDC" w14:textId="24FD5787" w:rsidR="0076490D" w:rsidRPr="0090158B" w:rsidRDefault="00E83994" w:rsidP="00A1050F">
      <w:pPr>
        <w:spacing w:line="480" w:lineRule="auto"/>
        <w:jc w:val="both"/>
        <w:rPr>
          <w:rFonts w:ascii="Arial" w:hAnsi="Arial" w:cs="Arial"/>
          <w:color w:val="000000"/>
          <w:sz w:val="24"/>
          <w:szCs w:val="24"/>
          <w:shd w:val="clear" w:color="auto" w:fill="FFFFFF"/>
          <w:vertAlign w:val="superscript"/>
        </w:rPr>
      </w:pPr>
      <w:proofErr w:type="spellStart"/>
      <w:r>
        <w:rPr>
          <w:rFonts w:ascii="Arial" w:hAnsi="Arial" w:cs="Arial"/>
          <w:color w:val="000000"/>
          <w:sz w:val="24"/>
          <w:szCs w:val="24"/>
          <w:shd w:val="clear" w:color="auto" w:fill="FFFFFF"/>
        </w:rPr>
        <w:t>Ademà</w:t>
      </w:r>
      <w:r w:rsidR="008475C4">
        <w:rPr>
          <w:rFonts w:ascii="Arial" w:hAnsi="Arial" w:cs="Arial"/>
          <w:color w:val="000000"/>
          <w:sz w:val="24"/>
          <w:szCs w:val="24"/>
          <w:shd w:val="clear" w:color="auto" w:fill="FFFFFF"/>
        </w:rPr>
        <w:t>s</w:t>
      </w:r>
      <w:proofErr w:type="spellEnd"/>
      <w:r w:rsidR="008475C4">
        <w:rPr>
          <w:rFonts w:ascii="Arial" w:hAnsi="Arial" w:cs="Arial"/>
          <w:color w:val="000000"/>
          <w:sz w:val="24"/>
          <w:szCs w:val="24"/>
          <w:shd w:val="clear" w:color="auto" w:fill="FFFFFF"/>
        </w:rPr>
        <w:t>, el tabaquismo de manera inversa se considera un</w:t>
      </w:r>
      <w:r w:rsidR="003E5396" w:rsidRPr="0090158B">
        <w:rPr>
          <w:rFonts w:ascii="Arial" w:hAnsi="Arial" w:cs="Arial"/>
          <w:color w:val="000000"/>
          <w:sz w:val="24"/>
          <w:szCs w:val="24"/>
          <w:shd w:val="clear" w:color="auto" w:fill="FFFFFF"/>
        </w:rPr>
        <w:t xml:space="preserve"> hábito muy arraigado en algunos pueblos y comunidades de Colombia y cuyo objetivo es hacer más lento el consumo del material tabáquico, lo que aumenta la acción deletérea del calor y los productos volátiles sobre la mucosa del paladar, y secundariamente, de otros sitios como la parte posterior de la lengua.</w:t>
      </w:r>
      <w:r w:rsidR="008475C4">
        <w:rPr>
          <w:rFonts w:ascii="Arial" w:hAnsi="Arial" w:cs="Arial"/>
          <w:color w:val="000000"/>
          <w:sz w:val="24"/>
          <w:szCs w:val="24"/>
          <w:shd w:val="clear" w:color="auto" w:fill="FFFFFF"/>
          <w:vertAlign w:val="superscript"/>
        </w:rPr>
        <w:t>4</w:t>
      </w:r>
      <w:r w:rsidR="006E3093" w:rsidRPr="0090158B">
        <w:rPr>
          <w:rFonts w:ascii="Arial" w:hAnsi="Arial" w:cs="Arial"/>
          <w:sz w:val="24"/>
          <w:szCs w:val="24"/>
        </w:rPr>
        <w:t xml:space="preserve"> En ciertos países como la India y Colombia existen regiones bien definidas don</w:t>
      </w:r>
      <w:r w:rsidR="006E1204">
        <w:rPr>
          <w:rFonts w:ascii="Arial" w:hAnsi="Arial" w:cs="Arial"/>
          <w:sz w:val="24"/>
          <w:szCs w:val="24"/>
        </w:rPr>
        <w:t>de la presencia del hábito de fumar invertido</w:t>
      </w:r>
      <w:r w:rsidR="006E3093" w:rsidRPr="0090158B">
        <w:rPr>
          <w:rFonts w:ascii="Arial" w:hAnsi="Arial" w:cs="Arial"/>
          <w:sz w:val="24"/>
          <w:szCs w:val="24"/>
        </w:rPr>
        <w:t xml:space="preserve"> se trasmite a través de generaciones. Con alguna frecuencia las poblaciones que lo </w:t>
      </w:r>
      <w:r w:rsidR="006E3093" w:rsidRPr="0090158B">
        <w:rPr>
          <w:rFonts w:ascii="Arial" w:hAnsi="Arial" w:cs="Arial"/>
          <w:sz w:val="24"/>
          <w:szCs w:val="24"/>
        </w:rPr>
        <w:lastRenderedPageBreak/>
        <w:t xml:space="preserve">practican están ubicadas en zonas tropicales o subtropicales, zonas montañosas lluviosas o con abundante rocío en las mañanas por lo que invierten el cigarrillo o tabaco para evitar que se apague e ir consumiéndolo lentamente. </w:t>
      </w:r>
      <w:r w:rsidR="008475C4">
        <w:rPr>
          <w:rFonts w:ascii="Arial" w:hAnsi="Arial" w:cs="Arial"/>
          <w:sz w:val="24"/>
          <w:szCs w:val="24"/>
          <w:vertAlign w:val="superscript"/>
        </w:rPr>
        <w:t>5</w:t>
      </w:r>
    </w:p>
    <w:p w14:paraId="47D5E88D" w14:textId="77777777" w:rsidR="00A77742" w:rsidRPr="0090158B" w:rsidRDefault="003E5396" w:rsidP="00A1050F">
      <w:pPr>
        <w:spacing w:line="480" w:lineRule="auto"/>
        <w:jc w:val="both"/>
        <w:rPr>
          <w:rFonts w:ascii="Arial" w:hAnsi="Arial" w:cs="Arial"/>
          <w:sz w:val="24"/>
          <w:szCs w:val="24"/>
        </w:rPr>
      </w:pPr>
      <w:r w:rsidRPr="0090158B">
        <w:rPr>
          <w:rFonts w:ascii="Arial" w:hAnsi="Arial" w:cs="Arial"/>
          <w:sz w:val="24"/>
          <w:szCs w:val="24"/>
        </w:rPr>
        <w:t>Álvarez G y colaboradores (2008), resaltaron que el hábito de fumar de manera inversa es una específica costumbre en los grupos de bajos recursos económicos, además de que se presenta en las zonas cálidas o tropicales, con mayor frecuencia en las mujeres, especialmente después de la tercera década de vida.</w:t>
      </w:r>
    </w:p>
    <w:p w14:paraId="2ADC2CB4" w14:textId="77777777" w:rsidR="008475C4" w:rsidRDefault="00A77742" w:rsidP="00A1050F">
      <w:pPr>
        <w:spacing w:line="480" w:lineRule="auto"/>
        <w:jc w:val="both"/>
        <w:rPr>
          <w:rFonts w:ascii="Arial" w:hAnsi="Arial" w:cs="Arial"/>
          <w:sz w:val="24"/>
          <w:szCs w:val="24"/>
        </w:rPr>
      </w:pPr>
      <w:r w:rsidRPr="0090158B">
        <w:rPr>
          <w:rFonts w:ascii="Arial" w:hAnsi="Arial" w:cs="Arial"/>
          <w:sz w:val="24"/>
          <w:szCs w:val="24"/>
        </w:rPr>
        <w:t xml:space="preserve">La prevalencia real del hábito de fumar invertido no está claramente documentada; sin embargo, se han publicado resultados variables a partir de estudios comunitarios. </w:t>
      </w:r>
    </w:p>
    <w:p w14:paraId="744740E3" w14:textId="2269533E" w:rsidR="00A77742" w:rsidRDefault="00A77742" w:rsidP="00A1050F">
      <w:pPr>
        <w:spacing w:line="480" w:lineRule="auto"/>
        <w:jc w:val="both"/>
        <w:rPr>
          <w:rFonts w:ascii="Arial" w:hAnsi="Arial" w:cs="Arial"/>
          <w:sz w:val="24"/>
          <w:szCs w:val="24"/>
        </w:rPr>
      </w:pPr>
      <w:proofErr w:type="spellStart"/>
      <w:r w:rsidRPr="0090158B">
        <w:rPr>
          <w:rFonts w:ascii="Arial" w:hAnsi="Arial" w:cs="Arial"/>
          <w:sz w:val="24"/>
          <w:szCs w:val="24"/>
        </w:rPr>
        <w:t>Ramulu</w:t>
      </w:r>
      <w:proofErr w:type="spellEnd"/>
      <w:r w:rsidRPr="0090158B">
        <w:rPr>
          <w:rFonts w:ascii="Arial" w:hAnsi="Arial" w:cs="Arial"/>
          <w:sz w:val="24"/>
          <w:szCs w:val="24"/>
        </w:rPr>
        <w:t xml:space="preserve"> </w:t>
      </w:r>
      <w:proofErr w:type="spellStart"/>
      <w:r w:rsidRPr="0090158B">
        <w:rPr>
          <w:rFonts w:ascii="Arial" w:hAnsi="Arial" w:cs="Arial"/>
          <w:sz w:val="24"/>
          <w:szCs w:val="24"/>
        </w:rPr>
        <w:t>Cn</w:t>
      </w:r>
      <w:proofErr w:type="spellEnd"/>
      <w:r w:rsidRPr="0090158B">
        <w:rPr>
          <w:rFonts w:ascii="Arial" w:hAnsi="Arial" w:cs="Arial"/>
          <w:sz w:val="24"/>
          <w:szCs w:val="24"/>
        </w:rPr>
        <w:t xml:space="preserve"> </w:t>
      </w:r>
      <w:r w:rsidR="007E1D12" w:rsidRPr="0090158B">
        <w:rPr>
          <w:rFonts w:ascii="Arial" w:hAnsi="Arial" w:cs="Arial"/>
          <w:sz w:val="24"/>
          <w:szCs w:val="24"/>
        </w:rPr>
        <w:t xml:space="preserve"> </w:t>
      </w:r>
      <w:r w:rsidR="008475C4">
        <w:rPr>
          <w:rFonts w:ascii="Arial" w:hAnsi="Arial" w:cs="Arial"/>
          <w:sz w:val="24"/>
          <w:szCs w:val="24"/>
          <w:vertAlign w:val="superscript"/>
        </w:rPr>
        <w:t>6</w:t>
      </w:r>
      <w:r w:rsidR="007E1D12">
        <w:rPr>
          <w:rFonts w:ascii="Arial" w:hAnsi="Arial" w:cs="Arial"/>
          <w:sz w:val="24"/>
          <w:szCs w:val="24"/>
          <w:vertAlign w:val="superscript"/>
        </w:rPr>
        <w:t xml:space="preserve"> </w:t>
      </w:r>
      <w:r w:rsidRPr="0090158B">
        <w:rPr>
          <w:rFonts w:ascii="Arial" w:hAnsi="Arial" w:cs="Arial"/>
          <w:sz w:val="24"/>
          <w:szCs w:val="24"/>
        </w:rPr>
        <w:t xml:space="preserve">el año 1973 en el distrito de </w:t>
      </w:r>
      <w:proofErr w:type="spellStart"/>
      <w:r w:rsidRPr="0090158B">
        <w:rPr>
          <w:rFonts w:ascii="Arial" w:hAnsi="Arial" w:cs="Arial"/>
          <w:sz w:val="24"/>
          <w:szCs w:val="24"/>
        </w:rPr>
        <w:t>Srikakulam</w:t>
      </w:r>
      <w:proofErr w:type="spellEnd"/>
      <w:r w:rsidRPr="0090158B">
        <w:rPr>
          <w:rFonts w:ascii="Arial" w:hAnsi="Arial" w:cs="Arial"/>
          <w:sz w:val="24"/>
          <w:szCs w:val="24"/>
        </w:rPr>
        <w:t xml:space="preserve"> en </w:t>
      </w:r>
      <w:proofErr w:type="spellStart"/>
      <w:r w:rsidRPr="0090158B">
        <w:rPr>
          <w:rFonts w:ascii="Arial" w:hAnsi="Arial" w:cs="Arial"/>
          <w:sz w:val="24"/>
          <w:szCs w:val="24"/>
        </w:rPr>
        <w:t>Andra</w:t>
      </w:r>
      <w:proofErr w:type="spellEnd"/>
      <w:r w:rsidRPr="0090158B">
        <w:rPr>
          <w:rFonts w:ascii="Arial" w:hAnsi="Arial" w:cs="Arial"/>
          <w:sz w:val="24"/>
          <w:szCs w:val="24"/>
        </w:rPr>
        <w:t xml:space="preserve"> Pradesh, al sur de la India,</w:t>
      </w:r>
      <w:r w:rsidR="006E1204">
        <w:rPr>
          <w:rFonts w:ascii="Arial" w:hAnsi="Arial" w:cs="Arial"/>
          <w:sz w:val="24"/>
          <w:szCs w:val="24"/>
        </w:rPr>
        <w:t xml:space="preserve"> encontró una prevalencia del 43,</w:t>
      </w:r>
      <w:r w:rsidRPr="0090158B">
        <w:rPr>
          <w:rFonts w:ascii="Arial" w:hAnsi="Arial" w:cs="Arial"/>
          <w:sz w:val="24"/>
          <w:szCs w:val="24"/>
        </w:rPr>
        <w:t>8 %5</w:t>
      </w:r>
      <w:r w:rsidR="006F0273">
        <w:rPr>
          <w:rFonts w:ascii="Arial" w:hAnsi="Arial" w:cs="Arial"/>
          <w:sz w:val="24"/>
          <w:szCs w:val="24"/>
        </w:rPr>
        <w:t xml:space="preserve">; </w:t>
      </w:r>
      <w:r w:rsidRPr="0090158B">
        <w:rPr>
          <w:rFonts w:ascii="Arial" w:hAnsi="Arial" w:cs="Arial"/>
          <w:sz w:val="24"/>
          <w:szCs w:val="24"/>
        </w:rPr>
        <w:t xml:space="preserve"> y en un estudio realizado por Álvarez, G y colaboradores en el municipio de Roble en Sucre, Colombia, afirmaron que el 15% de su población </w:t>
      </w:r>
      <w:r w:rsidR="007E1D12" w:rsidRPr="0090158B">
        <w:rPr>
          <w:rFonts w:ascii="Arial" w:hAnsi="Arial" w:cs="Arial"/>
          <w:sz w:val="24"/>
          <w:szCs w:val="24"/>
        </w:rPr>
        <w:t>práctica</w:t>
      </w:r>
      <w:r w:rsidRPr="0090158B">
        <w:rPr>
          <w:rFonts w:ascii="Arial" w:hAnsi="Arial" w:cs="Arial"/>
          <w:sz w:val="24"/>
          <w:szCs w:val="24"/>
        </w:rPr>
        <w:t xml:space="preserve"> este hábito.</w:t>
      </w:r>
    </w:p>
    <w:p w14:paraId="3E472500" w14:textId="349433F3" w:rsidR="00A37920" w:rsidRPr="0090158B" w:rsidRDefault="00A37920" w:rsidP="00A1050F">
      <w:pPr>
        <w:spacing w:line="480" w:lineRule="auto"/>
        <w:jc w:val="both"/>
        <w:rPr>
          <w:rFonts w:ascii="Arial" w:hAnsi="Arial" w:cs="Arial"/>
          <w:sz w:val="24"/>
          <w:szCs w:val="24"/>
          <w:vertAlign w:val="superscript"/>
        </w:rPr>
      </w:pPr>
      <w:r>
        <w:rPr>
          <w:rFonts w:ascii="Arial" w:hAnsi="Arial" w:cs="Arial"/>
          <w:sz w:val="24"/>
          <w:szCs w:val="24"/>
        </w:rPr>
        <w:t xml:space="preserve">También ha sido reportado en países como </w:t>
      </w:r>
      <w:r w:rsidRPr="007E7C8E">
        <w:rPr>
          <w:rFonts w:ascii="Arial" w:hAnsi="Arial" w:cs="Arial"/>
          <w:sz w:val="24"/>
          <w:szCs w:val="24"/>
        </w:rPr>
        <w:t>Sri Lanka, Jamaica, Panamá, Ve</w:t>
      </w:r>
      <w:r>
        <w:rPr>
          <w:rFonts w:ascii="Arial" w:hAnsi="Arial" w:cs="Arial"/>
          <w:sz w:val="24"/>
          <w:szCs w:val="24"/>
        </w:rPr>
        <w:t xml:space="preserve">nezuela y </w:t>
      </w:r>
      <w:r w:rsidRPr="007E7C8E">
        <w:rPr>
          <w:rFonts w:ascii="Arial" w:hAnsi="Arial" w:cs="Arial"/>
          <w:sz w:val="24"/>
          <w:szCs w:val="24"/>
        </w:rPr>
        <w:t xml:space="preserve"> varias islas del Caribe</w:t>
      </w:r>
      <w:r>
        <w:rPr>
          <w:rFonts w:ascii="Arial" w:hAnsi="Arial" w:cs="Arial"/>
          <w:sz w:val="24"/>
          <w:szCs w:val="24"/>
        </w:rPr>
        <w:t>.</w:t>
      </w:r>
    </w:p>
    <w:p w14:paraId="6C91323B" w14:textId="6EB38940" w:rsidR="004650CF" w:rsidRDefault="00A37920" w:rsidP="00A1050F">
      <w:pPr>
        <w:spacing w:line="480" w:lineRule="auto"/>
        <w:jc w:val="both"/>
        <w:rPr>
          <w:rFonts w:ascii="Arial" w:hAnsi="Arial" w:cs="Arial"/>
          <w:color w:val="000000"/>
          <w:sz w:val="24"/>
          <w:szCs w:val="24"/>
          <w:shd w:val="clear" w:color="auto" w:fill="FFFFFF"/>
          <w:vertAlign w:val="superscript"/>
        </w:rPr>
      </w:pPr>
      <w:r>
        <w:rPr>
          <w:rFonts w:ascii="Arial" w:hAnsi="Arial" w:cs="Arial"/>
          <w:sz w:val="24"/>
          <w:szCs w:val="24"/>
        </w:rPr>
        <w:t xml:space="preserve">Cabe </w:t>
      </w:r>
      <w:r w:rsidR="003E5396" w:rsidRPr="0090158B">
        <w:rPr>
          <w:rFonts w:ascii="Arial" w:hAnsi="Arial" w:cs="Arial"/>
          <w:sz w:val="24"/>
          <w:szCs w:val="24"/>
        </w:rPr>
        <w:t xml:space="preserve">mencionar que el aspecto clínico de la mucosa oral en pacientes con el hábito de fumar invertido varía cuando se compara con fumadores convencionales y las zonas más comúnmente afectadas son la lengua y el paladar. La temperatura que se alcanza </w:t>
      </w:r>
      <w:proofErr w:type="spellStart"/>
      <w:r w:rsidR="003E5396" w:rsidRPr="0090158B">
        <w:rPr>
          <w:rFonts w:ascii="Arial" w:hAnsi="Arial" w:cs="Arial"/>
          <w:sz w:val="24"/>
          <w:szCs w:val="24"/>
        </w:rPr>
        <w:t>intraoralmente</w:t>
      </w:r>
      <w:proofErr w:type="spellEnd"/>
      <w:r w:rsidR="003E5396" w:rsidRPr="0090158B">
        <w:rPr>
          <w:rFonts w:ascii="Arial" w:hAnsi="Arial" w:cs="Arial"/>
          <w:sz w:val="24"/>
          <w:szCs w:val="24"/>
        </w:rPr>
        <w:t xml:space="preserve"> llega a ser tan alta que en conjunto de los productos de combustión ocasionan en mayor frecuencia las lesiones dentro de la boca en comparación con fumadores convencionales.</w:t>
      </w:r>
      <w:r w:rsidR="007E1D12">
        <w:rPr>
          <w:rFonts w:ascii="Arial" w:hAnsi="Arial" w:cs="Arial"/>
          <w:sz w:val="24"/>
          <w:szCs w:val="24"/>
          <w:vertAlign w:val="superscript"/>
        </w:rPr>
        <w:t xml:space="preserve">3 </w:t>
      </w:r>
      <w:r w:rsidR="00E0123E" w:rsidRPr="0090158B">
        <w:rPr>
          <w:rFonts w:ascii="Arial" w:hAnsi="Arial" w:cs="Arial"/>
          <w:sz w:val="24"/>
          <w:szCs w:val="24"/>
        </w:rPr>
        <w:t xml:space="preserve"> </w:t>
      </w:r>
      <w:r w:rsidR="00A77742" w:rsidRPr="0090158B">
        <w:rPr>
          <w:rFonts w:ascii="Arial" w:hAnsi="Arial" w:cs="Arial"/>
          <w:sz w:val="24"/>
          <w:szCs w:val="24"/>
        </w:rPr>
        <w:t>Esto se explica porque el</w:t>
      </w:r>
      <w:r w:rsidR="0076490D" w:rsidRPr="0090158B">
        <w:rPr>
          <w:rFonts w:ascii="Arial" w:hAnsi="Arial" w:cs="Arial"/>
          <w:sz w:val="24"/>
          <w:szCs w:val="24"/>
        </w:rPr>
        <w:t xml:space="preserve"> humo generado en la combustión del tabaco contiene alrededor de 4.500 elementos químicos, La mayoría de </w:t>
      </w:r>
      <w:r w:rsidR="0076490D" w:rsidRPr="0090158B">
        <w:rPr>
          <w:rFonts w:ascii="Arial" w:hAnsi="Arial" w:cs="Arial"/>
          <w:sz w:val="24"/>
          <w:szCs w:val="24"/>
        </w:rPr>
        <w:lastRenderedPageBreak/>
        <w:t>estos</w:t>
      </w:r>
      <w:r w:rsidR="00A77742" w:rsidRPr="0090158B">
        <w:rPr>
          <w:rFonts w:ascii="Arial" w:hAnsi="Arial" w:cs="Arial"/>
          <w:sz w:val="24"/>
          <w:szCs w:val="24"/>
        </w:rPr>
        <w:t xml:space="preserve"> </w:t>
      </w:r>
      <w:r w:rsidR="0076490D" w:rsidRPr="0090158B">
        <w:rPr>
          <w:rFonts w:ascii="Arial" w:hAnsi="Arial" w:cs="Arial"/>
          <w:sz w:val="24"/>
          <w:szCs w:val="24"/>
        </w:rPr>
        <w:t>co</w:t>
      </w:r>
      <w:r w:rsidR="00A77742" w:rsidRPr="0090158B">
        <w:rPr>
          <w:rFonts w:ascii="Arial" w:hAnsi="Arial" w:cs="Arial"/>
          <w:sz w:val="24"/>
          <w:szCs w:val="24"/>
        </w:rPr>
        <w:t xml:space="preserve">nsiderados </w:t>
      </w:r>
      <w:r w:rsidR="0076490D" w:rsidRPr="0090158B">
        <w:rPr>
          <w:rFonts w:ascii="Arial" w:hAnsi="Arial" w:cs="Arial"/>
          <w:sz w:val="24"/>
          <w:szCs w:val="24"/>
        </w:rPr>
        <w:t xml:space="preserve"> tóxicos y ca</w:t>
      </w:r>
      <w:r w:rsidR="00A77742" w:rsidRPr="0090158B">
        <w:rPr>
          <w:rFonts w:ascii="Arial" w:hAnsi="Arial" w:cs="Arial"/>
          <w:sz w:val="24"/>
          <w:szCs w:val="24"/>
        </w:rPr>
        <w:t>rcinogénicos para el hombre, de los cuales se destacan: los compuestos</w:t>
      </w:r>
      <w:r w:rsidR="00A77742" w:rsidRPr="0090158B">
        <w:rPr>
          <w:rFonts w:ascii="Arial" w:hAnsi="Arial" w:cs="Arial"/>
          <w:color w:val="000000"/>
          <w:sz w:val="24"/>
          <w:szCs w:val="24"/>
          <w:shd w:val="clear" w:color="auto" w:fill="FFFFFF"/>
        </w:rPr>
        <w:t> </w:t>
      </w:r>
      <w:proofErr w:type="spellStart"/>
      <w:r w:rsidR="00A77742" w:rsidRPr="0090158B">
        <w:rPr>
          <w:rFonts w:ascii="Arial" w:hAnsi="Arial" w:cs="Arial"/>
          <w:color w:val="000000"/>
          <w:sz w:val="24"/>
          <w:szCs w:val="24"/>
          <w:shd w:val="clear" w:color="auto" w:fill="FFFFFF"/>
        </w:rPr>
        <w:t>policíclicos</w:t>
      </w:r>
      <w:proofErr w:type="spellEnd"/>
      <w:r w:rsidR="00A77742" w:rsidRPr="0090158B">
        <w:rPr>
          <w:rFonts w:ascii="Arial" w:hAnsi="Arial" w:cs="Arial"/>
          <w:color w:val="000000"/>
          <w:sz w:val="24"/>
          <w:szCs w:val="24"/>
          <w:shd w:val="clear" w:color="auto" w:fill="FFFFFF"/>
        </w:rPr>
        <w:t>, hidrocarburos aromáticos, aldehídos arsénicos, níquel y cadmio; que afectan la cavidad oral principalmente.</w:t>
      </w:r>
      <w:r w:rsidR="008475C4">
        <w:rPr>
          <w:rFonts w:ascii="Arial" w:hAnsi="Arial" w:cs="Arial"/>
          <w:color w:val="000000"/>
          <w:sz w:val="24"/>
          <w:szCs w:val="24"/>
          <w:shd w:val="clear" w:color="auto" w:fill="FFFFFF"/>
          <w:vertAlign w:val="superscript"/>
        </w:rPr>
        <w:t>7</w:t>
      </w:r>
    </w:p>
    <w:p w14:paraId="7DC625B3" w14:textId="76C80EB3" w:rsidR="00A37920" w:rsidRPr="00A37920" w:rsidRDefault="00A37920" w:rsidP="00A1050F">
      <w:pPr>
        <w:spacing w:line="480" w:lineRule="auto"/>
        <w:jc w:val="both"/>
        <w:rPr>
          <w:rFonts w:ascii="Arial" w:hAnsi="Arial" w:cs="Arial"/>
          <w:sz w:val="24"/>
          <w:szCs w:val="24"/>
          <w:vertAlign w:val="superscript"/>
        </w:rPr>
      </w:pPr>
      <w:r w:rsidRPr="0090158B">
        <w:rPr>
          <w:rFonts w:ascii="Arial" w:hAnsi="Arial" w:cs="Arial"/>
          <w:sz w:val="24"/>
          <w:szCs w:val="24"/>
        </w:rPr>
        <w:t xml:space="preserve">La OMS en el 2014 ratificó en su última reunión de consenso, dentro de las lesiones precancerosas las lesiones de </w:t>
      </w:r>
      <w:proofErr w:type="spellStart"/>
      <w:r w:rsidRPr="0090158B">
        <w:rPr>
          <w:rFonts w:ascii="Arial" w:hAnsi="Arial" w:cs="Arial"/>
          <w:sz w:val="24"/>
          <w:szCs w:val="24"/>
        </w:rPr>
        <w:t>leucoplasia</w:t>
      </w:r>
      <w:proofErr w:type="spellEnd"/>
      <w:r w:rsidRPr="0090158B">
        <w:rPr>
          <w:rFonts w:ascii="Arial" w:hAnsi="Arial" w:cs="Arial"/>
          <w:sz w:val="24"/>
          <w:szCs w:val="24"/>
        </w:rPr>
        <w:t xml:space="preserve"> y </w:t>
      </w:r>
      <w:proofErr w:type="spellStart"/>
      <w:r w:rsidRPr="0090158B">
        <w:rPr>
          <w:rFonts w:ascii="Arial" w:hAnsi="Arial" w:cs="Arial"/>
          <w:sz w:val="24"/>
          <w:szCs w:val="24"/>
        </w:rPr>
        <w:t>eritroplasia</w:t>
      </w:r>
      <w:proofErr w:type="spellEnd"/>
      <w:r w:rsidRPr="0090158B">
        <w:rPr>
          <w:rFonts w:ascii="Arial" w:hAnsi="Arial" w:cs="Arial"/>
          <w:sz w:val="24"/>
          <w:szCs w:val="24"/>
        </w:rPr>
        <w:t>, además agregó la queilitis actínica y la queratosis del paladar asociado al hábito de fumar invertido; definiéndolas como “</w:t>
      </w:r>
      <w:r w:rsidRPr="0090158B">
        <w:rPr>
          <w:rFonts w:ascii="Arial" w:hAnsi="Arial" w:cs="Arial"/>
          <w:i/>
          <w:sz w:val="24"/>
          <w:szCs w:val="24"/>
        </w:rPr>
        <w:t xml:space="preserve">un tejido de morfología alterada más propenso a </w:t>
      </w:r>
      <w:proofErr w:type="spellStart"/>
      <w:r w:rsidRPr="0090158B">
        <w:rPr>
          <w:rFonts w:ascii="Arial" w:hAnsi="Arial" w:cs="Arial"/>
          <w:i/>
          <w:sz w:val="24"/>
          <w:szCs w:val="24"/>
        </w:rPr>
        <w:t>cancerizarse</w:t>
      </w:r>
      <w:proofErr w:type="spellEnd"/>
      <w:r w:rsidRPr="0090158B">
        <w:rPr>
          <w:rFonts w:ascii="Arial" w:hAnsi="Arial" w:cs="Arial"/>
          <w:i/>
          <w:sz w:val="24"/>
          <w:szCs w:val="24"/>
        </w:rPr>
        <w:t xml:space="preserve"> que el tejido equivalente de apariencia normal”.</w:t>
      </w:r>
      <w:r w:rsidR="008475C4">
        <w:rPr>
          <w:rFonts w:ascii="Arial" w:hAnsi="Arial" w:cs="Arial"/>
          <w:sz w:val="24"/>
          <w:szCs w:val="24"/>
          <w:vertAlign w:val="superscript"/>
        </w:rPr>
        <w:t>8</w:t>
      </w:r>
    </w:p>
    <w:p w14:paraId="194105AF" w14:textId="60CB9198" w:rsidR="00C47762" w:rsidRDefault="004650CF" w:rsidP="00A1050F">
      <w:pPr>
        <w:spacing w:line="480" w:lineRule="auto"/>
        <w:jc w:val="both"/>
        <w:rPr>
          <w:rFonts w:ascii="Arial" w:hAnsi="Arial" w:cs="Arial"/>
          <w:color w:val="000000"/>
          <w:sz w:val="24"/>
          <w:szCs w:val="24"/>
          <w:shd w:val="clear" w:color="auto" w:fill="FFFFFF"/>
          <w:vertAlign w:val="superscript"/>
        </w:rPr>
      </w:pPr>
      <w:proofErr w:type="spellStart"/>
      <w:r w:rsidRPr="0090158B">
        <w:rPr>
          <w:rFonts w:ascii="Arial" w:hAnsi="Arial" w:cs="Arial"/>
          <w:color w:val="000000"/>
          <w:sz w:val="24"/>
          <w:szCs w:val="24"/>
          <w:shd w:val="clear" w:color="auto" w:fill="FFFFFF"/>
        </w:rPr>
        <w:t>Mehta</w:t>
      </w:r>
      <w:proofErr w:type="spellEnd"/>
      <w:r w:rsidRPr="0090158B">
        <w:rPr>
          <w:rFonts w:ascii="Arial" w:hAnsi="Arial" w:cs="Arial"/>
          <w:color w:val="000000"/>
          <w:sz w:val="24"/>
          <w:szCs w:val="24"/>
          <w:shd w:val="clear" w:color="auto" w:fill="FFFFFF"/>
        </w:rPr>
        <w:t xml:space="preserve">, y  colaboradores,  encontraron que fumar invertido produce una melanosis en el paladar </w:t>
      </w:r>
      <w:r w:rsidR="00A37920">
        <w:rPr>
          <w:rFonts w:ascii="Arial" w:hAnsi="Arial" w:cs="Arial"/>
          <w:color w:val="000000"/>
          <w:sz w:val="24"/>
          <w:szCs w:val="24"/>
          <w:shd w:val="clear" w:color="auto" w:fill="FFFFFF"/>
          <w:vertAlign w:val="superscript"/>
        </w:rPr>
        <w:t>7</w:t>
      </w:r>
      <w:r w:rsidRPr="0090158B">
        <w:rPr>
          <w:rFonts w:ascii="Arial" w:hAnsi="Arial" w:cs="Arial"/>
          <w:color w:val="000000"/>
          <w:sz w:val="24"/>
          <w:szCs w:val="24"/>
          <w:shd w:val="clear" w:color="auto" w:fill="FFFFFF"/>
        </w:rPr>
        <w:t xml:space="preserve">. Así mismo  </w:t>
      </w:r>
      <w:proofErr w:type="spellStart"/>
      <w:r w:rsidRPr="0090158B">
        <w:rPr>
          <w:rFonts w:ascii="Arial" w:hAnsi="Arial" w:cs="Arial"/>
          <w:color w:val="000000"/>
          <w:sz w:val="24"/>
          <w:szCs w:val="24"/>
          <w:shd w:val="clear" w:color="auto" w:fill="FFFFFF"/>
        </w:rPr>
        <w:t>Gupta</w:t>
      </w:r>
      <w:proofErr w:type="spellEnd"/>
      <w:r w:rsidRPr="0090158B">
        <w:rPr>
          <w:rFonts w:ascii="Arial" w:hAnsi="Arial" w:cs="Arial"/>
          <w:color w:val="000000"/>
          <w:sz w:val="24"/>
          <w:szCs w:val="24"/>
          <w:shd w:val="clear" w:color="auto" w:fill="FFFFFF"/>
        </w:rPr>
        <w:t>,  observó que las zonas más afectadas de la mucosa bucal incluían el paladar y la lengua.</w:t>
      </w:r>
      <w:r w:rsidR="008475C4">
        <w:rPr>
          <w:rFonts w:ascii="Arial" w:hAnsi="Arial" w:cs="Arial"/>
          <w:color w:val="000000"/>
          <w:sz w:val="24"/>
          <w:szCs w:val="24"/>
          <w:shd w:val="clear" w:color="auto" w:fill="FFFFFF"/>
          <w:vertAlign w:val="superscript"/>
        </w:rPr>
        <w:t>9</w:t>
      </w:r>
      <w:r w:rsidRPr="0090158B">
        <w:rPr>
          <w:rFonts w:ascii="Arial" w:hAnsi="Arial" w:cs="Arial"/>
          <w:color w:val="000000"/>
          <w:sz w:val="24"/>
          <w:szCs w:val="24"/>
          <w:shd w:val="clear" w:color="auto" w:fill="FFFFFF"/>
        </w:rPr>
        <w:t xml:space="preserve"> </w:t>
      </w:r>
      <w:r w:rsidR="007E1D12">
        <w:rPr>
          <w:rFonts w:ascii="Arial" w:hAnsi="Arial" w:cs="Arial"/>
          <w:color w:val="000000"/>
          <w:sz w:val="24"/>
          <w:szCs w:val="24"/>
          <w:shd w:val="clear" w:color="auto" w:fill="FFFFFF"/>
        </w:rPr>
        <w:t xml:space="preserve"> </w:t>
      </w:r>
      <w:r w:rsidRPr="0090158B">
        <w:rPr>
          <w:rFonts w:ascii="Arial" w:hAnsi="Arial" w:cs="Arial"/>
          <w:color w:val="000000"/>
          <w:sz w:val="24"/>
          <w:szCs w:val="24"/>
          <w:shd w:val="clear" w:color="auto" w:fill="FFFFFF"/>
        </w:rPr>
        <w:t>En aquellos países donde se practica el hábito de fumar de manera inversa se ha observado un amplio rango de cambios tisulares bucales que abarcan enfermedades benignas y malignas de la mucosa.</w:t>
      </w:r>
      <w:r w:rsidR="008475C4">
        <w:rPr>
          <w:rFonts w:ascii="Arial" w:hAnsi="Arial" w:cs="Arial"/>
          <w:color w:val="000000"/>
          <w:sz w:val="24"/>
          <w:szCs w:val="24"/>
          <w:shd w:val="clear" w:color="auto" w:fill="FFFFFF"/>
          <w:vertAlign w:val="superscript"/>
        </w:rPr>
        <w:t>9</w:t>
      </w:r>
    </w:p>
    <w:p w14:paraId="6E83D4FA" w14:textId="3E463364" w:rsidR="00935B15" w:rsidRPr="00E72680" w:rsidRDefault="00C47762" w:rsidP="00A1050F">
      <w:pPr>
        <w:spacing w:line="480" w:lineRule="auto"/>
        <w:jc w:val="both"/>
        <w:rPr>
          <w:rFonts w:ascii="Arial" w:hAnsi="Arial" w:cs="Arial"/>
          <w:color w:val="000000"/>
          <w:sz w:val="24"/>
          <w:szCs w:val="24"/>
          <w:shd w:val="clear" w:color="auto" w:fill="FFFFFF"/>
          <w:vertAlign w:val="superscript"/>
        </w:rPr>
      </w:pPr>
      <w:r w:rsidRPr="00C47762">
        <w:rPr>
          <w:rFonts w:ascii="Arial" w:hAnsi="Arial" w:cs="Arial"/>
          <w:color w:val="000000"/>
          <w:sz w:val="24"/>
          <w:szCs w:val="24"/>
          <w:shd w:val="clear" w:color="auto" w:fill="FFFFFF"/>
        </w:rPr>
        <w:t>Lo más preocupante de fumar de manera inversa es el alto riesgo de transformación mali</w:t>
      </w:r>
      <w:r w:rsidR="00E72680">
        <w:rPr>
          <w:rFonts w:ascii="Arial" w:hAnsi="Arial" w:cs="Arial"/>
          <w:color w:val="000000"/>
          <w:sz w:val="24"/>
          <w:szCs w:val="24"/>
          <w:shd w:val="clear" w:color="auto" w:fill="FFFFFF"/>
        </w:rPr>
        <w:t>gna de las lesiones que produce</w:t>
      </w:r>
      <w:r w:rsidRPr="00C47762">
        <w:rPr>
          <w:rFonts w:ascii="Arial" w:hAnsi="Arial" w:cs="Arial"/>
          <w:color w:val="000000"/>
          <w:sz w:val="24"/>
          <w:szCs w:val="24"/>
          <w:shd w:val="clear" w:color="auto" w:fill="FFFFFF"/>
        </w:rPr>
        <w:t xml:space="preserve"> </w:t>
      </w:r>
      <w:r w:rsidR="008475C4">
        <w:rPr>
          <w:rFonts w:ascii="Arial" w:hAnsi="Arial" w:cs="Arial"/>
          <w:color w:val="000000"/>
          <w:sz w:val="24"/>
          <w:szCs w:val="24"/>
          <w:shd w:val="clear" w:color="auto" w:fill="FFFFFF"/>
          <w:vertAlign w:val="superscript"/>
        </w:rPr>
        <w:t>10</w:t>
      </w:r>
      <w:r w:rsidR="00935B15" w:rsidRPr="0090158B">
        <w:rPr>
          <w:rFonts w:ascii="Arial" w:hAnsi="Arial" w:cs="Arial"/>
          <w:sz w:val="24"/>
          <w:szCs w:val="24"/>
        </w:rPr>
        <w:t xml:space="preserve"> </w:t>
      </w:r>
      <w:r w:rsidR="00E72680">
        <w:rPr>
          <w:rFonts w:ascii="Arial" w:hAnsi="Arial" w:cs="Arial"/>
          <w:sz w:val="24"/>
          <w:szCs w:val="24"/>
        </w:rPr>
        <w:t xml:space="preserve"> ya que </w:t>
      </w:r>
      <w:r w:rsidR="00935B15" w:rsidRPr="0090158B">
        <w:rPr>
          <w:rFonts w:ascii="Arial" w:hAnsi="Arial" w:cs="Arial"/>
          <w:sz w:val="24"/>
          <w:szCs w:val="24"/>
        </w:rPr>
        <w:t xml:space="preserve">posibles consecuencias de esta práctica llevan a daños genéticos, ocasionando procesos </w:t>
      </w:r>
      <w:r w:rsidR="006A7D23" w:rsidRPr="0090158B">
        <w:rPr>
          <w:rFonts w:ascii="Arial" w:hAnsi="Arial" w:cs="Arial"/>
          <w:sz w:val="24"/>
          <w:szCs w:val="24"/>
        </w:rPr>
        <w:t>pre maligno y maligno</w:t>
      </w:r>
      <w:r w:rsidR="00935B15" w:rsidRPr="0090158B">
        <w:rPr>
          <w:rFonts w:ascii="Arial" w:hAnsi="Arial" w:cs="Arial"/>
          <w:sz w:val="24"/>
          <w:szCs w:val="24"/>
        </w:rPr>
        <w:t>, como también contribuyen a la enfermedad periodontal, al afectar la circulación periférica.</w:t>
      </w:r>
      <w:r w:rsidR="00E72680">
        <w:rPr>
          <w:rFonts w:ascii="Arial" w:hAnsi="Arial" w:cs="Arial"/>
          <w:sz w:val="24"/>
          <w:szCs w:val="24"/>
          <w:vertAlign w:val="superscript"/>
        </w:rPr>
        <w:t>9</w:t>
      </w:r>
    </w:p>
    <w:p w14:paraId="3B71F0A0" w14:textId="774B904D" w:rsidR="0076490D" w:rsidRPr="0090158B" w:rsidRDefault="0076490D" w:rsidP="00A1050F">
      <w:pPr>
        <w:spacing w:line="480" w:lineRule="auto"/>
        <w:jc w:val="both"/>
        <w:rPr>
          <w:rFonts w:ascii="Arial" w:hAnsi="Arial" w:cs="Arial"/>
          <w:i/>
          <w:sz w:val="24"/>
          <w:szCs w:val="24"/>
          <w:vertAlign w:val="superscript"/>
        </w:rPr>
      </w:pPr>
      <w:r w:rsidRPr="0090158B">
        <w:rPr>
          <w:rFonts w:ascii="Arial" w:hAnsi="Arial" w:cs="Arial"/>
          <w:color w:val="000000"/>
          <w:sz w:val="24"/>
          <w:szCs w:val="24"/>
          <w:shd w:val="clear" w:color="auto" w:fill="FFFFFF"/>
        </w:rPr>
        <w:t xml:space="preserve">El cáncer oral constituye el quinto más común en el mundo, y el tercero más frecuente en países en vía de desarrollo. Muchos carcinomas orales son precedidos por lesiones </w:t>
      </w:r>
      <w:proofErr w:type="spellStart"/>
      <w:r w:rsidRPr="0090158B">
        <w:rPr>
          <w:rFonts w:ascii="Arial" w:hAnsi="Arial" w:cs="Arial"/>
          <w:color w:val="000000"/>
          <w:sz w:val="24"/>
          <w:szCs w:val="24"/>
          <w:shd w:val="clear" w:color="auto" w:fill="FFFFFF"/>
        </w:rPr>
        <w:t>cancerizables</w:t>
      </w:r>
      <w:proofErr w:type="spellEnd"/>
      <w:r w:rsidRPr="0090158B">
        <w:rPr>
          <w:rFonts w:ascii="Arial" w:hAnsi="Arial" w:cs="Arial"/>
          <w:color w:val="000000"/>
          <w:sz w:val="24"/>
          <w:szCs w:val="24"/>
          <w:shd w:val="clear" w:color="auto" w:fill="FFFFFF"/>
        </w:rPr>
        <w:t xml:space="preserve"> clínicamente evidentes. Estas lesiones muestran grados variables de displasia epitelial, desde leves hasta avanzados. La identificación de las lesiones orales </w:t>
      </w:r>
      <w:proofErr w:type="spellStart"/>
      <w:r w:rsidRPr="0090158B">
        <w:rPr>
          <w:rFonts w:ascii="Arial" w:hAnsi="Arial" w:cs="Arial"/>
          <w:color w:val="000000"/>
          <w:sz w:val="24"/>
          <w:szCs w:val="24"/>
          <w:shd w:val="clear" w:color="auto" w:fill="FFFFFF"/>
        </w:rPr>
        <w:lastRenderedPageBreak/>
        <w:t>cancerizables</w:t>
      </w:r>
      <w:proofErr w:type="spellEnd"/>
      <w:r w:rsidRPr="0090158B">
        <w:rPr>
          <w:rFonts w:ascii="Arial" w:hAnsi="Arial" w:cs="Arial"/>
          <w:color w:val="000000"/>
          <w:sz w:val="24"/>
          <w:szCs w:val="24"/>
          <w:shd w:val="clear" w:color="auto" w:fill="FFFFFF"/>
        </w:rPr>
        <w:t xml:space="preserve"> y la intervención de ellas, puede constituir una de las claves para reducir la morbilidad, mortalidad y costo de los tratamientos asociados con el carcinoma oral.</w:t>
      </w:r>
      <w:r w:rsidR="00A37920">
        <w:rPr>
          <w:rFonts w:ascii="Arial" w:hAnsi="Arial" w:cs="Arial"/>
          <w:color w:val="000000"/>
          <w:sz w:val="24"/>
          <w:szCs w:val="24"/>
          <w:shd w:val="clear" w:color="auto" w:fill="FFFFFF"/>
          <w:vertAlign w:val="superscript"/>
        </w:rPr>
        <w:t>10</w:t>
      </w:r>
    </w:p>
    <w:p w14:paraId="1D28F7E7" w14:textId="05E782B3" w:rsidR="004650CF" w:rsidRPr="0090158B" w:rsidRDefault="0076490D" w:rsidP="00A1050F">
      <w:pPr>
        <w:spacing w:line="480" w:lineRule="auto"/>
        <w:jc w:val="both"/>
        <w:rPr>
          <w:rFonts w:ascii="Arial" w:hAnsi="Arial" w:cs="Arial"/>
          <w:sz w:val="24"/>
          <w:szCs w:val="24"/>
        </w:rPr>
      </w:pPr>
      <w:r w:rsidRPr="0090158B">
        <w:rPr>
          <w:rFonts w:ascii="Arial" w:hAnsi="Arial" w:cs="Arial"/>
          <w:sz w:val="24"/>
          <w:szCs w:val="24"/>
        </w:rPr>
        <w:t xml:space="preserve">Es por ello, la importancia de identificar todos los factores intervinientes en la aparición de lesiones potencialmente malignas, como lo es el </w:t>
      </w:r>
      <w:r w:rsidR="00D073C0">
        <w:rPr>
          <w:rFonts w:ascii="Arial" w:hAnsi="Arial" w:cs="Arial"/>
          <w:sz w:val="24"/>
          <w:szCs w:val="24"/>
        </w:rPr>
        <w:t xml:space="preserve">paladar del </w:t>
      </w:r>
      <w:r w:rsidRPr="0090158B">
        <w:rPr>
          <w:rFonts w:ascii="Arial" w:hAnsi="Arial" w:cs="Arial"/>
          <w:sz w:val="24"/>
          <w:szCs w:val="24"/>
        </w:rPr>
        <w:t>fuma</w:t>
      </w:r>
      <w:r w:rsidR="002C6399">
        <w:rPr>
          <w:rFonts w:ascii="Arial" w:hAnsi="Arial" w:cs="Arial"/>
          <w:sz w:val="24"/>
          <w:szCs w:val="24"/>
        </w:rPr>
        <w:t>dor</w:t>
      </w:r>
      <w:r w:rsidRPr="0090158B">
        <w:rPr>
          <w:rFonts w:ascii="Arial" w:hAnsi="Arial" w:cs="Arial"/>
          <w:sz w:val="24"/>
          <w:szCs w:val="24"/>
        </w:rPr>
        <w:t xml:space="preserve"> invertido</w:t>
      </w:r>
      <w:r w:rsidR="00920C1D" w:rsidRPr="0090158B">
        <w:rPr>
          <w:rFonts w:ascii="Arial" w:hAnsi="Arial" w:cs="Arial"/>
          <w:sz w:val="24"/>
          <w:szCs w:val="24"/>
        </w:rPr>
        <w:t>.</w:t>
      </w:r>
    </w:p>
    <w:p w14:paraId="47BB2139" w14:textId="645FC075" w:rsidR="0076490D" w:rsidRPr="0090158B" w:rsidRDefault="0076490D" w:rsidP="00A1050F">
      <w:pPr>
        <w:spacing w:line="480" w:lineRule="auto"/>
        <w:jc w:val="both"/>
        <w:rPr>
          <w:rFonts w:ascii="Arial" w:hAnsi="Arial" w:cs="Arial"/>
          <w:sz w:val="24"/>
          <w:szCs w:val="24"/>
        </w:rPr>
      </w:pPr>
      <w:r w:rsidRPr="0090158B">
        <w:rPr>
          <w:rFonts w:ascii="Arial" w:hAnsi="Arial" w:cs="Arial"/>
          <w:sz w:val="24"/>
          <w:szCs w:val="24"/>
        </w:rPr>
        <w:t>El ob</w:t>
      </w:r>
      <w:r w:rsidR="007A270B">
        <w:rPr>
          <w:rFonts w:ascii="Arial" w:hAnsi="Arial" w:cs="Arial"/>
          <w:sz w:val="24"/>
          <w:szCs w:val="24"/>
        </w:rPr>
        <w:t>jetivo de este estudio es describi</w:t>
      </w:r>
      <w:r w:rsidRPr="0090158B">
        <w:rPr>
          <w:rFonts w:ascii="Arial" w:hAnsi="Arial" w:cs="Arial"/>
          <w:sz w:val="24"/>
          <w:szCs w:val="24"/>
        </w:rPr>
        <w:t xml:space="preserve">r las características epidemiológicas de la población fumadora invertida que aportarían datos poblacionales sobre esta práctica inusual </w:t>
      </w:r>
      <w:r w:rsidR="006E1204">
        <w:rPr>
          <w:rFonts w:ascii="Arial" w:hAnsi="Arial" w:cs="Arial"/>
          <w:sz w:val="24"/>
          <w:szCs w:val="24"/>
        </w:rPr>
        <w:t>y que nos permitirán hacer un diagnóstico y abordaje adecuado</w:t>
      </w:r>
      <w:r w:rsidR="00626EDD">
        <w:rPr>
          <w:rFonts w:ascii="Arial" w:hAnsi="Arial" w:cs="Arial"/>
          <w:sz w:val="24"/>
          <w:szCs w:val="24"/>
        </w:rPr>
        <w:t>, como también establecer la influencia que tienen los valores culturales sobre este hábito para así poder intervenirlo en el futuro, mediante métodos motivacionales que permitan reducir su práctica.</w:t>
      </w:r>
    </w:p>
    <w:p w14:paraId="70F66C68" w14:textId="77777777" w:rsidR="00BD6474" w:rsidRDefault="00BD6474" w:rsidP="00A1050F">
      <w:pPr>
        <w:spacing w:line="480" w:lineRule="auto"/>
        <w:jc w:val="both"/>
        <w:rPr>
          <w:rFonts w:ascii="Arial" w:hAnsi="Arial" w:cs="Arial"/>
          <w:sz w:val="24"/>
          <w:szCs w:val="24"/>
        </w:rPr>
      </w:pPr>
    </w:p>
    <w:p w14:paraId="38A9D6C8" w14:textId="77777777" w:rsidR="00E44796" w:rsidRDefault="00E44796" w:rsidP="00A1050F">
      <w:pPr>
        <w:spacing w:line="480" w:lineRule="auto"/>
        <w:jc w:val="both"/>
        <w:rPr>
          <w:rFonts w:ascii="Arial" w:hAnsi="Arial" w:cs="Arial"/>
          <w:sz w:val="24"/>
          <w:szCs w:val="24"/>
        </w:rPr>
      </w:pPr>
    </w:p>
    <w:p w14:paraId="262E5E11" w14:textId="77777777" w:rsidR="008475C4" w:rsidRDefault="008475C4" w:rsidP="00A1050F">
      <w:pPr>
        <w:spacing w:line="480" w:lineRule="auto"/>
        <w:jc w:val="both"/>
        <w:rPr>
          <w:rFonts w:ascii="Arial" w:hAnsi="Arial" w:cs="Arial"/>
          <w:sz w:val="24"/>
          <w:szCs w:val="24"/>
        </w:rPr>
      </w:pPr>
    </w:p>
    <w:p w14:paraId="5BDB8ABD" w14:textId="77777777" w:rsidR="008475C4" w:rsidRDefault="008475C4" w:rsidP="00A1050F">
      <w:pPr>
        <w:spacing w:line="480" w:lineRule="auto"/>
        <w:jc w:val="both"/>
        <w:rPr>
          <w:rFonts w:ascii="Arial" w:hAnsi="Arial" w:cs="Arial"/>
          <w:sz w:val="24"/>
          <w:szCs w:val="24"/>
        </w:rPr>
      </w:pPr>
    </w:p>
    <w:p w14:paraId="10666954" w14:textId="77777777" w:rsidR="008475C4" w:rsidRDefault="008475C4" w:rsidP="00A1050F">
      <w:pPr>
        <w:spacing w:line="480" w:lineRule="auto"/>
        <w:jc w:val="both"/>
        <w:rPr>
          <w:rFonts w:ascii="Arial" w:hAnsi="Arial" w:cs="Arial"/>
          <w:sz w:val="24"/>
          <w:szCs w:val="24"/>
        </w:rPr>
      </w:pPr>
    </w:p>
    <w:p w14:paraId="43E367E0" w14:textId="77777777" w:rsidR="008475C4" w:rsidRDefault="008475C4" w:rsidP="00A1050F">
      <w:pPr>
        <w:spacing w:line="480" w:lineRule="auto"/>
        <w:jc w:val="both"/>
        <w:rPr>
          <w:rFonts w:ascii="Arial" w:hAnsi="Arial" w:cs="Arial"/>
          <w:sz w:val="24"/>
          <w:szCs w:val="24"/>
        </w:rPr>
      </w:pPr>
    </w:p>
    <w:p w14:paraId="0614C43C" w14:textId="77777777" w:rsidR="008475C4" w:rsidRDefault="008475C4" w:rsidP="00A1050F">
      <w:pPr>
        <w:spacing w:line="480" w:lineRule="auto"/>
        <w:jc w:val="both"/>
        <w:rPr>
          <w:rFonts w:ascii="Arial" w:hAnsi="Arial" w:cs="Arial"/>
          <w:sz w:val="24"/>
          <w:szCs w:val="24"/>
        </w:rPr>
      </w:pPr>
    </w:p>
    <w:p w14:paraId="65B8ECB0" w14:textId="77777777" w:rsidR="008475C4" w:rsidRDefault="008475C4" w:rsidP="00A1050F">
      <w:pPr>
        <w:spacing w:line="480" w:lineRule="auto"/>
        <w:jc w:val="both"/>
        <w:rPr>
          <w:rFonts w:ascii="Arial" w:hAnsi="Arial" w:cs="Arial"/>
          <w:sz w:val="24"/>
          <w:szCs w:val="24"/>
        </w:rPr>
      </w:pPr>
    </w:p>
    <w:p w14:paraId="66A17A04" w14:textId="77777777" w:rsidR="00E44796" w:rsidRDefault="00E44796" w:rsidP="00A1050F">
      <w:pPr>
        <w:spacing w:line="480" w:lineRule="auto"/>
        <w:jc w:val="both"/>
        <w:rPr>
          <w:rFonts w:ascii="Arial" w:hAnsi="Arial" w:cs="Arial"/>
          <w:sz w:val="24"/>
          <w:szCs w:val="24"/>
        </w:rPr>
      </w:pPr>
    </w:p>
    <w:p w14:paraId="5BD2D09B" w14:textId="77777777" w:rsidR="00E44796" w:rsidRDefault="00E44796" w:rsidP="00A1050F">
      <w:pPr>
        <w:spacing w:line="480" w:lineRule="auto"/>
        <w:jc w:val="both"/>
        <w:rPr>
          <w:rFonts w:ascii="Arial" w:hAnsi="Arial" w:cs="Arial"/>
          <w:sz w:val="24"/>
          <w:szCs w:val="24"/>
        </w:rPr>
      </w:pPr>
    </w:p>
    <w:p w14:paraId="3F774940" w14:textId="77777777" w:rsidR="00F766B5" w:rsidRPr="00BD6474" w:rsidRDefault="00F766B5" w:rsidP="00BD6474">
      <w:pPr>
        <w:spacing w:line="360" w:lineRule="auto"/>
        <w:jc w:val="both"/>
        <w:rPr>
          <w:rFonts w:ascii="Arial" w:hAnsi="Arial" w:cs="Arial"/>
          <w:sz w:val="24"/>
          <w:szCs w:val="24"/>
        </w:rPr>
      </w:pPr>
    </w:p>
    <w:p w14:paraId="5E41FCAE" w14:textId="77777777" w:rsidR="00E44796" w:rsidRDefault="00562CF4" w:rsidP="0014257E">
      <w:pPr>
        <w:spacing w:line="480" w:lineRule="auto"/>
        <w:jc w:val="both"/>
        <w:rPr>
          <w:rFonts w:ascii="Arial" w:hAnsi="Arial" w:cs="Arial"/>
          <w:b/>
          <w:sz w:val="24"/>
          <w:szCs w:val="24"/>
        </w:rPr>
      </w:pPr>
      <w:r>
        <w:rPr>
          <w:rFonts w:ascii="Arial" w:hAnsi="Arial" w:cs="Arial"/>
          <w:b/>
          <w:sz w:val="24"/>
          <w:szCs w:val="24"/>
        </w:rPr>
        <w:t xml:space="preserve">MATERIALES Y METODOS </w:t>
      </w:r>
    </w:p>
    <w:p w14:paraId="248796A6" w14:textId="77777777" w:rsidR="0014257E" w:rsidRDefault="0014257E" w:rsidP="0014257E">
      <w:pPr>
        <w:spacing w:line="480" w:lineRule="auto"/>
        <w:jc w:val="both"/>
        <w:rPr>
          <w:rFonts w:ascii="Arial" w:hAnsi="Arial" w:cs="Arial"/>
          <w:b/>
          <w:sz w:val="24"/>
          <w:szCs w:val="24"/>
        </w:rPr>
      </w:pPr>
    </w:p>
    <w:p w14:paraId="00AB2651" w14:textId="77777777" w:rsidR="00E44796" w:rsidRDefault="00E44796" w:rsidP="00A1050F">
      <w:pPr>
        <w:spacing w:line="480" w:lineRule="auto"/>
        <w:jc w:val="both"/>
        <w:rPr>
          <w:rFonts w:ascii="Arial" w:eastAsia="Times New Roman" w:hAnsi="Arial" w:cs="Arial"/>
          <w:bCs/>
          <w:sz w:val="24"/>
          <w:szCs w:val="24"/>
          <w:lang w:eastAsia="es-ES"/>
        </w:rPr>
      </w:pPr>
      <w:r>
        <w:rPr>
          <w:rFonts w:ascii="Arial" w:eastAsia="Times New Roman" w:hAnsi="Arial" w:cs="Arial"/>
          <w:bCs/>
          <w:sz w:val="24"/>
          <w:szCs w:val="24"/>
          <w:lang w:val="es-ES" w:eastAsia="es-ES"/>
        </w:rPr>
        <w:t>El presente estudio es de</w:t>
      </w:r>
      <w:r w:rsidR="00BD6474" w:rsidRPr="00BD6474">
        <w:rPr>
          <w:rFonts w:ascii="Arial" w:eastAsia="Times New Roman" w:hAnsi="Arial" w:cs="Arial"/>
          <w:bCs/>
          <w:sz w:val="24"/>
          <w:szCs w:val="24"/>
          <w:lang w:eastAsia="es-ES"/>
        </w:rPr>
        <w:t xml:space="preserve"> tipo observacional, d</w:t>
      </w:r>
      <w:r>
        <w:rPr>
          <w:rFonts w:ascii="Arial" w:eastAsia="Times New Roman" w:hAnsi="Arial" w:cs="Arial"/>
          <w:bCs/>
          <w:sz w:val="24"/>
          <w:szCs w:val="24"/>
          <w:lang w:eastAsia="es-ES"/>
        </w:rPr>
        <w:t>escriptivo de corte transversal.</w:t>
      </w:r>
    </w:p>
    <w:p w14:paraId="2E3332F3" w14:textId="48E52E40" w:rsidR="00895399" w:rsidRPr="00895399" w:rsidRDefault="00895399" w:rsidP="00A1050F">
      <w:pPr>
        <w:spacing w:line="480" w:lineRule="auto"/>
        <w:jc w:val="both"/>
        <w:rPr>
          <w:rFonts w:ascii="Arial" w:eastAsia="Times New Roman" w:hAnsi="Arial" w:cs="Arial"/>
          <w:bCs/>
          <w:sz w:val="24"/>
          <w:szCs w:val="24"/>
          <w:lang w:eastAsia="es-ES"/>
        </w:rPr>
      </w:pPr>
      <w:r w:rsidRPr="00851CAE">
        <w:rPr>
          <w:rFonts w:ascii="Arial" w:eastAsia="Times New Roman" w:hAnsi="Arial" w:cs="Arial"/>
          <w:bCs/>
          <w:sz w:val="24"/>
          <w:szCs w:val="24"/>
          <w:lang w:eastAsia="es-ES"/>
        </w:rPr>
        <w:t xml:space="preserve">El tamaño de la muestra se realizó por medio de un muestreo no probabilístico en bola de nieve. Esta estuvo constituida por 40 individuos fumadores invertidos de ambos sexos pertenecientes al municipio de María La Baja y Cartagena, Bolívar. </w:t>
      </w:r>
      <w:r w:rsidRPr="00851CAE">
        <w:rPr>
          <w:rFonts w:ascii="Arial" w:hAnsi="Arial" w:cs="Arial"/>
          <w:sz w:val="24"/>
          <w:szCs w:val="24"/>
        </w:rPr>
        <w:t xml:space="preserve">Se les pidió firmar un </w:t>
      </w:r>
      <w:r>
        <w:rPr>
          <w:rFonts w:ascii="Arial" w:hAnsi="Arial" w:cs="Arial"/>
          <w:sz w:val="24"/>
          <w:szCs w:val="24"/>
        </w:rPr>
        <w:t xml:space="preserve"> consentimiento informado</w:t>
      </w:r>
      <w:r w:rsidRPr="00851CAE">
        <w:rPr>
          <w:rFonts w:ascii="Arial" w:hAnsi="Arial" w:cs="Arial"/>
          <w:sz w:val="24"/>
          <w:szCs w:val="24"/>
        </w:rPr>
        <w:t xml:space="preserve"> </w:t>
      </w:r>
      <w:r w:rsidR="00E83994">
        <w:rPr>
          <w:rFonts w:ascii="Arial" w:hAnsi="Arial" w:cs="Arial"/>
          <w:sz w:val="24"/>
          <w:szCs w:val="24"/>
        </w:rPr>
        <w:t xml:space="preserve">en cual aceptaron hacer parte de la investigación. Para la recolección de la información </w:t>
      </w:r>
      <w:r w:rsidRPr="00851CAE">
        <w:rPr>
          <w:rFonts w:ascii="Arial" w:hAnsi="Arial" w:cs="Arial"/>
          <w:sz w:val="24"/>
          <w:szCs w:val="24"/>
        </w:rPr>
        <w:t xml:space="preserve"> a todos los participantes se les diligenció una historia clínica para recoger todas las variables sociodemográficas</w:t>
      </w:r>
      <w:r w:rsidR="00E83994">
        <w:rPr>
          <w:rFonts w:ascii="Arial" w:hAnsi="Arial" w:cs="Arial"/>
          <w:sz w:val="24"/>
          <w:szCs w:val="24"/>
        </w:rPr>
        <w:t xml:space="preserve"> a conocer, como:</w:t>
      </w:r>
      <w:r w:rsidRPr="00851CAE">
        <w:rPr>
          <w:rFonts w:ascii="Arial" w:hAnsi="Arial" w:cs="Arial"/>
          <w:sz w:val="24"/>
          <w:szCs w:val="24"/>
        </w:rPr>
        <w:t xml:space="preserve"> edad, sexo, ocupación, hábitos, higiene bucal</w:t>
      </w:r>
      <w:r w:rsidR="00E83994">
        <w:rPr>
          <w:rFonts w:ascii="Arial" w:hAnsi="Arial" w:cs="Arial"/>
          <w:sz w:val="24"/>
          <w:szCs w:val="24"/>
        </w:rPr>
        <w:t xml:space="preserve"> ,  tiempo  y etiología de práctica del </w:t>
      </w:r>
      <w:proofErr w:type="spellStart"/>
      <w:r w:rsidR="00E83994">
        <w:rPr>
          <w:rFonts w:ascii="Arial" w:hAnsi="Arial" w:cs="Arial"/>
          <w:sz w:val="24"/>
          <w:szCs w:val="24"/>
        </w:rPr>
        <w:t>hàbito</w:t>
      </w:r>
      <w:proofErr w:type="spellEnd"/>
      <w:r w:rsidR="00E83994">
        <w:rPr>
          <w:rFonts w:ascii="Arial" w:hAnsi="Arial" w:cs="Arial"/>
          <w:sz w:val="24"/>
          <w:szCs w:val="24"/>
        </w:rPr>
        <w:t xml:space="preserve"> , seguido   </w:t>
      </w:r>
      <w:r w:rsidRPr="00851CAE">
        <w:rPr>
          <w:rFonts w:ascii="Arial" w:hAnsi="Arial" w:cs="Arial"/>
          <w:sz w:val="24"/>
          <w:szCs w:val="24"/>
        </w:rPr>
        <w:t xml:space="preserve"> </w:t>
      </w:r>
      <w:r w:rsidR="00E83994">
        <w:rPr>
          <w:rFonts w:ascii="Arial" w:hAnsi="Arial" w:cs="Arial"/>
          <w:sz w:val="24"/>
          <w:szCs w:val="24"/>
        </w:rPr>
        <w:t xml:space="preserve">por </w:t>
      </w:r>
      <w:r w:rsidRPr="00851CAE">
        <w:rPr>
          <w:rFonts w:ascii="Arial" w:hAnsi="Arial" w:cs="Arial"/>
          <w:sz w:val="24"/>
          <w:szCs w:val="24"/>
        </w:rPr>
        <w:t xml:space="preserve"> un examen</w:t>
      </w:r>
      <w:r w:rsidR="00E83994">
        <w:rPr>
          <w:rFonts w:ascii="Arial" w:hAnsi="Arial" w:cs="Arial"/>
          <w:sz w:val="24"/>
          <w:szCs w:val="24"/>
        </w:rPr>
        <w:t xml:space="preserve"> clínico</w:t>
      </w:r>
      <w:r w:rsidRPr="00851CAE">
        <w:rPr>
          <w:rFonts w:ascii="Arial" w:hAnsi="Arial" w:cs="Arial"/>
          <w:sz w:val="24"/>
          <w:szCs w:val="24"/>
        </w:rPr>
        <w:t xml:space="preserve"> </w:t>
      </w:r>
      <w:proofErr w:type="spellStart"/>
      <w:r w:rsidRPr="00851CAE">
        <w:rPr>
          <w:rFonts w:ascii="Arial" w:hAnsi="Arial" w:cs="Arial"/>
          <w:sz w:val="24"/>
          <w:szCs w:val="24"/>
        </w:rPr>
        <w:t>intraoral</w:t>
      </w:r>
      <w:proofErr w:type="spellEnd"/>
      <w:r w:rsidR="00E83994">
        <w:rPr>
          <w:rFonts w:ascii="Arial" w:hAnsi="Arial" w:cs="Arial"/>
          <w:sz w:val="24"/>
          <w:szCs w:val="24"/>
        </w:rPr>
        <w:t xml:space="preserve">, mediante el uso de elementos </w:t>
      </w:r>
      <w:proofErr w:type="spellStart"/>
      <w:r w:rsidR="00E83994">
        <w:rPr>
          <w:rFonts w:ascii="Arial" w:hAnsi="Arial" w:cs="Arial"/>
          <w:sz w:val="24"/>
          <w:szCs w:val="24"/>
        </w:rPr>
        <w:t>semiotècnicos</w:t>
      </w:r>
      <w:proofErr w:type="spellEnd"/>
      <w:r w:rsidR="00E83994">
        <w:rPr>
          <w:rFonts w:ascii="Arial" w:hAnsi="Arial" w:cs="Arial"/>
          <w:sz w:val="24"/>
          <w:szCs w:val="24"/>
        </w:rPr>
        <w:t xml:space="preserve"> como: baja lenguas , espejos </w:t>
      </w:r>
      <w:proofErr w:type="spellStart"/>
      <w:r w:rsidR="00E83994">
        <w:rPr>
          <w:rFonts w:ascii="Arial" w:hAnsi="Arial" w:cs="Arial"/>
          <w:sz w:val="24"/>
          <w:szCs w:val="24"/>
        </w:rPr>
        <w:t>intraorales</w:t>
      </w:r>
      <w:proofErr w:type="spellEnd"/>
      <w:r w:rsidR="00E83994">
        <w:rPr>
          <w:rFonts w:ascii="Arial" w:hAnsi="Arial" w:cs="Arial"/>
          <w:sz w:val="24"/>
          <w:szCs w:val="24"/>
        </w:rPr>
        <w:t xml:space="preserve">, gazas estériles y abre bocas, y maniobras </w:t>
      </w:r>
      <w:proofErr w:type="spellStart"/>
      <w:r w:rsidR="00E83994">
        <w:rPr>
          <w:rFonts w:ascii="Arial" w:hAnsi="Arial" w:cs="Arial"/>
          <w:sz w:val="24"/>
          <w:szCs w:val="24"/>
        </w:rPr>
        <w:t>semiotècnicas</w:t>
      </w:r>
      <w:proofErr w:type="spellEnd"/>
      <w:r w:rsidR="00E83994">
        <w:rPr>
          <w:rFonts w:ascii="Arial" w:hAnsi="Arial" w:cs="Arial"/>
          <w:sz w:val="24"/>
          <w:szCs w:val="24"/>
        </w:rPr>
        <w:t xml:space="preserve"> de inspección, palpación y  </w:t>
      </w:r>
      <w:proofErr w:type="spellStart"/>
      <w:r w:rsidR="00E83994">
        <w:rPr>
          <w:rFonts w:ascii="Arial" w:hAnsi="Arial" w:cs="Arial"/>
          <w:sz w:val="24"/>
          <w:szCs w:val="24"/>
        </w:rPr>
        <w:t>diascopìa</w:t>
      </w:r>
      <w:proofErr w:type="spellEnd"/>
      <w:r w:rsidRPr="00851CAE">
        <w:rPr>
          <w:rFonts w:ascii="Arial" w:hAnsi="Arial" w:cs="Arial"/>
          <w:sz w:val="24"/>
          <w:szCs w:val="24"/>
        </w:rPr>
        <w:t xml:space="preserve"> para la descripción de  lesiones según sus características clínicas.</w:t>
      </w:r>
    </w:p>
    <w:p w14:paraId="5BDB80F2" w14:textId="6D0335D5" w:rsidR="00BD6474" w:rsidRPr="00BD6474" w:rsidRDefault="00BD6474" w:rsidP="00A1050F">
      <w:pPr>
        <w:autoSpaceDE w:val="0"/>
        <w:autoSpaceDN w:val="0"/>
        <w:adjustRightInd w:val="0"/>
        <w:spacing w:after="0" w:line="480" w:lineRule="auto"/>
        <w:jc w:val="both"/>
        <w:rPr>
          <w:rFonts w:ascii="Arial" w:eastAsia="Times New Roman" w:hAnsi="Arial" w:cs="Arial"/>
          <w:bCs/>
          <w:sz w:val="24"/>
          <w:szCs w:val="24"/>
          <w:lang w:eastAsia="es-ES"/>
        </w:rPr>
      </w:pPr>
      <w:r w:rsidRPr="00BD6474">
        <w:rPr>
          <w:rFonts w:ascii="Arial" w:eastAsia="Times New Roman" w:hAnsi="Arial" w:cs="Arial"/>
          <w:bCs/>
          <w:sz w:val="24"/>
          <w:szCs w:val="24"/>
          <w:lang w:eastAsia="es-ES"/>
        </w:rPr>
        <w:t>Para los criterios de in</w:t>
      </w:r>
      <w:r w:rsidR="0010689D">
        <w:rPr>
          <w:rFonts w:ascii="Arial" w:eastAsia="Times New Roman" w:hAnsi="Arial" w:cs="Arial"/>
          <w:bCs/>
          <w:sz w:val="24"/>
          <w:szCs w:val="24"/>
          <w:lang w:eastAsia="es-ES"/>
        </w:rPr>
        <w:t>clusión se tuvieron en cuenta  sujetos</w:t>
      </w:r>
      <w:r w:rsidRPr="00BD6474">
        <w:rPr>
          <w:rFonts w:ascii="Arial" w:eastAsia="Times New Roman" w:hAnsi="Arial" w:cs="Arial"/>
          <w:bCs/>
          <w:sz w:val="24"/>
          <w:szCs w:val="24"/>
          <w:lang w:eastAsia="es-ES"/>
        </w:rPr>
        <w:t xml:space="preserve"> fum</w:t>
      </w:r>
      <w:r w:rsidR="00164BD8">
        <w:rPr>
          <w:rFonts w:ascii="Arial" w:eastAsia="Times New Roman" w:hAnsi="Arial" w:cs="Arial"/>
          <w:bCs/>
          <w:sz w:val="24"/>
          <w:szCs w:val="24"/>
          <w:lang w:eastAsia="es-ES"/>
        </w:rPr>
        <w:t xml:space="preserve">adores invertidos activos, que </w:t>
      </w:r>
      <w:r w:rsidRPr="00BD6474">
        <w:rPr>
          <w:rFonts w:ascii="Arial" w:eastAsia="Times New Roman" w:hAnsi="Arial" w:cs="Arial"/>
          <w:bCs/>
          <w:sz w:val="24"/>
          <w:szCs w:val="24"/>
          <w:lang w:eastAsia="es-ES"/>
        </w:rPr>
        <w:t xml:space="preserve">aceptaron hacer parte de esta investigación a través de la firma </w:t>
      </w:r>
      <w:r w:rsidR="0010689D">
        <w:rPr>
          <w:rFonts w:ascii="Arial" w:eastAsia="Times New Roman" w:hAnsi="Arial" w:cs="Arial"/>
          <w:bCs/>
          <w:sz w:val="24"/>
          <w:szCs w:val="24"/>
          <w:lang w:eastAsia="es-ES"/>
        </w:rPr>
        <w:t>de un consentimiento informado y se excluyeron aquellos q</w:t>
      </w:r>
      <w:r w:rsidRPr="00BD6474">
        <w:rPr>
          <w:rFonts w:ascii="Arial" w:eastAsia="Times New Roman" w:hAnsi="Arial" w:cs="Arial"/>
          <w:bCs/>
          <w:sz w:val="24"/>
          <w:szCs w:val="24"/>
          <w:lang w:eastAsia="es-ES"/>
        </w:rPr>
        <w:t>ue reportaban la práctica de otro tipo de tabaquismo</w:t>
      </w:r>
      <w:r w:rsidR="00D073C0" w:rsidRPr="00E83994">
        <w:rPr>
          <w:rFonts w:ascii="Arial" w:eastAsia="Times New Roman" w:hAnsi="Arial" w:cs="Arial"/>
          <w:bCs/>
          <w:sz w:val="24"/>
          <w:szCs w:val="24"/>
          <w:lang w:eastAsia="es-ES"/>
        </w:rPr>
        <w:t xml:space="preserve"> y</w:t>
      </w:r>
      <w:r w:rsidR="00D073C0" w:rsidRPr="00D073C0">
        <w:rPr>
          <w:rFonts w:ascii="Arial" w:eastAsia="Times New Roman" w:hAnsi="Arial" w:cs="Arial"/>
          <w:bCs/>
          <w:sz w:val="24"/>
          <w:szCs w:val="24"/>
          <w:lang w:eastAsia="es-ES"/>
        </w:rPr>
        <w:t xml:space="preserve"> aquellos que no quisieron hacer parte de esta investigación. </w:t>
      </w:r>
      <w:r w:rsidR="002C6399" w:rsidRPr="00D073C0">
        <w:rPr>
          <w:rFonts w:ascii="Arial" w:eastAsia="Times New Roman" w:hAnsi="Arial" w:cs="Arial"/>
          <w:bCs/>
          <w:sz w:val="24"/>
          <w:szCs w:val="24"/>
          <w:lang w:eastAsia="es-ES"/>
        </w:rPr>
        <w:t xml:space="preserve"> </w:t>
      </w:r>
    </w:p>
    <w:p w14:paraId="0EEEB788" w14:textId="77777777" w:rsidR="00BD6474" w:rsidRPr="00BD6474" w:rsidRDefault="00BD6474" w:rsidP="00A1050F">
      <w:pPr>
        <w:autoSpaceDE w:val="0"/>
        <w:autoSpaceDN w:val="0"/>
        <w:adjustRightInd w:val="0"/>
        <w:spacing w:after="0" w:line="480" w:lineRule="auto"/>
        <w:jc w:val="both"/>
        <w:rPr>
          <w:rFonts w:ascii="Arial" w:eastAsia="Times New Roman" w:hAnsi="Arial" w:cs="Arial"/>
          <w:bCs/>
          <w:sz w:val="24"/>
          <w:szCs w:val="24"/>
          <w:lang w:eastAsia="es-ES"/>
        </w:rPr>
      </w:pPr>
    </w:p>
    <w:p w14:paraId="70FC971F" w14:textId="77777777" w:rsidR="00895399" w:rsidRDefault="0010689D" w:rsidP="00895399">
      <w:pPr>
        <w:spacing w:line="480" w:lineRule="auto"/>
        <w:jc w:val="both"/>
        <w:rPr>
          <w:rFonts w:ascii="Arial" w:eastAsia="Times New Roman" w:hAnsi="Arial" w:cs="Arial"/>
          <w:bCs/>
          <w:sz w:val="24"/>
          <w:szCs w:val="24"/>
          <w:lang w:eastAsia="es-ES"/>
        </w:rPr>
      </w:pPr>
      <w:r>
        <w:rPr>
          <w:rFonts w:ascii="Arial" w:eastAsia="Times New Roman" w:hAnsi="Arial" w:cs="Arial"/>
          <w:bCs/>
          <w:sz w:val="24"/>
          <w:szCs w:val="24"/>
          <w:lang w:eastAsia="es-ES"/>
        </w:rPr>
        <w:t>Previamente, los examinadores fueron calibrados</w:t>
      </w:r>
      <w:r w:rsidR="00BD6474" w:rsidRPr="00BD6474">
        <w:rPr>
          <w:rFonts w:ascii="Arial" w:eastAsia="Times New Roman" w:hAnsi="Arial" w:cs="Arial"/>
          <w:bCs/>
          <w:sz w:val="24"/>
          <w:szCs w:val="24"/>
          <w:lang w:eastAsia="es-ES"/>
        </w:rPr>
        <w:t xml:space="preserve"> </w:t>
      </w:r>
      <w:r w:rsidR="005D238D">
        <w:rPr>
          <w:rFonts w:ascii="Arial" w:eastAsia="Times New Roman" w:hAnsi="Arial" w:cs="Arial"/>
          <w:bCs/>
          <w:sz w:val="24"/>
          <w:szCs w:val="24"/>
          <w:lang w:eastAsia="es-ES"/>
        </w:rPr>
        <w:t xml:space="preserve">mediante la revisión de literatura e imágenes clínicas con respecto al hábito de fumar invertido y la presencia de lesiones </w:t>
      </w:r>
      <w:r w:rsidR="005D238D">
        <w:rPr>
          <w:rFonts w:ascii="Arial" w:eastAsia="Times New Roman" w:hAnsi="Arial" w:cs="Arial"/>
          <w:bCs/>
          <w:sz w:val="24"/>
          <w:szCs w:val="24"/>
          <w:lang w:eastAsia="es-ES"/>
        </w:rPr>
        <w:lastRenderedPageBreak/>
        <w:t>en mucosa oral relacionadas a este, p</w:t>
      </w:r>
      <w:r w:rsidR="00BD6474" w:rsidRPr="00BD6474">
        <w:rPr>
          <w:rFonts w:ascii="Arial" w:eastAsia="Times New Roman" w:hAnsi="Arial" w:cs="Arial"/>
          <w:bCs/>
          <w:sz w:val="24"/>
          <w:szCs w:val="24"/>
          <w:lang w:eastAsia="es-ES"/>
        </w:rPr>
        <w:t>osteriormente</w:t>
      </w:r>
      <w:r w:rsidR="005D238D">
        <w:rPr>
          <w:rFonts w:ascii="Arial" w:eastAsia="Times New Roman" w:hAnsi="Arial" w:cs="Arial"/>
          <w:bCs/>
          <w:sz w:val="24"/>
          <w:szCs w:val="24"/>
          <w:lang w:eastAsia="es-ES"/>
        </w:rPr>
        <w:t xml:space="preserve"> los resultados fueron comparados con un experto en </w:t>
      </w:r>
      <w:r w:rsidR="007C5DC4">
        <w:rPr>
          <w:rFonts w:ascii="Arial" w:eastAsia="Times New Roman" w:hAnsi="Arial" w:cs="Arial"/>
          <w:bCs/>
          <w:sz w:val="24"/>
          <w:szCs w:val="24"/>
          <w:lang w:eastAsia="es-ES"/>
        </w:rPr>
        <w:t>el área</w:t>
      </w:r>
      <w:r w:rsidR="005D238D">
        <w:rPr>
          <w:rFonts w:ascii="Arial" w:eastAsia="Times New Roman" w:hAnsi="Arial" w:cs="Arial"/>
          <w:bCs/>
          <w:sz w:val="24"/>
          <w:szCs w:val="24"/>
          <w:lang w:eastAsia="es-ES"/>
        </w:rPr>
        <w:t xml:space="preserve"> clínica, realizando una prueba de </w:t>
      </w:r>
      <w:r w:rsidR="007C5DC4">
        <w:rPr>
          <w:rFonts w:ascii="Arial" w:eastAsia="Times New Roman" w:hAnsi="Arial" w:cs="Arial"/>
          <w:bCs/>
          <w:sz w:val="24"/>
          <w:szCs w:val="24"/>
          <w:lang w:eastAsia="es-ES"/>
        </w:rPr>
        <w:t>“coeficiente</w:t>
      </w:r>
      <w:r w:rsidR="005D238D">
        <w:rPr>
          <w:rFonts w:ascii="Arial" w:eastAsia="Times New Roman" w:hAnsi="Arial" w:cs="Arial"/>
          <w:bCs/>
          <w:sz w:val="24"/>
          <w:szCs w:val="24"/>
          <w:lang w:eastAsia="es-ES"/>
        </w:rPr>
        <w:t xml:space="preserve"> de concordancia Kappa” para verificar la </w:t>
      </w:r>
      <w:r w:rsidR="005D238D" w:rsidRPr="00895399">
        <w:rPr>
          <w:rFonts w:ascii="Arial" w:eastAsia="Times New Roman" w:hAnsi="Arial" w:cs="Arial"/>
          <w:bCs/>
          <w:sz w:val="24"/>
          <w:szCs w:val="24"/>
          <w:lang w:eastAsia="es-ES"/>
        </w:rPr>
        <w:t>concordanci</w:t>
      </w:r>
      <w:r w:rsidR="00895399" w:rsidRPr="00895399">
        <w:rPr>
          <w:rFonts w:ascii="Arial" w:eastAsia="Times New Roman" w:hAnsi="Arial" w:cs="Arial"/>
          <w:bCs/>
          <w:sz w:val="24"/>
          <w:szCs w:val="24"/>
          <w:lang w:eastAsia="es-ES"/>
        </w:rPr>
        <w:t>a.</w:t>
      </w:r>
    </w:p>
    <w:p w14:paraId="77039A4B" w14:textId="2070BB83" w:rsidR="006C28D0" w:rsidRPr="00895399" w:rsidRDefault="00895399" w:rsidP="00A1050F">
      <w:pPr>
        <w:spacing w:line="480" w:lineRule="auto"/>
        <w:jc w:val="both"/>
        <w:rPr>
          <w:rFonts w:ascii="Arial" w:hAnsi="Arial" w:cs="Arial"/>
          <w:sz w:val="24"/>
          <w:szCs w:val="24"/>
        </w:rPr>
      </w:pPr>
      <w:r>
        <w:rPr>
          <w:rFonts w:ascii="Arial" w:eastAsia="Times New Roman" w:hAnsi="Arial" w:cs="Arial"/>
          <w:bCs/>
          <w:sz w:val="24"/>
          <w:szCs w:val="24"/>
          <w:lang w:eastAsia="es-ES"/>
        </w:rPr>
        <w:t xml:space="preserve"> </w:t>
      </w:r>
      <w:r w:rsidRPr="004E0A10">
        <w:rPr>
          <w:rFonts w:ascii="Arial" w:hAnsi="Arial" w:cs="Arial"/>
          <w:sz w:val="24"/>
          <w:szCs w:val="24"/>
        </w:rPr>
        <w:t>Los examinadores se co</w:t>
      </w:r>
      <w:r>
        <w:rPr>
          <w:rFonts w:ascii="Arial" w:hAnsi="Arial" w:cs="Arial"/>
          <w:sz w:val="24"/>
          <w:szCs w:val="24"/>
        </w:rPr>
        <w:t xml:space="preserve">nsideraron calibrados cuando </w:t>
      </w:r>
      <w:r w:rsidRPr="004E0A10">
        <w:rPr>
          <w:rFonts w:ascii="Arial" w:hAnsi="Arial" w:cs="Arial"/>
          <w:sz w:val="24"/>
          <w:szCs w:val="24"/>
        </w:rPr>
        <w:t>llegaron a valores iguales o mayores a 0,80 alcanzando la clasificación de concordancia considerable o casi perfecta según el cuadro de valoración del coeficiente Kappa</w:t>
      </w:r>
      <w:r>
        <w:rPr>
          <w:rFonts w:ascii="Arial" w:hAnsi="Arial" w:cs="Arial"/>
          <w:sz w:val="24"/>
          <w:szCs w:val="24"/>
        </w:rPr>
        <w:t>.</w:t>
      </w:r>
    </w:p>
    <w:p w14:paraId="3661CB2F" w14:textId="77777777" w:rsidR="00895399" w:rsidRDefault="00895399" w:rsidP="00895399">
      <w:pPr>
        <w:spacing w:line="480" w:lineRule="auto"/>
        <w:jc w:val="both"/>
        <w:rPr>
          <w:rFonts w:ascii="Arial" w:eastAsia="Times New Roman" w:hAnsi="Arial" w:cs="Arial"/>
          <w:bCs/>
          <w:sz w:val="24"/>
          <w:szCs w:val="24"/>
          <w:lang w:eastAsia="es-ES"/>
        </w:rPr>
      </w:pPr>
      <w:r w:rsidRPr="00851CAE">
        <w:rPr>
          <w:rFonts w:ascii="Arial" w:eastAsia="Times New Roman" w:hAnsi="Arial" w:cs="Arial"/>
          <w:bCs/>
          <w:sz w:val="24"/>
          <w:szCs w:val="24"/>
          <w:lang w:eastAsia="es-ES"/>
        </w:rPr>
        <w:t>Los datos obtenidos fueron organizados en tablas realizadas en Microsoft Excel 2010 para Windows, seguidamente analizados e interpretados.  Para la asociación entre las variables cualitat</w:t>
      </w:r>
      <w:r>
        <w:rPr>
          <w:rFonts w:ascii="Arial" w:eastAsia="Times New Roman" w:hAnsi="Arial" w:cs="Arial"/>
          <w:bCs/>
          <w:sz w:val="24"/>
          <w:szCs w:val="24"/>
          <w:lang w:eastAsia="es-ES"/>
        </w:rPr>
        <w:t xml:space="preserve">ivas y la presencia de lesiones, se hizo inicialmente una tabla matriz para la relación de las variables y luego fueron sometidas a la </w:t>
      </w:r>
      <w:r w:rsidRPr="00851CAE">
        <w:rPr>
          <w:rFonts w:ascii="Arial" w:eastAsia="Times New Roman" w:hAnsi="Arial" w:cs="Arial"/>
          <w:bCs/>
          <w:sz w:val="24"/>
          <w:szCs w:val="24"/>
          <w:lang w:eastAsia="es-ES"/>
        </w:rPr>
        <w:t>prueba</w:t>
      </w:r>
      <w:r>
        <w:rPr>
          <w:rFonts w:ascii="Arial" w:eastAsia="Times New Roman" w:hAnsi="Arial" w:cs="Arial"/>
          <w:bCs/>
          <w:sz w:val="24"/>
          <w:szCs w:val="24"/>
          <w:lang w:eastAsia="es-ES"/>
        </w:rPr>
        <w:t xml:space="preserve"> de </w:t>
      </w:r>
      <w:r w:rsidRPr="00851CAE">
        <w:rPr>
          <w:rFonts w:ascii="Arial" w:eastAsia="Times New Roman" w:hAnsi="Arial" w:cs="Arial"/>
          <w:bCs/>
          <w:sz w:val="24"/>
          <w:szCs w:val="24"/>
          <w:lang w:eastAsia="es-ES"/>
        </w:rPr>
        <w:t xml:space="preserve"> </w:t>
      </w:r>
      <w:proofErr w:type="spellStart"/>
      <w:r w:rsidRPr="00851CAE">
        <w:rPr>
          <w:rFonts w:ascii="Arial" w:eastAsia="Times New Roman" w:hAnsi="Arial" w:cs="Arial"/>
          <w:bCs/>
          <w:sz w:val="24"/>
          <w:szCs w:val="24"/>
          <w:lang w:eastAsia="es-ES"/>
        </w:rPr>
        <w:t>chi</w:t>
      </w:r>
      <w:proofErr w:type="spellEnd"/>
      <w:r w:rsidRPr="00851CAE">
        <w:rPr>
          <w:rFonts w:ascii="Arial" w:eastAsia="Times New Roman" w:hAnsi="Arial" w:cs="Arial"/>
          <w:bCs/>
          <w:sz w:val="24"/>
          <w:szCs w:val="24"/>
          <w:lang w:eastAsia="es-ES"/>
        </w:rPr>
        <w:t xml:space="preserve"> – cuadrado, teniendo como valor de referencia un valor de p &lt; 0,05. </w:t>
      </w:r>
    </w:p>
    <w:p w14:paraId="1FD6506E" w14:textId="77777777" w:rsidR="00895399" w:rsidRDefault="00895399" w:rsidP="00A1050F">
      <w:pPr>
        <w:spacing w:line="480" w:lineRule="auto"/>
        <w:jc w:val="both"/>
        <w:rPr>
          <w:rFonts w:ascii="Arial" w:eastAsia="Times New Roman" w:hAnsi="Arial" w:cs="Arial"/>
          <w:bCs/>
          <w:sz w:val="24"/>
          <w:szCs w:val="24"/>
          <w:lang w:eastAsia="es-ES"/>
        </w:rPr>
      </w:pPr>
    </w:p>
    <w:p w14:paraId="025D134D" w14:textId="77777777" w:rsidR="008475C4" w:rsidRDefault="008475C4" w:rsidP="00A1050F">
      <w:pPr>
        <w:spacing w:line="480" w:lineRule="auto"/>
        <w:jc w:val="both"/>
        <w:rPr>
          <w:rFonts w:ascii="Arial" w:eastAsia="Times New Roman" w:hAnsi="Arial" w:cs="Arial"/>
          <w:bCs/>
          <w:sz w:val="24"/>
          <w:szCs w:val="24"/>
          <w:lang w:eastAsia="es-ES"/>
        </w:rPr>
      </w:pPr>
    </w:p>
    <w:p w14:paraId="47BA3203" w14:textId="77777777" w:rsidR="008475C4" w:rsidRDefault="008475C4" w:rsidP="00A1050F">
      <w:pPr>
        <w:spacing w:line="480" w:lineRule="auto"/>
        <w:jc w:val="both"/>
        <w:rPr>
          <w:rFonts w:ascii="Arial" w:eastAsia="Times New Roman" w:hAnsi="Arial" w:cs="Arial"/>
          <w:bCs/>
          <w:sz w:val="24"/>
          <w:szCs w:val="24"/>
          <w:lang w:eastAsia="es-ES"/>
        </w:rPr>
      </w:pPr>
    </w:p>
    <w:p w14:paraId="4D1D6A0B" w14:textId="77777777" w:rsidR="008475C4" w:rsidRDefault="008475C4" w:rsidP="00A1050F">
      <w:pPr>
        <w:spacing w:line="480" w:lineRule="auto"/>
        <w:jc w:val="both"/>
        <w:rPr>
          <w:rFonts w:ascii="Arial" w:eastAsia="Times New Roman" w:hAnsi="Arial" w:cs="Arial"/>
          <w:bCs/>
          <w:sz w:val="24"/>
          <w:szCs w:val="24"/>
          <w:lang w:eastAsia="es-ES"/>
        </w:rPr>
      </w:pPr>
    </w:p>
    <w:p w14:paraId="7C7A0760" w14:textId="77777777" w:rsidR="008475C4" w:rsidRDefault="008475C4" w:rsidP="00A1050F">
      <w:pPr>
        <w:spacing w:line="480" w:lineRule="auto"/>
        <w:jc w:val="both"/>
        <w:rPr>
          <w:rFonts w:ascii="Arial" w:eastAsia="Times New Roman" w:hAnsi="Arial" w:cs="Arial"/>
          <w:bCs/>
          <w:sz w:val="24"/>
          <w:szCs w:val="24"/>
          <w:lang w:eastAsia="es-ES"/>
        </w:rPr>
      </w:pPr>
    </w:p>
    <w:p w14:paraId="7079F6D7" w14:textId="77777777" w:rsidR="008475C4" w:rsidRDefault="008475C4" w:rsidP="00A1050F">
      <w:pPr>
        <w:spacing w:line="480" w:lineRule="auto"/>
        <w:jc w:val="both"/>
        <w:rPr>
          <w:rFonts w:ascii="Arial" w:eastAsia="Times New Roman" w:hAnsi="Arial" w:cs="Arial"/>
          <w:bCs/>
          <w:sz w:val="24"/>
          <w:szCs w:val="24"/>
          <w:lang w:eastAsia="es-ES"/>
        </w:rPr>
      </w:pPr>
    </w:p>
    <w:p w14:paraId="11FF97CF" w14:textId="77777777" w:rsidR="008475C4" w:rsidRDefault="008475C4" w:rsidP="00A1050F">
      <w:pPr>
        <w:spacing w:line="480" w:lineRule="auto"/>
        <w:jc w:val="both"/>
        <w:rPr>
          <w:rFonts w:ascii="Arial" w:eastAsia="Times New Roman" w:hAnsi="Arial" w:cs="Arial"/>
          <w:bCs/>
          <w:sz w:val="24"/>
          <w:szCs w:val="24"/>
          <w:lang w:eastAsia="es-ES"/>
        </w:rPr>
      </w:pPr>
    </w:p>
    <w:p w14:paraId="156FA3DD" w14:textId="77777777" w:rsidR="008475C4" w:rsidRDefault="008475C4" w:rsidP="00A1050F">
      <w:pPr>
        <w:spacing w:line="480" w:lineRule="auto"/>
        <w:jc w:val="both"/>
        <w:rPr>
          <w:rFonts w:ascii="Arial" w:eastAsia="Times New Roman" w:hAnsi="Arial" w:cs="Arial"/>
          <w:bCs/>
          <w:sz w:val="24"/>
          <w:szCs w:val="24"/>
          <w:lang w:eastAsia="es-ES"/>
        </w:rPr>
      </w:pPr>
    </w:p>
    <w:p w14:paraId="08B4F1DB" w14:textId="77777777" w:rsidR="008475C4" w:rsidRDefault="008475C4" w:rsidP="00A1050F">
      <w:pPr>
        <w:spacing w:line="480" w:lineRule="auto"/>
        <w:jc w:val="both"/>
        <w:rPr>
          <w:rFonts w:ascii="Arial" w:eastAsia="Times New Roman" w:hAnsi="Arial" w:cs="Arial"/>
          <w:bCs/>
          <w:sz w:val="24"/>
          <w:szCs w:val="24"/>
          <w:lang w:eastAsia="es-ES"/>
        </w:rPr>
      </w:pPr>
    </w:p>
    <w:p w14:paraId="20AF1183" w14:textId="77777777" w:rsidR="008475C4" w:rsidRDefault="008475C4" w:rsidP="00A1050F">
      <w:pPr>
        <w:spacing w:line="480" w:lineRule="auto"/>
        <w:jc w:val="both"/>
        <w:rPr>
          <w:rFonts w:ascii="Arial" w:eastAsia="Times New Roman" w:hAnsi="Arial" w:cs="Arial"/>
          <w:bCs/>
          <w:sz w:val="24"/>
          <w:szCs w:val="24"/>
          <w:lang w:eastAsia="es-ES"/>
        </w:rPr>
      </w:pPr>
    </w:p>
    <w:p w14:paraId="5DFC0E63" w14:textId="77777777" w:rsidR="00A97D9B" w:rsidRDefault="00A97D9B" w:rsidP="00A97D9B">
      <w:pPr>
        <w:spacing w:line="360" w:lineRule="auto"/>
        <w:jc w:val="both"/>
        <w:rPr>
          <w:rFonts w:ascii="Arial" w:hAnsi="Arial" w:cs="Arial"/>
          <w:b/>
          <w:sz w:val="24"/>
          <w:szCs w:val="24"/>
        </w:rPr>
      </w:pPr>
      <w:r w:rsidRPr="00A97D9B">
        <w:rPr>
          <w:rFonts w:ascii="Arial" w:hAnsi="Arial" w:cs="Arial"/>
          <w:b/>
          <w:sz w:val="24"/>
          <w:szCs w:val="24"/>
        </w:rPr>
        <w:t>RESULTADOS</w:t>
      </w:r>
    </w:p>
    <w:p w14:paraId="7B74F0D4" w14:textId="77777777" w:rsidR="00E83994" w:rsidRPr="00A97D9B" w:rsidRDefault="00E83994" w:rsidP="00A97D9B">
      <w:pPr>
        <w:spacing w:line="360" w:lineRule="auto"/>
        <w:jc w:val="both"/>
        <w:rPr>
          <w:rFonts w:ascii="Arial" w:hAnsi="Arial" w:cs="Arial"/>
          <w:b/>
          <w:sz w:val="24"/>
          <w:szCs w:val="24"/>
        </w:rPr>
      </w:pPr>
    </w:p>
    <w:p w14:paraId="1A27BCDD" w14:textId="77777777" w:rsidR="00895399" w:rsidRPr="0021261D" w:rsidRDefault="00895399" w:rsidP="00895399">
      <w:pPr>
        <w:spacing w:line="480" w:lineRule="auto"/>
        <w:jc w:val="both"/>
        <w:rPr>
          <w:rFonts w:ascii="Arial" w:hAnsi="Arial" w:cs="Arial"/>
          <w:sz w:val="24"/>
          <w:szCs w:val="24"/>
        </w:rPr>
      </w:pPr>
      <w:r w:rsidRPr="0021261D">
        <w:rPr>
          <w:rFonts w:ascii="Arial" w:hAnsi="Arial" w:cs="Arial"/>
          <w:sz w:val="24"/>
          <w:szCs w:val="24"/>
        </w:rPr>
        <w:t>De los 40 sujetos estudiados,  36 son del género femenino,  lo que corresponde al 90% de los individuos, mientras que 4 (10%) pertenecen al género masculino. A su vez 39 (95%) personas son raza negra y 1 (2,5%) es mestiza. (Tabla 1)</w:t>
      </w:r>
    </w:p>
    <w:p w14:paraId="01852F00" w14:textId="77777777" w:rsidR="00895399" w:rsidRPr="0021261D" w:rsidRDefault="00895399" w:rsidP="00895399">
      <w:pPr>
        <w:spacing w:line="480" w:lineRule="auto"/>
        <w:jc w:val="both"/>
        <w:rPr>
          <w:rFonts w:ascii="Arial" w:hAnsi="Arial" w:cs="Arial"/>
          <w:sz w:val="24"/>
          <w:szCs w:val="24"/>
        </w:rPr>
      </w:pPr>
      <w:r w:rsidRPr="0021261D">
        <w:rPr>
          <w:rFonts w:ascii="Arial" w:hAnsi="Arial" w:cs="Arial"/>
          <w:sz w:val="24"/>
          <w:szCs w:val="24"/>
        </w:rPr>
        <w:t xml:space="preserve">La población de estudio era en su totalidad mayor de 45 años, la edad promedio de la fue de 60 años, encontrándose en un rango de edad entre los 46 y 60 años.  (Tabla 1). </w:t>
      </w:r>
    </w:p>
    <w:p w14:paraId="6D68B5C4" w14:textId="77777777" w:rsidR="00895399" w:rsidRDefault="00895399" w:rsidP="00895399">
      <w:pPr>
        <w:spacing w:line="480" w:lineRule="auto"/>
        <w:jc w:val="both"/>
        <w:rPr>
          <w:rFonts w:ascii="Arial" w:hAnsi="Arial" w:cs="Arial"/>
          <w:sz w:val="24"/>
          <w:szCs w:val="24"/>
        </w:rPr>
      </w:pPr>
      <w:r w:rsidRPr="0021261D">
        <w:rPr>
          <w:rFonts w:ascii="Arial" w:hAnsi="Arial" w:cs="Arial"/>
          <w:sz w:val="24"/>
          <w:szCs w:val="24"/>
        </w:rPr>
        <w:t>El 22 individuos (55%) son amas de casa, 17 (42,5%)  se dedican a oficios varios el 42,5% y 1 (2,5%)  restante es pescador. Se resalta que el 70% es decir, 28 sujetos  de la población afirma practicar este hábito durante sus labores.</w:t>
      </w:r>
    </w:p>
    <w:p w14:paraId="451A1AB8" w14:textId="77777777" w:rsidR="00895399" w:rsidRDefault="00895399" w:rsidP="00895399">
      <w:pPr>
        <w:spacing w:line="480" w:lineRule="auto"/>
        <w:jc w:val="both"/>
        <w:rPr>
          <w:rFonts w:ascii="Arial" w:hAnsi="Arial" w:cs="Arial"/>
          <w:sz w:val="24"/>
          <w:szCs w:val="24"/>
        </w:rPr>
      </w:pPr>
      <w:r w:rsidRPr="0021261D">
        <w:rPr>
          <w:rFonts w:ascii="Arial" w:hAnsi="Arial" w:cs="Arial"/>
          <w:sz w:val="24"/>
          <w:szCs w:val="24"/>
        </w:rPr>
        <w:t>Ante el cuestionamiento de la causa de fumar invertido, se encontró que  24 es decir el 66,6% de los individuos estudiados lo hacen por  aceptación social, seguida por la tradición familiar por el  número de 6 (16,8%)  sujetos,  5 (13,8%)  personas afirmaron realizar este habito por placer  y los 5 (2,8%)  restantes por ansiedad. (Tabla 2).</w:t>
      </w:r>
    </w:p>
    <w:p w14:paraId="1E028DEA" w14:textId="77777777" w:rsidR="00895399" w:rsidRPr="0021261D" w:rsidRDefault="00895399" w:rsidP="00895399">
      <w:pPr>
        <w:spacing w:line="480" w:lineRule="auto"/>
        <w:jc w:val="both"/>
        <w:rPr>
          <w:rFonts w:ascii="Arial" w:hAnsi="Arial" w:cs="Arial"/>
          <w:sz w:val="24"/>
          <w:szCs w:val="24"/>
        </w:rPr>
      </w:pPr>
      <w:r w:rsidRPr="0021261D">
        <w:rPr>
          <w:rFonts w:ascii="Arial" w:hAnsi="Arial" w:cs="Arial"/>
          <w:sz w:val="24"/>
          <w:szCs w:val="24"/>
        </w:rPr>
        <w:t xml:space="preserve">En cuanto a la  presencia de lesiones bucales, como la </w:t>
      </w:r>
      <w:proofErr w:type="spellStart"/>
      <w:r w:rsidRPr="0021261D">
        <w:rPr>
          <w:rFonts w:ascii="Arial" w:hAnsi="Arial" w:cs="Arial"/>
          <w:sz w:val="24"/>
          <w:szCs w:val="24"/>
        </w:rPr>
        <w:t>Palatitis</w:t>
      </w:r>
      <w:proofErr w:type="spellEnd"/>
      <w:r w:rsidRPr="0021261D">
        <w:rPr>
          <w:rFonts w:ascii="Arial" w:hAnsi="Arial" w:cs="Arial"/>
          <w:sz w:val="24"/>
          <w:szCs w:val="24"/>
        </w:rPr>
        <w:t xml:space="preserve"> nicotínica, </w:t>
      </w:r>
      <w:proofErr w:type="spellStart"/>
      <w:r w:rsidRPr="0021261D">
        <w:rPr>
          <w:rFonts w:ascii="Arial" w:hAnsi="Arial" w:cs="Arial"/>
          <w:sz w:val="24"/>
          <w:szCs w:val="24"/>
        </w:rPr>
        <w:t>Leucoplasia</w:t>
      </w:r>
      <w:proofErr w:type="spellEnd"/>
      <w:r w:rsidRPr="0021261D">
        <w:rPr>
          <w:rFonts w:ascii="Arial" w:hAnsi="Arial" w:cs="Arial"/>
          <w:sz w:val="24"/>
          <w:szCs w:val="24"/>
        </w:rPr>
        <w:t xml:space="preserve"> verrugosa, Carcinoma </w:t>
      </w:r>
      <w:proofErr w:type="spellStart"/>
      <w:r w:rsidRPr="0021261D">
        <w:rPr>
          <w:rFonts w:ascii="Arial" w:hAnsi="Arial" w:cs="Arial"/>
          <w:sz w:val="24"/>
          <w:szCs w:val="24"/>
        </w:rPr>
        <w:t>escamocelular</w:t>
      </w:r>
      <w:proofErr w:type="spellEnd"/>
      <w:r w:rsidRPr="0021261D">
        <w:rPr>
          <w:rFonts w:ascii="Arial" w:hAnsi="Arial" w:cs="Arial"/>
          <w:sz w:val="24"/>
          <w:szCs w:val="24"/>
        </w:rPr>
        <w:t xml:space="preserve">, </w:t>
      </w:r>
      <w:proofErr w:type="spellStart"/>
      <w:r w:rsidRPr="0021261D">
        <w:rPr>
          <w:rFonts w:ascii="Arial" w:hAnsi="Arial" w:cs="Arial"/>
          <w:sz w:val="24"/>
          <w:szCs w:val="24"/>
        </w:rPr>
        <w:t>Leucoplasia</w:t>
      </w:r>
      <w:proofErr w:type="spellEnd"/>
      <w:r w:rsidRPr="0021261D">
        <w:rPr>
          <w:rFonts w:ascii="Arial" w:hAnsi="Arial" w:cs="Arial"/>
          <w:sz w:val="24"/>
          <w:szCs w:val="24"/>
        </w:rPr>
        <w:t xml:space="preserve">, </w:t>
      </w:r>
      <w:proofErr w:type="spellStart"/>
      <w:r w:rsidRPr="0021261D">
        <w:rPr>
          <w:rFonts w:ascii="Arial" w:hAnsi="Arial" w:cs="Arial"/>
          <w:sz w:val="24"/>
          <w:szCs w:val="24"/>
        </w:rPr>
        <w:t>Leucoedema</w:t>
      </w:r>
      <w:proofErr w:type="spellEnd"/>
      <w:r w:rsidRPr="0021261D">
        <w:rPr>
          <w:rFonts w:ascii="Arial" w:hAnsi="Arial" w:cs="Arial"/>
          <w:sz w:val="24"/>
          <w:szCs w:val="24"/>
        </w:rPr>
        <w:t xml:space="preserve"> y </w:t>
      </w:r>
      <w:proofErr w:type="spellStart"/>
      <w:r w:rsidRPr="0021261D">
        <w:rPr>
          <w:rFonts w:ascii="Arial" w:hAnsi="Arial" w:cs="Arial"/>
          <w:sz w:val="24"/>
          <w:szCs w:val="24"/>
        </w:rPr>
        <w:t>Eritroplasia</w:t>
      </w:r>
      <w:proofErr w:type="spellEnd"/>
      <w:r w:rsidRPr="0021261D">
        <w:rPr>
          <w:rFonts w:ascii="Arial" w:hAnsi="Arial" w:cs="Arial"/>
          <w:sz w:val="24"/>
          <w:szCs w:val="24"/>
        </w:rPr>
        <w:t>, se encontraron en el 85% de la población, es decir en 34 sujetos; el 15% restante, es decir 6 sujetos no presentan dichos hallazgos.</w:t>
      </w:r>
    </w:p>
    <w:p w14:paraId="630AFC0F" w14:textId="77777777" w:rsidR="00895399" w:rsidRDefault="00895399" w:rsidP="00895399">
      <w:pPr>
        <w:spacing w:line="480" w:lineRule="auto"/>
        <w:jc w:val="both"/>
        <w:rPr>
          <w:rFonts w:ascii="Arial" w:hAnsi="Arial" w:cs="Arial"/>
          <w:sz w:val="24"/>
          <w:szCs w:val="24"/>
        </w:rPr>
      </w:pPr>
      <w:r w:rsidRPr="0021261D">
        <w:rPr>
          <w:rFonts w:ascii="Arial" w:hAnsi="Arial" w:cs="Arial"/>
          <w:sz w:val="24"/>
          <w:szCs w:val="24"/>
        </w:rPr>
        <w:t xml:space="preserve">El sitio anatómico más afectado fue el paladar duro en el 100% de los sujetos de estudio, seguido por la lengua en un 41,1%, luego se reportan los carrillos en un 5,8 %, </w:t>
      </w:r>
      <w:r w:rsidRPr="0021261D">
        <w:rPr>
          <w:rFonts w:ascii="Arial" w:hAnsi="Arial" w:cs="Arial"/>
          <w:sz w:val="24"/>
          <w:szCs w:val="24"/>
        </w:rPr>
        <w:lastRenderedPageBreak/>
        <w:t xml:space="preserve">seguido por la encía en un 16,6%, luego están los labios en un 6,6% y por último el reborde alveolar en un 3,3%. </w:t>
      </w:r>
      <w:r>
        <w:rPr>
          <w:rFonts w:ascii="Arial" w:hAnsi="Arial" w:cs="Arial"/>
          <w:sz w:val="24"/>
          <w:szCs w:val="24"/>
        </w:rPr>
        <w:t>(</w:t>
      </w:r>
      <w:r w:rsidRPr="0021261D">
        <w:rPr>
          <w:rFonts w:ascii="Arial" w:hAnsi="Arial" w:cs="Arial"/>
          <w:sz w:val="24"/>
          <w:szCs w:val="24"/>
        </w:rPr>
        <w:t>Tabla 3</w:t>
      </w:r>
      <w:r>
        <w:rPr>
          <w:rFonts w:ascii="Arial" w:hAnsi="Arial" w:cs="Arial"/>
          <w:sz w:val="24"/>
          <w:szCs w:val="24"/>
        </w:rPr>
        <w:t>)</w:t>
      </w:r>
    </w:p>
    <w:p w14:paraId="12E44350" w14:textId="77777777" w:rsidR="00895399" w:rsidRDefault="00895399" w:rsidP="00895399">
      <w:pPr>
        <w:spacing w:line="480" w:lineRule="auto"/>
        <w:jc w:val="both"/>
        <w:rPr>
          <w:noProof/>
          <w:lang w:val="es-ES" w:eastAsia="es-ES"/>
        </w:rPr>
      </w:pPr>
      <w:r w:rsidRPr="0021261D">
        <w:rPr>
          <w:rFonts w:ascii="Arial" w:hAnsi="Arial" w:cs="Arial"/>
          <w:sz w:val="24"/>
          <w:szCs w:val="24"/>
        </w:rPr>
        <w:t xml:space="preserve">Cada uno de los sujetos con lesiones en cavidad bucal a causa de este hábito presentaba más de un diagnóstico. Siendo el paladar del fumador invertido o la </w:t>
      </w:r>
      <w:proofErr w:type="spellStart"/>
      <w:r w:rsidRPr="0021261D">
        <w:rPr>
          <w:rFonts w:ascii="Arial" w:hAnsi="Arial" w:cs="Arial"/>
          <w:sz w:val="24"/>
          <w:szCs w:val="24"/>
        </w:rPr>
        <w:t>Palatitis</w:t>
      </w:r>
      <w:proofErr w:type="spellEnd"/>
      <w:r w:rsidRPr="0021261D">
        <w:rPr>
          <w:rFonts w:ascii="Arial" w:hAnsi="Arial" w:cs="Arial"/>
          <w:sz w:val="24"/>
          <w:szCs w:val="24"/>
        </w:rPr>
        <w:t xml:space="preserve"> nicotínica  el diagnóstico más encontrado en un 100%, le sigue la Melanosis del fumador en  un 52,9%, luego  la </w:t>
      </w:r>
      <w:proofErr w:type="spellStart"/>
      <w:r w:rsidRPr="0021261D">
        <w:rPr>
          <w:rFonts w:ascii="Arial" w:hAnsi="Arial" w:cs="Arial"/>
          <w:sz w:val="24"/>
          <w:szCs w:val="24"/>
        </w:rPr>
        <w:t>Leucoplasia</w:t>
      </w:r>
      <w:proofErr w:type="spellEnd"/>
      <w:r w:rsidRPr="0021261D">
        <w:rPr>
          <w:rFonts w:ascii="Arial" w:hAnsi="Arial" w:cs="Arial"/>
          <w:sz w:val="24"/>
          <w:szCs w:val="24"/>
        </w:rPr>
        <w:t xml:space="preserve"> verrugosa y el </w:t>
      </w:r>
      <w:proofErr w:type="spellStart"/>
      <w:r w:rsidRPr="0021261D">
        <w:rPr>
          <w:rFonts w:ascii="Arial" w:hAnsi="Arial" w:cs="Arial"/>
          <w:sz w:val="24"/>
          <w:szCs w:val="24"/>
        </w:rPr>
        <w:t>Leucoedema</w:t>
      </w:r>
      <w:proofErr w:type="spellEnd"/>
      <w:r w:rsidRPr="0021261D">
        <w:rPr>
          <w:rFonts w:ascii="Arial" w:hAnsi="Arial" w:cs="Arial"/>
          <w:sz w:val="24"/>
          <w:szCs w:val="24"/>
        </w:rPr>
        <w:t xml:space="preserve"> en un 11,7%, cada uno,  el Carcinoma </w:t>
      </w:r>
      <w:proofErr w:type="spellStart"/>
      <w:r w:rsidRPr="0021261D">
        <w:rPr>
          <w:rFonts w:ascii="Arial" w:hAnsi="Arial" w:cs="Arial"/>
          <w:sz w:val="24"/>
          <w:szCs w:val="24"/>
        </w:rPr>
        <w:t>escamocelular</w:t>
      </w:r>
      <w:proofErr w:type="spellEnd"/>
      <w:r w:rsidRPr="0021261D">
        <w:rPr>
          <w:rFonts w:ascii="Arial" w:hAnsi="Arial" w:cs="Arial"/>
          <w:sz w:val="24"/>
          <w:szCs w:val="24"/>
        </w:rPr>
        <w:t xml:space="preserve">  y la </w:t>
      </w:r>
      <w:proofErr w:type="spellStart"/>
      <w:r w:rsidRPr="0021261D">
        <w:rPr>
          <w:rFonts w:ascii="Arial" w:hAnsi="Arial" w:cs="Arial"/>
          <w:sz w:val="24"/>
          <w:szCs w:val="24"/>
        </w:rPr>
        <w:t>Leucoplasia</w:t>
      </w:r>
      <w:proofErr w:type="spellEnd"/>
      <w:r w:rsidRPr="0021261D">
        <w:rPr>
          <w:rFonts w:ascii="Arial" w:hAnsi="Arial" w:cs="Arial"/>
          <w:sz w:val="24"/>
          <w:szCs w:val="24"/>
        </w:rPr>
        <w:t xml:space="preserve"> con un 8,8%, respectivamente, y por último se reporta la </w:t>
      </w:r>
      <w:proofErr w:type="spellStart"/>
      <w:r w:rsidRPr="0021261D">
        <w:rPr>
          <w:rFonts w:ascii="Arial" w:hAnsi="Arial" w:cs="Arial"/>
          <w:sz w:val="24"/>
          <w:szCs w:val="24"/>
        </w:rPr>
        <w:t>Eritroplasia</w:t>
      </w:r>
      <w:proofErr w:type="spellEnd"/>
      <w:r w:rsidRPr="0021261D">
        <w:rPr>
          <w:rFonts w:ascii="Arial" w:hAnsi="Arial" w:cs="Arial"/>
          <w:sz w:val="24"/>
          <w:szCs w:val="24"/>
        </w:rPr>
        <w:t xml:space="preserve">  con un 5,8% de la población. (Tabla 4). </w:t>
      </w:r>
      <w:r w:rsidRPr="0021261D">
        <w:rPr>
          <w:noProof/>
          <w:lang w:val="es-ES" w:eastAsia="es-ES"/>
        </w:rPr>
        <w:t xml:space="preserve"> </w:t>
      </w:r>
    </w:p>
    <w:p w14:paraId="51D14A0D" w14:textId="5047F225" w:rsidR="006C28D0" w:rsidRPr="00E83994" w:rsidRDefault="00895399" w:rsidP="00A1050F">
      <w:pPr>
        <w:spacing w:line="480" w:lineRule="auto"/>
        <w:jc w:val="both"/>
        <w:rPr>
          <w:rFonts w:ascii="Arial" w:hAnsi="Arial" w:cs="Arial"/>
          <w:b/>
          <w:sz w:val="24"/>
          <w:szCs w:val="24"/>
        </w:rPr>
      </w:pPr>
      <w:r w:rsidRPr="00D56215">
        <w:rPr>
          <w:rFonts w:ascii="Arial" w:hAnsi="Arial" w:cs="Arial"/>
          <w:sz w:val="24"/>
          <w:szCs w:val="24"/>
        </w:rPr>
        <w:t>Al relacionar presencia de lesiones en los sitios anatómicos de la cavidad bucal  y la variable sociodemográfica edad  (p=0,064) no se obtuvo asociación estadísticamente significativa.  Sin embargo, la asociación entre las variables de  género (p= 0,000), ocupación (p= 0,002)  y raza (p= 0,000) con respecto a la presencia de lesiones si se encontró  asociación estadísticamente significativa. (Tabla 5)</w:t>
      </w:r>
    </w:p>
    <w:p w14:paraId="6512C7D0" w14:textId="0241418A" w:rsidR="00A97D9B" w:rsidRPr="006C28D0" w:rsidRDefault="00A97D9B" w:rsidP="00A1050F">
      <w:pPr>
        <w:spacing w:line="480" w:lineRule="auto"/>
        <w:jc w:val="both"/>
        <w:rPr>
          <w:rFonts w:ascii="Arial" w:hAnsi="Arial" w:cs="Arial"/>
          <w:sz w:val="24"/>
          <w:szCs w:val="24"/>
        </w:rPr>
      </w:pPr>
      <w:r>
        <w:rPr>
          <w:rFonts w:ascii="Arial" w:hAnsi="Arial" w:cs="Arial"/>
          <w:sz w:val="24"/>
          <w:szCs w:val="24"/>
        </w:rPr>
        <w:t>Ante el cuestionamiento de la causa de fumar invertido, se encon</w:t>
      </w:r>
      <w:r w:rsidR="008B1EAA">
        <w:rPr>
          <w:rFonts w:ascii="Arial" w:hAnsi="Arial" w:cs="Arial"/>
          <w:sz w:val="24"/>
          <w:szCs w:val="24"/>
        </w:rPr>
        <w:t>tró que</w:t>
      </w:r>
      <w:r w:rsidR="00F3554F">
        <w:rPr>
          <w:rFonts w:ascii="Arial" w:hAnsi="Arial" w:cs="Arial"/>
          <w:sz w:val="24"/>
          <w:szCs w:val="24"/>
        </w:rPr>
        <w:t xml:space="preserve">  24 es decir el 66,6% de los individuos estudiados lo hacen por </w:t>
      </w:r>
      <w:r w:rsidR="008B1EAA">
        <w:rPr>
          <w:rFonts w:ascii="Arial" w:hAnsi="Arial" w:cs="Arial"/>
          <w:sz w:val="24"/>
          <w:szCs w:val="24"/>
        </w:rPr>
        <w:t xml:space="preserve"> aceptación </w:t>
      </w:r>
      <w:r w:rsidR="00F3554F">
        <w:rPr>
          <w:rFonts w:ascii="Arial" w:hAnsi="Arial" w:cs="Arial"/>
          <w:sz w:val="24"/>
          <w:szCs w:val="24"/>
        </w:rPr>
        <w:t xml:space="preserve">social, seguida por la tradición familiar por el  número de 6 (16,8%)  sujetos,  5 (13,8%)  personas afirmaron realizar este habito por placer </w:t>
      </w:r>
      <w:r w:rsidR="002A71C1">
        <w:rPr>
          <w:rFonts w:ascii="Arial" w:hAnsi="Arial" w:cs="Arial"/>
          <w:sz w:val="24"/>
          <w:szCs w:val="24"/>
        </w:rPr>
        <w:t xml:space="preserve"> </w:t>
      </w:r>
      <w:r w:rsidR="00F3554F">
        <w:rPr>
          <w:rFonts w:ascii="Arial" w:hAnsi="Arial" w:cs="Arial"/>
          <w:sz w:val="24"/>
          <w:szCs w:val="24"/>
        </w:rPr>
        <w:t xml:space="preserve">y los 5 (2,8%)  restantes </w:t>
      </w:r>
      <w:r>
        <w:rPr>
          <w:rFonts w:ascii="Arial" w:hAnsi="Arial" w:cs="Arial"/>
          <w:sz w:val="24"/>
          <w:szCs w:val="24"/>
        </w:rPr>
        <w:t>por ansiedad.</w:t>
      </w:r>
      <w:r w:rsidR="008B1EAA">
        <w:rPr>
          <w:rFonts w:ascii="Arial" w:hAnsi="Arial" w:cs="Arial"/>
          <w:sz w:val="24"/>
          <w:szCs w:val="24"/>
        </w:rPr>
        <w:t xml:space="preserve"> (Tabla 2</w:t>
      </w:r>
      <w:r>
        <w:rPr>
          <w:rFonts w:ascii="Arial" w:hAnsi="Arial" w:cs="Arial"/>
          <w:sz w:val="24"/>
          <w:szCs w:val="24"/>
        </w:rPr>
        <w:t>).</w:t>
      </w:r>
    </w:p>
    <w:p w14:paraId="5D6475B4" w14:textId="17D892F8" w:rsidR="008475C4" w:rsidRDefault="008B1EAA" w:rsidP="00AC315E">
      <w:pPr>
        <w:spacing w:line="480" w:lineRule="auto"/>
        <w:jc w:val="both"/>
        <w:rPr>
          <w:rFonts w:ascii="Arial" w:hAnsi="Arial" w:cs="Arial"/>
          <w:sz w:val="24"/>
          <w:szCs w:val="24"/>
        </w:rPr>
      </w:pPr>
      <w:r>
        <w:rPr>
          <w:rFonts w:ascii="Arial" w:hAnsi="Arial" w:cs="Arial"/>
          <w:sz w:val="24"/>
          <w:szCs w:val="24"/>
        </w:rPr>
        <w:t xml:space="preserve">En cuanto a la </w:t>
      </w:r>
      <w:r w:rsidR="00A97D9B">
        <w:rPr>
          <w:rFonts w:ascii="Arial" w:hAnsi="Arial" w:cs="Arial"/>
          <w:sz w:val="24"/>
          <w:szCs w:val="24"/>
        </w:rPr>
        <w:t xml:space="preserve"> presencia de lesiones bucales</w:t>
      </w:r>
      <w:r w:rsidR="00F3554F">
        <w:rPr>
          <w:rFonts w:ascii="Arial" w:hAnsi="Arial" w:cs="Arial"/>
          <w:sz w:val="24"/>
          <w:szCs w:val="24"/>
        </w:rPr>
        <w:t xml:space="preserve">, como la </w:t>
      </w:r>
      <w:proofErr w:type="spellStart"/>
      <w:r w:rsidR="00F3554F">
        <w:rPr>
          <w:rFonts w:ascii="Arial" w:hAnsi="Arial" w:cs="Arial"/>
          <w:sz w:val="24"/>
          <w:szCs w:val="24"/>
        </w:rPr>
        <w:t>Palatitis</w:t>
      </w:r>
      <w:proofErr w:type="spellEnd"/>
      <w:r w:rsidR="00F3554F">
        <w:rPr>
          <w:rFonts w:ascii="Arial" w:hAnsi="Arial" w:cs="Arial"/>
          <w:sz w:val="24"/>
          <w:szCs w:val="24"/>
        </w:rPr>
        <w:t xml:space="preserve"> nicotínica,</w:t>
      </w:r>
      <w:r w:rsidR="0016516D">
        <w:rPr>
          <w:rFonts w:ascii="Arial" w:hAnsi="Arial" w:cs="Arial"/>
          <w:sz w:val="24"/>
          <w:szCs w:val="24"/>
        </w:rPr>
        <w:t xml:space="preserve"> </w:t>
      </w:r>
      <w:proofErr w:type="spellStart"/>
      <w:r w:rsidR="0016516D">
        <w:rPr>
          <w:rFonts w:ascii="Arial" w:hAnsi="Arial" w:cs="Arial"/>
          <w:sz w:val="24"/>
          <w:szCs w:val="24"/>
        </w:rPr>
        <w:t>Leucoplasia</w:t>
      </w:r>
      <w:proofErr w:type="spellEnd"/>
      <w:r w:rsidR="0016516D">
        <w:rPr>
          <w:rFonts w:ascii="Arial" w:hAnsi="Arial" w:cs="Arial"/>
          <w:sz w:val="24"/>
          <w:szCs w:val="24"/>
        </w:rPr>
        <w:t xml:space="preserve"> verrugosa, Carcinoma </w:t>
      </w:r>
      <w:proofErr w:type="spellStart"/>
      <w:r w:rsidR="0016516D">
        <w:rPr>
          <w:rFonts w:ascii="Arial" w:hAnsi="Arial" w:cs="Arial"/>
          <w:sz w:val="24"/>
          <w:szCs w:val="24"/>
        </w:rPr>
        <w:t>escamocelular</w:t>
      </w:r>
      <w:proofErr w:type="spellEnd"/>
      <w:r w:rsidR="0016516D">
        <w:rPr>
          <w:rFonts w:ascii="Arial" w:hAnsi="Arial" w:cs="Arial"/>
          <w:sz w:val="24"/>
          <w:szCs w:val="24"/>
        </w:rPr>
        <w:t xml:space="preserve">, </w:t>
      </w:r>
      <w:proofErr w:type="spellStart"/>
      <w:r w:rsidR="0016516D">
        <w:rPr>
          <w:rFonts w:ascii="Arial" w:hAnsi="Arial" w:cs="Arial"/>
          <w:sz w:val="24"/>
          <w:szCs w:val="24"/>
        </w:rPr>
        <w:t>Leucoplasia</w:t>
      </w:r>
      <w:proofErr w:type="spellEnd"/>
      <w:r w:rsidR="0016516D">
        <w:rPr>
          <w:rFonts w:ascii="Arial" w:hAnsi="Arial" w:cs="Arial"/>
          <w:sz w:val="24"/>
          <w:szCs w:val="24"/>
        </w:rPr>
        <w:t xml:space="preserve">, </w:t>
      </w:r>
      <w:proofErr w:type="spellStart"/>
      <w:r w:rsidR="0016516D">
        <w:rPr>
          <w:rFonts w:ascii="Arial" w:hAnsi="Arial" w:cs="Arial"/>
          <w:sz w:val="24"/>
          <w:szCs w:val="24"/>
        </w:rPr>
        <w:t>Leucoedema</w:t>
      </w:r>
      <w:proofErr w:type="spellEnd"/>
      <w:r w:rsidR="0016516D">
        <w:rPr>
          <w:rFonts w:ascii="Arial" w:hAnsi="Arial" w:cs="Arial"/>
          <w:sz w:val="24"/>
          <w:szCs w:val="24"/>
        </w:rPr>
        <w:t xml:space="preserve"> y </w:t>
      </w:r>
      <w:proofErr w:type="spellStart"/>
      <w:r w:rsidR="0016516D">
        <w:rPr>
          <w:rFonts w:ascii="Arial" w:hAnsi="Arial" w:cs="Arial"/>
          <w:sz w:val="24"/>
          <w:szCs w:val="24"/>
        </w:rPr>
        <w:t>Eritroplasia</w:t>
      </w:r>
      <w:proofErr w:type="spellEnd"/>
      <w:r w:rsidR="0016516D">
        <w:rPr>
          <w:rFonts w:ascii="Arial" w:hAnsi="Arial" w:cs="Arial"/>
          <w:sz w:val="24"/>
          <w:szCs w:val="24"/>
        </w:rPr>
        <w:t>,</w:t>
      </w:r>
      <w:r w:rsidR="00F3554F">
        <w:rPr>
          <w:rFonts w:ascii="Arial" w:hAnsi="Arial" w:cs="Arial"/>
          <w:sz w:val="24"/>
          <w:szCs w:val="24"/>
        </w:rPr>
        <w:t xml:space="preserve"> </w:t>
      </w:r>
      <w:r>
        <w:rPr>
          <w:rFonts w:ascii="Arial" w:hAnsi="Arial" w:cs="Arial"/>
          <w:sz w:val="24"/>
          <w:szCs w:val="24"/>
        </w:rPr>
        <w:t xml:space="preserve">se encontraron </w:t>
      </w:r>
      <w:r w:rsidR="00A97D9B">
        <w:rPr>
          <w:rFonts w:ascii="Arial" w:hAnsi="Arial" w:cs="Arial"/>
          <w:sz w:val="24"/>
          <w:szCs w:val="24"/>
        </w:rPr>
        <w:t>en el 85% de la población, es decir en 34 sujetos; el 15% restante, es decir 6 sujeto</w:t>
      </w:r>
      <w:r w:rsidR="00AC315E">
        <w:rPr>
          <w:rFonts w:ascii="Arial" w:hAnsi="Arial" w:cs="Arial"/>
          <w:sz w:val="24"/>
          <w:szCs w:val="24"/>
        </w:rPr>
        <w:t>s.</w:t>
      </w:r>
    </w:p>
    <w:p w14:paraId="737A562F" w14:textId="77777777" w:rsidR="003361BC" w:rsidRDefault="003361BC" w:rsidP="00A1050F">
      <w:pPr>
        <w:spacing w:line="480" w:lineRule="auto"/>
        <w:jc w:val="both"/>
        <w:rPr>
          <w:rFonts w:ascii="Arial" w:hAnsi="Arial" w:cs="Arial"/>
          <w:sz w:val="24"/>
          <w:szCs w:val="24"/>
        </w:rPr>
      </w:pPr>
    </w:p>
    <w:p w14:paraId="4F4D3A31" w14:textId="77777777" w:rsidR="008475C4" w:rsidRDefault="008475C4" w:rsidP="00A1050F">
      <w:pPr>
        <w:spacing w:line="480" w:lineRule="auto"/>
        <w:jc w:val="both"/>
        <w:rPr>
          <w:rFonts w:ascii="Arial" w:hAnsi="Arial" w:cs="Arial"/>
          <w:sz w:val="24"/>
          <w:szCs w:val="24"/>
        </w:rPr>
      </w:pPr>
    </w:p>
    <w:p w14:paraId="2C5763CA" w14:textId="6CDB12C9" w:rsidR="00A1050F" w:rsidRDefault="008475C4" w:rsidP="00A1050F">
      <w:pPr>
        <w:spacing w:line="276" w:lineRule="auto"/>
        <w:jc w:val="both"/>
        <w:rPr>
          <w:rFonts w:ascii="Arial" w:hAnsi="Arial" w:cs="Arial"/>
          <w:b/>
          <w:sz w:val="24"/>
          <w:szCs w:val="24"/>
        </w:rPr>
      </w:pPr>
      <w:r>
        <w:rPr>
          <w:rFonts w:ascii="Arial" w:hAnsi="Arial" w:cs="Arial"/>
          <w:b/>
          <w:sz w:val="24"/>
          <w:szCs w:val="24"/>
        </w:rPr>
        <w:t>DISCUSIÓ</w:t>
      </w:r>
      <w:r w:rsidR="00A1050F" w:rsidRPr="00FE482A">
        <w:rPr>
          <w:rFonts w:ascii="Arial" w:hAnsi="Arial" w:cs="Arial"/>
          <w:b/>
          <w:sz w:val="24"/>
          <w:szCs w:val="24"/>
        </w:rPr>
        <w:t xml:space="preserve">N </w:t>
      </w:r>
    </w:p>
    <w:p w14:paraId="2F9C0870" w14:textId="77777777" w:rsidR="00A1050F" w:rsidRDefault="00A1050F" w:rsidP="00A1050F">
      <w:pPr>
        <w:spacing w:line="276" w:lineRule="auto"/>
        <w:jc w:val="both"/>
        <w:rPr>
          <w:rFonts w:ascii="Arial" w:hAnsi="Arial" w:cs="Arial"/>
          <w:b/>
          <w:sz w:val="24"/>
          <w:szCs w:val="24"/>
        </w:rPr>
      </w:pPr>
    </w:p>
    <w:p w14:paraId="0FFC722E" w14:textId="01760AFD" w:rsidR="00A1050F" w:rsidRDefault="00A1050F" w:rsidP="00A1050F">
      <w:pPr>
        <w:spacing w:line="480" w:lineRule="auto"/>
        <w:jc w:val="both"/>
        <w:rPr>
          <w:rFonts w:ascii="Arial" w:hAnsi="Arial" w:cs="Arial"/>
          <w:sz w:val="24"/>
          <w:szCs w:val="24"/>
        </w:rPr>
      </w:pPr>
      <w:r w:rsidRPr="006066AA">
        <w:rPr>
          <w:rFonts w:ascii="Arial" w:hAnsi="Arial" w:cs="Arial"/>
          <w:sz w:val="24"/>
          <w:szCs w:val="24"/>
        </w:rPr>
        <w:t>En el año 2013 Gamboa et al</w:t>
      </w:r>
      <w:r>
        <w:rPr>
          <w:rFonts w:ascii="Arial" w:hAnsi="Arial" w:cs="Arial"/>
          <w:sz w:val="24"/>
          <w:szCs w:val="24"/>
        </w:rPr>
        <w:t xml:space="preserve"> </w:t>
      </w:r>
      <w:r>
        <w:rPr>
          <w:rFonts w:ascii="Arial" w:hAnsi="Arial" w:cs="Arial"/>
          <w:sz w:val="24"/>
          <w:szCs w:val="24"/>
          <w:vertAlign w:val="superscript"/>
        </w:rPr>
        <w:t>12</w:t>
      </w:r>
      <w:r w:rsidRPr="006066AA">
        <w:rPr>
          <w:rFonts w:ascii="Arial" w:hAnsi="Arial" w:cs="Arial"/>
          <w:sz w:val="24"/>
          <w:szCs w:val="24"/>
        </w:rPr>
        <w:t xml:space="preserve"> estudiaron a una población fumadora en Rio Chico, Venezuela, en el cual el 88,9% eran fumadores invertidos, y todos presentaron </w:t>
      </w:r>
      <w:proofErr w:type="spellStart"/>
      <w:r w:rsidR="00D073C0">
        <w:rPr>
          <w:rFonts w:ascii="Arial" w:hAnsi="Arial" w:cs="Arial"/>
          <w:sz w:val="24"/>
          <w:szCs w:val="24"/>
        </w:rPr>
        <w:t>P</w:t>
      </w:r>
      <w:r w:rsidRPr="006066AA">
        <w:rPr>
          <w:rFonts w:ascii="Arial" w:hAnsi="Arial" w:cs="Arial"/>
          <w:sz w:val="24"/>
          <w:szCs w:val="24"/>
        </w:rPr>
        <w:t>alatitis</w:t>
      </w:r>
      <w:proofErr w:type="spellEnd"/>
      <w:r w:rsidRPr="006066AA">
        <w:rPr>
          <w:rFonts w:ascii="Arial" w:hAnsi="Arial" w:cs="Arial"/>
          <w:sz w:val="24"/>
          <w:szCs w:val="24"/>
        </w:rPr>
        <w:t xml:space="preserve"> nicotínica, y  dos de ellos presentaron adicionalmente, melanosis del fumador y </w:t>
      </w:r>
      <w:proofErr w:type="spellStart"/>
      <w:r w:rsidRPr="006066AA">
        <w:rPr>
          <w:rFonts w:ascii="Arial" w:hAnsi="Arial" w:cs="Arial"/>
          <w:sz w:val="24"/>
          <w:szCs w:val="24"/>
        </w:rPr>
        <w:t>leucoplasia</w:t>
      </w:r>
      <w:proofErr w:type="spellEnd"/>
      <w:r w:rsidRPr="006066AA">
        <w:rPr>
          <w:rFonts w:ascii="Arial" w:hAnsi="Arial" w:cs="Arial"/>
          <w:sz w:val="24"/>
          <w:szCs w:val="24"/>
        </w:rPr>
        <w:t xml:space="preserve">, coincidiendo con la frecuencia de las lesiones encontradas en los individuos estudiados en el presente trabajo. </w:t>
      </w:r>
    </w:p>
    <w:p w14:paraId="62B4F8BE" w14:textId="6AFF4597" w:rsidR="00BB240A" w:rsidRPr="00A50EDF" w:rsidRDefault="00D05A7D" w:rsidP="00A1050F">
      <w:pPr>
        <w:spacing w:line="480" w:lineRule="auto"/>
        <w:jc w:val="both"/>
        <w:rPr>
          <w:rFonts w:ascii="Arial" w:hAnsi="Arial" w:cs="Arial"/>
          <w:sz w:val="24"/>
          <w:szCs w:val="24"/>
          <w:vertAlign w:val="superscript"/>
        </w:rPr>
      </w:pPr>
      <w:r>
        <w:rPr>
          <w:rFonts w:ascii="Arial" w:hAnsi="Arial" w:cs="Arial"/>
          <w:sz w:val="24"/>
          <w:szCs w:val="24"/>
        </w:rPr>
        <w:t>En Andhra, India fueron examinados 60 fumadores invertidos</w:t>
      </w:r>
      <w:r w:rsidR="00884C66">
        <w:rPr>
          <w:rFonts w:ascii="Arial" w:hAnsi="Arial" w:cs="Arial"/>
          <w:sz w:val="24"/>
          <w:szCs w:val="24"/>
        </w:rPr>
        <w:t xml:space="preserve"> por </w:t>
      </w:r>
      <w:proofErr w:type="spellStart"/>
      <w:r w:rsidR="00884C66" w:rsidRPr="00E83994">
        <w:rPr>
          <w:rFonts w:ascii="Arial" w:hAnsi="Arial" w:cs="Arial"/>
          <w:color w:val="000000" w:themeColor="text1"/>
          <w:sz w:val="24"/>
          <w:szCs w:val="24"/>
          <w:shd w:val="clear" w:color="auto" w:fill="FFFFFF"/>
          <w:lang w:val="es-ES"/>
        </w:rPr>
        <w:t>Bharath</w:t>
      </w:r>
      <w:proofErr w:type="spellEnd"/>
      <w:r w:rsidR="00884C66" w:rsidRPr="00E83994">
        <w:rPr>
          <w:rFonts w:ascii="Arial" w:hAnsi="Arial" w:cs="Arial"/>
          <w:color w:val="000000" w:themeColor="text1"/>
          <w:sz w:val="24"/>
          <w:szCs w:val="24"/>
          <w:shd w:val="clear" w:color="auto" w:fill="FFFFFF"/>
          <w:lang w:val="es-ES"/>
        </w:rPr>
        <w:t xml:space="preserve"> et al en 2015</w:t>
      </w:r>
      <w:r>
        <w:rPr>
          <w:rFonts w:ascii="Arial" w:hAnsi="Arial" w:cs="Arial"/>
          <w:sz w:val="24"/>
          <w:szCs w:val="24"/>
        </w:rPr>
        <w:t xml:space="preserve"> </w:t>
      </w:r>
      <w:r w:rsidR="00A50EDF">
        <w:rPr>
          <w:rFonts w:ascii="Arial" w:hAnsi="Arial" w:cs="Arial"/>
          <w:sz w:val="24"/>
          <w:szCs w:val="24"/>
        </w:rPr>
        <w:t xml:space="preserve">en los que se </w:t>
      </w:r>
      <w:r w:rsidR="003225B7">
        <w:rPr>
          <w:rFonts w:ascii="Arial" w:hAnsi="Arial" w:cs="Arial"/>
          <w:sz w:val="24"/>
          <w:szCs w:val="24"/>
        </w:rPr>
        <w:t xml:space="preserve">encontró la mucosa de paladar </w:t>
      </w:r>
      <w:r w:rsidR="00A50EDF">
        <w:rPr>
          <w:rFonts w:ascii="Arial" w:hAnsi="Arial" w:cs="Arial"/>
          <w:sz w:val="24"/>
          <w:szCs w:val="24"/>
        </w:rPr>
        <w:t xml:space="preserve"> duro, como la zona más afectada en cavidad oral lo cual </w:t>
      </w:r>
      <w:r w:rsidR="00D073C0">
        <w:rPr>
          <w:rFonts w:ascii="Arial" w:hAnsi="Arial" w:cs="Arial"/>
          <w:sz w:val="24"/>
          <w:szCs w:val="24"/>
        </w:rPr>
        <w:t xml:space="preserve"> concuerda </w:t>
      </w:r>
      <w:r w:rsidR="00A50EDF">
        <w:rPr>
          <w:rFonts w:ascii="Arial" w:hAnsi="Arial" w:cs="Arial"/>
          <w:sz w:val="24"/>
          <w:szCs w:val="24"/>
        </w:rPr>
        <w:t xml:space="preserve"> con lo encontrado en este estudio. </w:t>
      </w:r>
      <w:r w:rsidR="00A50EDF">
        <w:rPr>
          <w:rFonts w:ascii="Arial" w:hAnsi="Arial" w:cs="Arial"/>
          <w:sz w:val="24"/>
          <w:szCs w:val="24"/>
          <w:vertAlign w:val="superscript"/>
        </w:rPr>
        <w:t>13</w:t>
      </w:r>
    </w:p>
    <w:p w14:paraId="53B78D67" w14:textId="4ED9B635" w:rsidR="00A1050F" w:rsidRPr="006066AA" w:rsidRDefault="00A1050F" w:rsidP="00A1050F">
      <w:pPr>
        <w:spacing w:line="480" w:lineRule="auto"/>
        <w:jc w:val="both"/>
        <w:rPr>
          <w:rFonts w:ascii="Arial" w:hAnsi="Arial" w:cs="Arial"/>
          <w:sz w:val="24"/>
          <w:szCs w:val="24"/>
        </w:rPr>
      </w:pPr>
      <w:r w:rsidRPr="006066AA">
        <w:rPr>
          <w:rFonts w:ascii="Arial" w:hAnsi="Arial" w:cs="Arial"/>
          <w:sz w:val="24"/>
          <w:szCs w:val="24"/>
        </w:rPr>
        <w:t xml:space="preserve">Álvarez et al </w:t>
      </w:r>
      <w:r w:rsidR="009E2BAE">
        <w:rPr>
          <w:rFonts w:ascii="Arial" w:hAnsi="Arial" w:cs="Arial"/>
          <w:sz w:val="24"/>
          <w:szCs w:val="24"/>
          <w:vertAlign w:val="superscript"/>
        </w:rPr>
        <w:t>4</w:t>
      </w:r>
      <w:r w:rsidRPr="006066AA">
        <w:rPr>
          <w:rFonts w:ascii="Arial" w:hAnsi="Arial" w:cs="Arial"/>
          <w:sz w:val="24"/>
          <w:szCs w:val="24"/>
        </w:rPr>
        <w:t xml:space="preserve"> </w:t>
      </w:r>
      <w:r w:rsidR="00884C66">
        <w:rPr>
          <w:rFonts w:ascii="Arial" w:hAnsi="Arial" w:cs="Arial"/>
          <w:sz w:val="24"/>
          <w:szCs w:val="24"/>
        </w:rPr>
        <w:t xml:space="preserve"> en el 2008 </w:t>
      </w:r>
      <w:r w:rsidRPr="006066AA">
        <w:rPr>
          <w:rFonts w:ascii="Arial" w:hAnsi="Arial" w:cs="Arial"/>
          <w:sz w:val="24"/>
          <w:szCs w:val="24"/>
        </w:rPr>
        <w:t xml:space="preserve">estudiaron </w:t>
      </w:r>
      <w:r w:rsidR="00884C66">
        <w:rPr>
          <w:rFonts w:ascii="Arial" w:hAnsi="Arial" w:cs="Arial"/>
          <w:sz w:val="24"/>
          <w:szCs w:val="24"/>
        </w:rPr>
        <w:t xml:space="preserve">73 </w:t>
      </w:r>
      <w:r w:rsidRPr="006066AA">
        <w:rPr>
          <w:rFonts w:ascii="Arial" w:hAnsi="Arial" w:cs="Arial"/>
          <w:sz w:val="24"/>
          <w:szCs w:val="24"/>
        </w:rPr>
        <w:t xml:space="preserve">sujetos fumadores invertidos en una población </w:t>
      </w:r>
      <w:r w:rsidR="00D073C0">
        <w:rPr>
          <w:rFonts w:ascii="Arial" w:hAnsi="Arial" w:cs="Arial"/>
          <w:sz w:val="24"/>
          <w:szCs w:val="24"/>
        </w:rPr>
        <w:t>C</w:t>
      </w:r>
      <w:r w:rsidRPr="006066AA">
        <w:rPr>
          <w:rFonts w:ascii="Arial" w:hAnsi="Arial" w:cs="Arial"/>
          <w:sz w:val="24"/>
          <w:szCs w:val="24"/>
        </w:rPr>
        <w:t xml:space="preserve">olombiana reportando la </w:t>
      </w:r>
      <w:proofErr w:type="spellStart"/>
      <w:r w:rsidR="00D073C0">
        <w:rPr>
          <w:rFonts w:ascii="Arial" w:hAnsi="Arial" w:cs="Arial"/>
          <w:sz w:val="24"/>
          <w:szCs w:val="24"/>
        </w:rPr>
        <w:t>P</w:t>
      </w:r>
      <w:r w:rsidRPr="006066AA">
        <w:rPr>
          <w:rFonts w:ascii="Arial" w:hAnsi="Arial" w:cs="Arial"/>
          <w:sz w:val="24"/>
          <w:szCs w:val="24"/>
        </w:rPr>
        <w:t>alatitis</w:t>
      </w:r>
      <w:proofErr w:type="spellEnd"/>
      <w:r w:rsidRPr="006066AA">
        <w:rPr>
          <w:rFonts w:ascii="Arial" w:hAnsi="Arial" w:cs="Arial"/>
          <w:sz w:val="24"/>
          <w:szCs w:val="24"/>
        </w:rPr>
        <w:t xml:space="preserve"> </w:t>
      </w:r>
      <w:r w:rsidR="00884C66" w:rsidRPr="006066AA">
        <w:rPr>
          <w:rFonts w:ascii="Arial" w:hAnsi="Arial" w:cs="Arial"/>
          <w:sz w:val="24"/>
          <w:szCs w:val="24"/>
        </w:rPr>
        <w:t>nicotínica</w:t>
      </w:r>
      <w:r w:rsidRPr="006066AA">
        <w:rPr>
          <w:rFonts w:ascii="Arial" w:hAnsi="Arial" w:cs="Arial"/>
          <w:sz w:val="24"/>
          <w:szCs w:val="24"/>
        </w:rPr>
        <w:t xml:space="preserve"> como el diagnóstico más frecuente y el paladar  duro como el sitio </w:t>
      </w:r>
      <w:r w:rsidR="003225B7" w:rsidRPr="006066AA">
        <w:rPr>
          <w:rFonts w:ascii="Arial" w:hAnsi="Arial" w:cs="Arial"/>
          <w:sz w:val="24"/>
          <w:szCs w:val="24"/>
        </w:rPr>
        <w:t>anatómico</w:t>
      </w:r>
      <w:r w:rsidRPr="006066AA">
        <w:rPr>
          <w:rFonts w:ascii="Arial" w:hAnsi="Arial" w:cs="Arial"/>
          <w:sz w:val="24"/>
          <w:szCs w:val="24"/>
        </w:rPr>
        <w:t xml:space="preserve"> más afectado con cambios clínicos severos, moderados y leves lo cual  se ajusta con los resultados de  nuestra investigación.</w:t>
      </w:r>
    </w:p>
    <w:p w14:paraId="0DD9B7DF" w14:textId="33CF6015" w:rsidR="00D073C0" w:rsidRDefault="00A1050F" w:rsidP="00A1050F">
      <w:pPr>
        <w:spacing w:line="480" w:lineRule="auto"/>
        <w:jc w:val="both"/>
        <w:rPr>
          <w:rFonts w:ascii="Arial" w:hAnsi="Arial" w:cs="Arial"/>
          <w:sz w:val="24"/>
          <w:szCs w:val="24"/>
          <w:lang w:val="es-ES"/>
        </w:rPr>
      </w:pPr>
      <w:r w:rsidRPr="006066AA">
        <w:rPr>
          <w:rFonts w:ascii="Arial" w:hAnsi="Arial" w:cs="Arial"/>
          <w:sz w:val="24"/>
          <w:szCs w:val="24"/>
        </w:rPr>
        <w:t xml:space="preserve">En el presente estudio se reportan 3 casos de carcinoma </w:t>
      </w:r>
      <w:proofErr w:type="spellStart"/>
      <w:r w:rsidRPr="006066AA">
        <w:rPr>
          <w:rFonts w:ascii="Arial" w:hAnsi="Arial" w:cs="Arial"/>
          <w:sz w:val="24"/>
          <w:szCs w:val="24"/>
        </w:rPr>
        <w:t>escamocelular</w:t>
      </w:r>
      <w:proofErr w:type="spellEnd"/>
      <w:r w:rsidRPr="006066AA">
        <w:rPr>
          <w:rFonts w:ascii="Arial" w:hAnsi="Arial" w:cs="Arial"/>
          <w:sz w:val="24"/>
          <w:szCs w:val="24"/>
        </w:rPr>
        <w:t>, es decir un 10% de los sujetos.</w:t>
      </w:r>
      <w:r w:rsidR="003225B7">
        <w:rPr>
          <w:rFonts w:ascii="Arial" w:hAnsi="Arial" w:cs="Arial"/>
          <w:sz w:val="24"/>
          <w:szCs w:val="24"/>
        </w:rPr>
        <w:t xml:space="preserve"> </w:t>
      </w:r>
      <w:r w:rsidR="00D073C0">
        <w:rPr>
          <w:rFonts w:ascii="Arial" w:hAnsi="Arial" w:cs="Arial"/>
          <w:sz w:val="24"/>
          <w:szCs w:val="24"/>
        </w:rPr>
        <w:t xml:space="preserve">Al igual que </w:t>
      </w:r>
      <w:proofErr w:type="spellStart"/>
      <w:r w:rsidR="00D073C0">
        <w:rPr>
          <w:rFonts w:ascii="Arial" w:hAnsi="Arial" w:cs="Arial"/>
          <w:sz w:val="24"/>
          <w:szCs w:val="24"/>
        </w:rPr>
        <w:t>Alvarez</w:t>
      </w:r>
      <w:proofErr w:type="spellEnd"/>
      <w:r w:rsidR="00D073C0">
        <w:rPr>
          <w:rFonts w:ascii="Arial" w:hAnsi="Arial" w:cs="Arial"/>
          <w:sz w:val="24"/>
          <w:szCs w:val="24"/>
        </w:rPr>
        <w:t xml:space="preserve"> et al en el </w:t>
      </w:r>
      <w:r w:rsidR="00884C66">
        <w:rPr>
          <w:rFonts w:ascii="Arial" w:hAnsi="Arial" w:cs="Arial"/>
          <w:sz w:val="24"/>
          <w:szCs w:val="24"/>
        </w:rPr>
        <w:t>2008,</w:t>
      </w:r>
      <w:r w:rsidR="00D073C0">
        <w:rPr>
          <w:rFonts w:ascii="Arial" w:hAnsi="Arial" w:cs="Arial"/>
          <w:sz w:val="24"/>
          <w:szCs w:val="24"/>
        </w:rPr>
        <w:t xml:space="preserve"> quienes encontraron 6 pacientes con carcinoma de células escamosas, es decir en un 12,5% de la población estudiada, dato muy similar al arrojado en el presente estudio. </w:t>
      </w:r>
      <w:r w:rsidRPr="006066AA">
        <w:rPr>
          <w:rFonts w:ascii="Arial" w:hAnsi="Arial" w:cs="Arial"/>
          <w:sz w:val="24"/>
          <w:szCs w:val="24"/>
        </w:rPr>
        <w:t xml:space="preserve"> </w:t>
      </w:r>
      <w:r w:rsidR="00D073C0">
        <w:rPr>
          <w:rFonts w:ascii="Arial" w:hAnsi="Arial" w:cs="Arial"/>
          <w:sz w:val="24"/>
          <w:szCs w:val="24"/>
        </w:rPr>
        <w:t>T</w:t>
      </w:r>
      <w:r w:rsidRPr="006066AA">
        <w:rPr>
          <w:rFonts w:ascii="Arial" w:hAnsi="Arial" w:cs="Arial"/>
          <w:sz w:val="24"/>
          <w:szCs w:val="24"/>
        </w:rPr>
        <w:t xml:space="preserve">ambién se encuentran </w:t>
      </w:r>
      <w:r w:rsidR="00D073C0">
        <w:rPr>
          <w:rFonts w:ascii="Arial" w:hAnsi="Arial" w:cs="Arial"/>
          <w:sz w:val="24"/>
          <w:szCs w:val="24"/>
        </w:rPr>
        <w:t xml:space="preserve"> Van der EB et al</w:t>
      </w:r>
      <w:r w:rsidR="00D073C0">
        <w:rPr>
          <w:rFonts w:ascii="Arial" w:hAnsi="Arial" w:cs="Arial"/>
          <w:sz w:val="24"/>
          <w:szCs w:val="24"/>
          <w:vertAlign w:val="superscript"/>
          <w:lang w:val="es-ES"/>
        </w:rPr>
        <w:t xml:space="preserve"> </w:t>
      </w:r>
      <w:r w:rsidR="00BB240A">
        <w:rPr>
          <w:rFonts w:ascii="Arial" w:hAnsi="Arial" w:cs="Arial"/>
          <w:sz w:val="24"/>
          <w:szCs w:val="24"/>
          <w:vertAlign w:val="superscript"/>
          <w:lang w:val="es-ES"/>
        </w:rPr>
        <w:t>14</w:t>
      </w:r>
      <w:r w:rsidR="00D073C0">
        <w:rPr>
          <w:rFonts w:ascii="Arial" w:hAnsi="Arial" w:cs="Arial"/>
          <w:sz w:val="24"/>
          <w:szCs w:val="24"/>
          <w:vertAlign w:val="superscript"/>
          <w:lang w:val="es-ES"/>
        </w:rPr>
        <w:t xml:space="preserve"> </w:t>
      </w:r>
      <w:r w:rsidRPr="006066AA">
        <w:rPr>
          <w:rFonts w:ascii="Arial" w:hAnsi="Arial" w:cs="Arial"/>
          <w:sz w:val="24"/>
          <w:szCs w:val="24"/>
          <w:lang w:val="es-ES"/>
        </w:rPr>
        <w:t xml:space="preserve"> </w:t>
      </w:r>
      <w:r w:rsidR="00D073C0">
        <w:rPr>
          <w:rFonts w:ascii="Arial" w:hAnsi="Arial" w:cs="Arial"/>
          <w:sz w:val="24"/>
          <w:szCs w:val="24"/>
          <w:lang w:val="es-ES"/>
        </w:rPr>
        <w:t xml:space="preserve">quien </w:t>
      </w:r>
      <w:r w:rsidRPr="006066AA">
        <w:rPr>
          <w:rFonts w:ascii="Arial" w:hAnsi="Arial" w:cs="Arial"/>
          <w:sz w:val="24"/>
          <w:szCs w:val="24"/>
          <w:lang w:val="es-ES"/>
        </w:rPr>
        <w:t xml:space="preserve">realizó un estudio descriptivo observacional a 480 individuos de una población en India quienes afirmaron ser fumadores; de ellos 158 es decir el </w:t>
      </w:r>
      <w:r w:rsidRPr="006066AA">
        <w:rPr>
          <w:rFonts w:ascii="Arial" w:hAnsi="Arial" w:cs="Arial"/>
          <w:sz w:val="24"/>
          <w:szCs w:val="24"/>
          <w:lang w:val="es-ES"/>
        </w:rPr>
        <w:lastRenderedPageBreak/>
        <w:t>33% practicaban exclusivamente el hábito de fumar invertido. El autor reporta 9 casos de cáncer en paladar, es decir un 1,8% del total de sujetos de estudio y resalta que todos son fumadores invertidos exclusivamente</w:t>
      </w:r>
    </w:p>
    <w:p w14:paraId="24D26765" w14:textId="09229319" w:rsidR="00A1050F" w:rsidRPr="00D073C0" w:rsidRDefault="00D073C0" w:rsidP="00A1050F">
      <w:pPr>
        <w:spacing w:line="480" w:lineRule="auto"/>
        <w:jc w:val="both"/>
        <w:rPr>
          <w:rFonts w:ascii="Arial" w:hAnsi="Arial" w:cs="Arial"/>
          <w:sz w:val="24"/>
          <w:szCs w:val="24"/>
          <w:vertAlign w:val="superscript"/>
          <w:lang w:val="es-ES"/>
        </w:rPr>
      </w:pPr>
      <w:r>
        <w:rPr>
          <w:rFonts w:ascii="Arial" w:hAnsi="Arial" w:cs="Arial"/>
          <w:sz w:val="24"/>
          <w:szCs w:val="24"/>
          <w:lang w:val="es-ES"/>
        </w:rPr>
        <w:t xml:space="preserve">Estos hallazgos anteriormente descritos comprueban una vez más el potencial de cancerización de este desorden potencialmente maligno encontrado en pacientes fumadores invertidos.  </w:t>
      </w:r>
    </w:p>
    <w:p w14:paraId="36D54D3B" w14:textId="74505FFC" w:rsidR="00A1050F" w:rsidRPr="006066AA" w:rsidRDefault="00A1050F" w:rsidP="00A1050F">
      <w:pPr>
        <w:spacing w:line="480" w:lineRule="auto"/>
        <w:jc w:val="both"/>
        <w:rPr>
          <w:rFonts w:ascii="Arial" w:hAnsi="Arial" w:cs="Arial"/>
          <w:sz w:val="24"/>
          <w:szCs w:val="24"/>
        </w:rPr>
      </w:pPr>
      <w:r w:rsidRPr="006066AA">
        <w:rPr>
          <w:rFonts w:ascii="Arial" w:hAnsi="Arial" w:cs="Arial"/>
          <w:sz w:val="24"/>
          <w:szCs w:val="24"/>
        </w:rPr>
        <w:t xml:space="preserve">En cuanto a las características sociodemográficas  existen estudios en Sur América  como el de Álvarez y Gamboa, que reportan que el hábito de fumar invertido es practicado en su mayoría por mujeres, amas de casa, mayores de </w:t>
      </w:r>
      <w:r w:rsidR="00884C66">
        <w:rPr>
          <w:rFonts w:ascii="Arial" w:hAnsi="Arial" w:cs="Arial"/>
          <w:sz w:val="24"/>
          <w:szCs w:val="24"/>
        </w:rPr>
        <w:t xml:space="preserve">45 años de edad y de </w:t>
      </w:r>
      <w:r w:rsidRPr="006066AA">
        <w:rPr>
          <w:rFonts w:ascii="Arial" w:hAnsi="Arial" w:cs="Arial"/>
          <w:sz w:val="24"/>
          <w:szCs w:val="24"/>
        </w:rPr>
        <w:t xml:space="preserve">raza negra, coincidiendo con las variables epidemiológicas encontradas en este estudio. Aun así, estos autores difieren de la presente investigación en relación a la etiología de la práctica de este hábito, aludiendo que este se debe a la tradición familiar  al realizar sus labores diarias, mientras que en esta  investigación se encontró que la aceptación social es la principal causa de su práctica. </w:t>
      </w:r>
    </w:p>
    <w:p w14:paraId="3000AB79" w14:textId="2823BBAA" w:rsidR="00A1050F" w:rsidRPr="00D073C0" w:rsidRDefault="00A1050F" w:rsidP="00D073C0">
      <w:pPr>
        <w:spacing w:line="480" w:lineRule="auto"/>
        <w:jc w:val="both"/>
        <w:rPr>
          <w:rFonts w:ascii="Arial" w:hAnsi="Arial" w:cs="Arial"/>
          <w:sz w:val="24"/>
          <w:szCs w:val="24"/>
        </w:rPr>
      </w:pPr>
      <w:r w:rsidRPr="00D073C0">
        <w:rPr>
          <w:rFonts w:ascii="Arial" w:hAnsi="Arial" w:cs="Arial"/>
          <w:sz w:val="24"/>
          <w:szCs w:val="24"/>
        </w:rPr>
        <w:t>En Asia, no se encuentran estudios recientes con respecto a las características sociodemográficas de la población que fuma de manera inversa, aun así múltiples autores</w:t>
      </w:r>
      <w:r w:rsidR="00D073C0" w:rsidRPr="00D073C0">
        <w:rPr>
          <w:rFonts w:ascii="Arial" w:hAnsi="Arial" w:cs="Arial"/>
          <w:sz w:val="24"/>
          <w:szCs w:val="24"/>
        </w:rPr>
        <w:t xml:space="preserve"> como </w:t>
      </w:r>
      <w:proofErr w:type="spellStart"/>
      <w:r w:rsidR="00D073C0" w:rsidRPr="00D073C0">
        <w:rPr>
          <w:rFonts w:ascii="Arial" w:hAnsi="Arial" w:cs="Arial"/>
          <w:color w:val="000000"/>
          <w:sz w:val="24"/>
          <w:szCs w:val="24"/>
        </w:rPr>
        <w:t>Pindborg</w:t>
      </w:r>
      <w:proofErr w:type="spellEnd"/>
      <w:r w:rsidR="00D073C0" w:rsidRPr="00D073C0">
        <w:rPr>
          <w:rFonts w:ascii="Arial" w:hAnsi="Arial" w:cs="Arial"/>
          <w:sz w:val="24"/>
          <w:szCs w:val="24"/>
        </w:rPr>
        <w:t xml:space="preserve">  y </w:t>
      </w:r>
      <w:proofErr w:type="spellStart"/>
      <w:r w:rsidR="00D073C0" w:rsidRPr="00E83994">
        <w:rPr>
          <w:rFonts w:ascii="Arial" w:hAnsi="Arial" w:cs="Arial"/>
          <w:color w:val="000000"/>
          <w:sz w:val="24"/>
          <w:szCs w:val="24"/>
          <w:shd w:val="clear" w:color="auto" w:fill="FFFFFF"/>
          <w:lang w:val="es-ES"/>
        </w:rPr>
        <w:t>Rajkumar</w:t>
      </w:r>
      <w:proofErr w:type="spellEnd"/>
      <w:r w:rsidR="00D073C0" w:rsidRPr="00D073C0">
        <w:rPr>
          <w:rFonts w:ascii="Arial" w:hAnsi="Arial" w:cs="Arial"/>
          <w:sz w:val="24"/>
          <w:szCs w:val="24"/>
        </w:rPr>
        <w:t xml:space="preserve"> </w:t>
      </w:r>
      <w:r w:rsidRPr="00D073C0">
        <w:rPr>
          <w:rFonts w:ascii="Arial" w:hAnsi="Arial" w:cs="Arial"/>
          <w:sz w:val="24"/>
          <w:szCs w:val="24"/>
          <w:vertAlign w:val="superscript"/>
        </w:rPr>
        <w:t>15 16</w:t>
      </w:r>
      <w:r w:rsidRPr="00D073C0">
        <w:rPr>
          <w:rFonts w:ascii="Arial" w:hAnsi="Arial" w:cs="Arial"/>
          <w:sz w:val="24"/>
          <w:szCs w:val="24"/>
        </w:rPr>
        <w:t xml:space="preserve"> </w:t>
      </w:r>
      <w:r w:rsidR="00D073C0" w:rsidRPr="00D073C0">
        <w:rPr>
          <w:rFonts w:ascii="Arial" w:hAnsi="Arial" w:cs="Arial"/>
          <w:sz w:val="24"/>
          <w:szCs w:val="24"/>
        </w:rPr>
        <w:t xml:space="preserve"> en 1981 y 2010, respectivamente, </w:t>
      </w:r>
      <w:r w:rsidRPr="00D073C0">
        <w:rPr>
          <w:rFonts w:ascii="Arial" w:hAnsi="Arial" w:cs="Arial"/>
          <w:sz w:val="24"/>
          <w:szCs w:val="24"/>
        </w:rPr>
        <w:t xml:space="preserve">afirman que al igual a los estudios antes mencionados y esta investigación, que este hábito se practica en su mayoría por mujeres mayores de 50 años, amas de casa y que viven en zonas rurales. Sin embargo, la principal discrepancia con este estudio y los reportes en </w:t>
      </w:r>
      <w:r w:rsidR="00D073C0" w:rsidRPr="00D073C0">
        <w:rPr>
          <w:rFonts w:ascii="Arial" w:hAnsi="Arial" w:cs="Arial"/>
          <w:sz w:val="24"/>
          <w:szCs w:val="24"/>
        </w:rPr>
        <w:t>S</w:t>
      </w:r>
      <w:r w:rsidRPr="00D073C0">
        <w:rPr>
          <w:rFonts w:ascii="Arial" w:hAnsi="Arial" w:cs="Arial"/>
          <w:sz w:val="24"/>
          <w:szCs w:val="24"/>
        </w:rPr>
        <w:t xml:space="preserve">ur </w:t>
      </w:r>
      <w:r w:rsidR="00D073C0" w:rsidRPr="00D073C0">
        <w:rPr>
          <w:rFonts w:ascii="Arial" w:hAnsi="Arial" w:cs="Arial"/>
          <w:sz w:val="24"/>
          <w:szCs w:val="24"/>
        </w:rPr>
        <w:t>A</w:t>
      </w:r>
      <w:r w:rsidRPr="00D073C0">
        <w:rPr>
          <w:rFonts w:ascii="Arial" w:hAnsi="Arial" w:cs="Arial"/>
          <w:sz w:val="24"/>
          <w:szCs w:val="24"/>
        </w:rPr>
        <w:t xml:space="preserve">mérica, es que lo asocian con cuatro causas: la primera es para mantenerlo en secreto, la segunda para evitar que afecte sus labores diarias como lavar la ropa, la </w:t>
      </w:r>
      <w:r w:rsidRPr="00D073C0">
        <w:rPr>
          <w:rFonts w:ascii="Arial" w:hAnsi="Arial" w:cs="Arial"/>
          <w:sz w:val="24"/>
          <w:szCs w:val="24"/>
        </w:rPr>
        <w:lastRenderedPageBreak/>
        <w:t xml:space="preserve">tercera relacionada con creencias culturales, una de estas es creer que este hábito puede inhibir el dolor dental, y por último se considera una tradición familiar. </w:t>
      </w:r>
    </w:p>
    <w:p w14:paraId="24BF0F09" w14:textId="11DDF7DF" w:rsidR="00A1050F" w:rsidRPr="006066AA" w:rsidRDefault="00A1050F" w:rsidP="00A1050F">
      <w:pPr>
        <w:spacing w:line="480" w:lineRule="auto"/>
        <w:jc w:val="both"/>
        <w:rPr>
          <w:rFonts w:ascii="Arial" w:hAnsi="Arial" w:cs="Arial"/>
          <w:sz w:val="24"/>
          <w:szCs w:val="24"/>
          <w:lang w:val="es-ES"/>
        </w:rPr>
      </w:pPr>
      <w:r w:rsidRPr="006066AA">
        <w:rPr>
          <w:rFonts w:ascii="Arial" w:hAnsi="Arial" w:cs="Arial"/>
          <w:sz w:val="24"/>
          <w:szCs w:val="24"/>
          <w:lang w:val="es-ES"/>
        </w:rPr>
        <w:t xml:space="preserve">Los esfuerzos para prevenir la práctica del tabaquismo en Colombia se han enfocado en la educación acerca </w:t>
      </w:r>
      <w:r>
        <w:rPr>
          <w:rFonts w:ascii="Arial" w:hAnsi="Arial" w:cs="Arial"/>
          <w:sz w:val="24"/>
          <w:szCs w:val="24"/>
          <w:lang w:val="es-ES"/>
        </w:rPr>
        <w:t xml:space="preserve">de las consecuencias generadas </w:t>
      </w:r>
      <w:r>
        <w:rPr>
          <w:rFonts w:ascii="Arial" w:hAnsi="Arial" w:cs="Arial"/>
          <w:sz w:val="24"/>
          <w:szCs w:val="24"/>
          <w:vertAlign w:val="superscript"/>
          <w:lang w:val="es-ES"/>
        </w:rPr>
        <w:t>17</w:t>
      </w:r>
      <w:r w:rsidRPr="006066AA">
        <w:rPr>
          <w:rFonts w:ascii="Arial" w:hAnsi="Arial" w:cs="Arial"/>
          <w:sz w:val="24"/>
          <w:szCs w:val="24"/>
          <w:lang w:val="es-ES"/>
        </w:rPr>
        <w:t>, sin embargo como se reporta en esta investigación la educación por sí sola no genera grandes cambios, así que se considera necesaria la aplicación de otros métodos que permitan disminuir la incidencia de  lesiones potencialme</w:t>
      </w:r>
      <w:r w:rsidR="003361BC">
        <w:rPr>
          <w:rFonts w:ascii="Arial" w:hAnsi="Arial" w:cs="Arial"/>
          <w:sz w:val="24"/>
          <w:szCs w:val="24"/>
          <w:lang w:val="es-ES"/>
        </w:rPr>
        <w:t>nte malignas  mediante la no prá</w:t>
      </w:r>
      <w:r w:rsidR="003361BC" w:rsidRPr="006066AA">
        <w:rPr>
          <w:rFonts w:ascii="Arial" w:hAnsi="Arial" w:cs="Arial"/>
          <w:sz w:val="24"/>
          <w:szCs w:val="24"/>
          <w:lang w:val="es-ES"/>
        </w:rPr>
        <w:t>ctica</w:t>
      </w:r>
      <w:r w:rsidRPr="006066AA">
        <w:rPr>
          <w:rFonts w:ascii="Arial" w:hAnsi="Arial" w:cs="Arial"/>
          <w:sz w:val="24"/>
          <w:szCs w:val="24"/>
          <w:lang w:val="es-ES"/>
        </w:rPr>
        <w:t xml:space="preserve"> del tabaquismo</w:t>
      </w:r>
      <w:r w:rsidR="00D073C0">
        <w:rPr>
          <w:rFonts w:ascii="Arial" w:hAnsi="Arial" w:cs="Arial"/>
          <w:sz w:val="24"/>
          <w:szCs w:val="24"/>
          <w:lang w:val="es-ES"/>
        </w:rPr>
        <w:t xml:space="preserve"> invertido</w:t>
      </w:r>
      <w:r w:rsidRPr="006066AA">
        <w:rPr>
          <w:rFonts w:ascii="Arial" w:hAnsi="Arial" w:cs="Arial"/>
          <w:sz w:val="24"/>
          <w:szCs w:val="24"/>
          <w:lang w:val="es-ES"/>
        </w:rPr>
        <w:t>.</w:t>
      </w:r>
    </w:p>
    <w:p w14:paraId="50B08A16" w14:textId="7421BBAB" w:rsidR="00A1050F" w:rsidRPr="00BB240A" w:rsidRDefault="00A1050F" w:rsidP="00A1050F">
      <w:pPr>
        <w:spacing w:line="480" w:lineRule="auto"/>
        <w:jc w:val="both"/>
        <w:rPr>
          <w:rFonts w:ascii="Arial" w:hAnsi="Arial" w:cs="Arial"/>
          <w:sz w:val="24"/>
          <w:szCs w:val="24"/>
          <w:vertAlign w:val="superscript"/>
        </w:rPr>
      </w:pPr>
      <w:r w:rsidRPr="006066AA">
        <w:rPr>
          <w:rFonts w:ascii="Arial" w:hAnsi="Arial" w:cs="Arial"/>
          <w:sz w:val="24"/>
          <w:szCs w:val="24"/>
          <w:lang w:val="es-ES"/>
        </w:rPr>
        <w:t>En la revisión sistemática de Heckman et al</w:t>
      </w:r>
      <w:r w:rsidR="00A37920">
        <w:rPr>
          <w:rFonts w:ascii="Arial" w:hAnsi="Arial" w:cs="Arial"/>
          <w:sz w:val="24"/>
          <w:szCs w:val="24"/>
          <w:lang w:val="es-ES"/>
        </w:rPr>
        <w:t xml:space="preserve"> en el 2010 se reporta el éxito</w:t>
      </w:r>
      <w:r w:rsidR="003361BC">
        <w:rPr>
          <w:rFonts w:ascii="Arial" w:hAnsi="Arial" w:cs="Arial"/>
          <w:sz w:val="24"/>
          <w:szCs w:val="24"/>
          <w:lang w:val="es-ES"/>
        </w:rPr>
        <w:t xml:space="preserve"> de la entrevista motivacional </w:t>
      </w:r>
      <w:r w:rsidRPr="006066AA">
        <w:rPr>
          <w:rFonts w:ascii="Arial" w:hAnsi="Arial" w:cs="Arial"/>
          <w:sz w:val="24"/>
          <w:szCs w:val="24"/>
          <w:lang w:val="es-ES"/>
        </w:rPr>
        <w:t>en diferentes lugares del mundo. En dicha revisión se estudiaron diferentes investigaciones acerca del uso de este método en sujetos fumadores activos,</w:t>
      </w:r>
      <w:r w:rsidR="003361BC">
        <w:rPr>
          <w:rFonts w:ascii="Arial" w:hAnsi="Arial" w:cs="Arial"/>
          <w:sz w:val="24"/>
          <w:szCs w:val="24"/>
          <w:lang w:val="es-ES"/>
        </w:rPr>
        <w:t xml:space="preserve"> reportando  en todos los estudios </w:t>
      </w:r>
      <w:r w:rsidRPr="006066AA">
        <w:rPr>
          <w:rFonts w:ascii="Arial" w:hAnsi="Arial" w:cs="Arial"/>
          <w:sz w:val="24"/>
          <w:szCs w:val="24"/>
          <w:lang w:val="es-ES"/>
        </w:rPr>
        <w:t xml:space="preserve">la abstención de la práctica de este </w:t>
      </w:r>
      <w:r w:rsidR="003361BC" w:rsidRPr="006066AA">
        <w:rPr>
          <w:rFonts w:ascii="Arial" w:hAnsi="Arial" w:cs="Arial"/>
          <w:sz w:val="24"/>
          <w:szCs w:val="24"/>
          <w:lang w:val="es-ES"/>
        </w:rPr>
        <w:t>hábito</w:t>
      </w:r>
      <w:r w:rsidRPr="006066AA">
        <w:rPr>
          <w:rFonts w:ascii="Arial" w:hAnsi="Arial" w:cs="Arial"/>
          <w:sz w:val="24"/>
          <w:szCs w:val="24"/>
          <w:lang w:val="es-ES"/>
        </w:rPr>
        <w:t xml:space="preserve"> en un porcentaje alto.</w:t>
      </w:r>
      <w:r w:rsidR="00BB240A">
        <w:rPr>
          <w:rFonts w:ascii="Arial" w:hAnsi="Arial" w:cs="Arial"/>
          <w:sz w:val="24"/>
          <w:szCs w:val="24"/>
          <w:vertAlign w:val="superscript"/>
          <w:lang w:val="es-ES"/>
        </w:rPr>
        <w:t>18</w:t>
      </w:r>
    </w:p>
    <w:p w14:paraId="1FAE4237" w14:textId="77777777" w:rsidR="00A1050F" w:rsidRPr="006066AA" w:rsidRDefault="00A1050F" w:rsidP="00A1050F">
      <w:pPr>
        <w:spacing w:line="480" w:lineRule="auto"/>
        <w:rPr>
          <w:rFonts w:ascii="Arial" w:hAnsi="Arial" w:cs="Arial"/>
        </w:rPr>
      </w:pPr>
    </w:p>
    <w:p w14:paraId="7B2EF1BF" w14:textId="77777777" w:rsidR="00664117" w:rsidRDefault="006E1204" w:rsidP="006C28D0">
      <w:pPr>
        <w:spacing w:line="360" w:lineRule="auto"/>
        <w:jc w:val="both"/>
        <w:rPr>
          <w:rFonts w:ascii="Arial" w:hAnsi="Arial" w:cs="Arial"/>
          <w:b/>
          <w:sz w:val="24"/>
          <w:szCs w:val="24"/>
          <w:lang w:val="es-ES"/>
        </w:rPr>
      </w:pPr>
      <w:r>
        <w:rPr>
          <w:rFonts w:ascii="Arial" w:hAnsi="Arial" w:cs="Arial"/>
          <w:b/>
          <w:sz w:val="24"/>
          <w:szCs w:val="24"/>
          <w:lang w:val="es-ES"/>
        </w:rPr>
        <w:t>Conclusión</w:t>
      </w:r>
    </w:p>
    <w:p w14:paraId="68C156F2" w14:textId="77777777" w:rsidR="003361BC" w:rsidRDefault="001A78D8" w:rsidP="001A78D8">
      <w:pPr>
        <w:spacing w:line="480" w:lineRule="auto"/>
        <w:jc w:val="both"/>
        <w:rPr>
          <w:rFonts w:ascii="Arial" w:hAnsi="Arial" w:cs="Arial"/>
          <w:sz w:val="24"/>
          <w:szCs w:val="24"/>
        </w:rPr>
      </w:pPr>
      <w:r w:rsidRPr="001A78D8">
        <w:rPr>
          <w:rFonts w:ascii="Arial" w:hAnsi="Arial" w:cs="Arial"/>
          <w:sz w:val="24"/>
          <w:szCs w:val="24"/>
        </w:rPr>
        <w:t>C</w:t>
      </w:r>
      <w:r w:rsidR="00D07286" w:rsidRPr="001A78D8">
        <w:rPr>
          <w:rFonts w:ascii="Arial" w:hAnsi="Arial" w:cs="Arial"/>
          <w:sz w:val="24"/>
          <w:szCs w:val="24"/>
        </w:rPr>
        <w:t xml:space="preserve">oncluimos que </w:t>
      </w:r>
      <w:r w:rsidRPr="001A78D8">
        <w:rPr>
          <w:rFonts w:ascii="Arial" w:hAnsi="Arial" w:cs="Arial"/>
          <w:sz w:val="24"/>
          <w:szCs w:val="24"/>
        </w:rPr>
        <w:t>el hábito de fumar invertido está asociado en su</w:t>
      </w:r>
      <w:r w:rsidR="003361BC">
        <w:rPr>
          <w:rFonts w:ascii="Arial" w:hAnsi="Arial" w:cs="Arial"/>
          <w:sz w:val="24"/>
          <w:szCs w:val="24"/>
        </w:rPr>
        <w:t xml:space="preserve"> mayoría a la influencia social seguida por </w:t>
      </w:r>
      <w:r w:rsidR="001F15FB" w:rsidRPr="001A78D8">
        <w:rPr>
          <w:rFonts w:ascii="Arial" w:hAnsi="Arial" w:cs="Arial"/>
          <w:sz w:val="24"/>
          <w:szCs w:val="24"/>
        </w:rPr>
        <w:t xml:space="preserve"> </w:t>
      </w:r>
      <w:r w:rsidRPr="001A78D8">
        <w:rPr>
          <w:rFonts w:ascii="Arial" w:hAnsi="Arial" w:cs="Arial"/>
          <w:sz w:val="24"/>
          <w:szCs w:val="24"/>
        </w:rPr>
        <w:t>valores culturales adquiridos por las mujeres de raza negra</w:t>
      </w:r>
      <w:r>
        <w:rPr>
          <w:rFonts w:ascii="Arial" w:hAnsi="Arial" w:cs="Arial"/>
          <w:sz w:val="24"/>
          <w:szCs w:val="24"/>
        </w:rPr>
        <w:t xml:space="preserve"> y mayores de 45 años en nuestra zona geográfica.</w:t>
      </w:r>
    </w:p>
    <w:p w14:paraId="52FD2E50" w14:textId="28B99AF4" w:rsidR="00664117" w:rsidRDefault="001A78D8" w:rsidP="001A78D8">
      <w:pPr>
        <w:spacing w:line="480" w:lineRule="auto"/>
        <w:jc w:val="both"/>
        <w:rPr>
          <w:rFonts w:ascii="Arial" w:hAnsi="Arial" w:cs="Arial"/>
          <w:sz w:val="24"/>
          <w:szCs w:val="24"/>
        </w:rPr>
      </w:pPr>
      <w:r>
        <w:rPr>
          <w:rFonts w:ascii="Arial" w:hAnsi="Arial" w:cs="Arial"/>
          <w:sz w:val="24"/>
          <w:szCs w:val="24"/>
        </w:rPr>
        <w:t xml:space="preserve"> Al entender y conocer las características sociodemográficas reportadas nos permite </w:t>
      </w:r>
      <w:r w:rsidR="001F15FB">
        <w:rPr>
          <w:rFonts w:ascii="Arial" w:hAnsi="Arial" w:cs="Arial"/>
          <w:sz w:val="24"/>
          <w:szCs w:val="24"/>
        </w:rPr>
        <w:t>adquirir los</w:t>
      </w:r>
      <w:r>
        <w:rPr>
          <w:rFonts w:ascii="Arial" w:hAnsi="Arial" w:cs="Arial"/>
          <w:sz w:val="24"/>
          <w:szCs w:val="24"/>
        </w:rPr>
        <w:t xml:space="preserve"> conocimientos necesarios para un diagnóstico y pla</w:t>
      </w:r>
      <w:r w:rsidR="00D444A5">
        <w:rPr>
          <w:rFonts w:ascii="Arial" w:hAnsi="Arial" w:cs="Arial"/>
          <w:sz w:val="24"/>
          <w:szCs w:val="24"/>
        </w:rPr>
        <w:t>n de tratamiento adecuado</w:t>
      </w:r>
      <w:r w:rsidR="00884C66">
        <w:rPr>
          <w:rFonts w:ascii="Arial" w:hAnsi="Arial" w:cs="Arial"/>
          <w:sz w:val="24"/>
          <w:szCs w:val="24"/>
        </w:rPr>
        <w:t xml:space="preserve"> de las patologías ocasiona</w:t>
      </w:r>
      <w:r w:rsidR="003361BC">
        <w:rPr>
          <w:rFonts w:ascii="Arial" w:hAnsi="Arial" w:cs="Arial"/>
          <w:sz w:val="24"/>
          <w:szCs w:val="24"/>
        </w:rPr>
        <w:t xml:space="preserve">das por el tabaquismo invertido, como también la posibilidad de implementar herramientas motivacionales que permitan disminuir su </w:t>
      </w:r>
      <w:r w:rsidR="003361BC">
        <w:rPr>
          <w:rFonts w:ascii="Arial" w:hAnsi="Arial" w:cs="Arial"/>
          <w:sz w:val="24"/>
          <w:szCs w:val="24"/>
        </w:rPr>
        <w:lastRenderedPageBreak/>
        <w:t>práctica, teniendo en cuenta que este se encuentra asociado a la aceptación social  más que a creencias y convicciones culturales.</w:t>
      </w:r>
    </w:p>
    <w:p w14:paraId="25210770" w14:textId="77777777" w:rsidR="00884C66" w:rsidRDefault="00884C66" w:rsidP="00A77742">
      <w:pPr>
        <w:jc w:val="both"/>
        <w:rPr>
          <w:rFonts w:ascii="Arial" w:hAnsi="Arial" w:cs="Arial"/>
          <w:b/>
          <w:sz w:val="24"/>
          <w:szCs w:val="24"/>
        </w:rPr>
      </w:pPr>
    </w:p>
    <w:p w14:paraId="6A8AF73A" w14:textId="77777777" w:rsidR="00AC315E" w:rsidRDefault="00AC315E" w:rsidP="00A77742">
      <w:pPr>
        <w:jc w:val="both"/>
        <w:rPr>
          <w:rFonts w:ascii="Arial" w:hAnsi="Arial" w:cs="Arial"/>
          <w:b/>
          <w:sz w:val="24"/>
          <w:szCs w:val="24"/>
        </w:rPr>
      </w:pPr>
    </w:p>
    <w:p w14:paraId="703B62AE" w14:textId="77777777" w:rsidR="00AC315E" w:rsidRDefault="00AC315E" w:rsidP="00A77742">
      <w:pPr>
        <w:jc w:val="both"/>
        <w:rPr>
          <w:rFonts w:ascii="Arial" w:hAnsi="Arial" w:cs="Arial"/>
          <w:b/>
          <w:sz w:val="24"/>
          <w:szCs w:val="24"/>
        </w:rPr>
      </w:pPr>
    </w:p>
    <w:p w14:paraId="31459BA8" w14:textId="77777777" w:rsidR="00AC315E" w:rsidRDefault="00AC315E" w:rsidP="00A77742">
      <w:pPr>
        <w:jc w:val="both"/>
        <w:rPr>
          <w:rFonts w:ascii="Arial" w:hAnsi="Arial" w:cs="Arial"/>
          <w:b/>
          <w:sz w:val="24"/>
          <w:szCs w:val="24"/>
        </w:rPr>
      </w:pPr>
    </w:p>
    <w:p w14:paraId="56714BFB" w14:textId="77777777" w:rsidR="00AC315E" w:rsidRDefault="00AC315E" w:rsidP="00A77742">
      <w:pPr>
        <w:jc w:val="both"/>
        <w:rPr>
          <w:rFonts w:ascii="Arial" w:hAnsi="Arial" w:cs="Arial"/>
          <w:b/>
          <w:sz w:val="24"/>
          <w:szCs w:val="24"/>
        </w:rPr>
      </w:pPr>
    </w:p>
    <w:p w14:paraId="537CAEC1" w14:textId="77777777" w:rsidR="00AC315E" w:rsidRDefault="00AC315E" w:rsidP="00A77742">
      <w:pPr>
        <w:jc w:val="both"/>
        <w:rPr>
          <w:rFonts w:ascii="Arial" w:hAnsi="Arial" w:cs="Arial"/>
          <w:b/>
          <w:sz w:val="24"/>
          <w:szCs w:val="24"/>
        </w:rPr>
      </w:pPr>
    </w:p>
    <w:p w14:paraId="71490265" w14:textId="77777777" w:rsidR="00AC315E" w:rsidRDefault="00AC315E" w:rsidP="00A77742">
      <w:pPr>
        <w:jc w:val="both"/>
        <w:rPr>
          <w:rFonts w:ascii="Arial" w:hAnsi="Arial" w:cs="Arial"/>
          <w:b/>
          <w:sz w:val="24"/>
          <w:szCs w:val="24"/>
        </w:rPr>
      </w:pPr>
    </w:p>
    <w:p w14:paraId="18EDC631" w14:textId="77777777" w:rsidR="00AC315E" w:rsidRDefault="00AC315E" w:rsidP="00A77742">
      <w:pPr>
        <w:jc w:val="both"/>
        <w:rPr>
          <w:rFonts w:ascii="Arial" w:hAnsi="Arial" w:cs="Arial"/>
          <w:b/>
          <w:sz w:val="24"/>
          <w:szCs w:val="24"/>
        </w:rPr>
      </w:pPr>
    </w:p>
    <w:p w14:paraId="74D9160C" w14:textId="77777777" w:rsidR="00AC315E" w:rsidRDefault="00AC315E" w:rsidP="00A77742">
      <w:pPr>
        <w:jc w:val="both"/>
        <w:rPr>
          <w:rFonts w:ascii="Arial" w:hAnsi="Arial" w:cs="Arial"/>
          <w:b/>
          <w:sz w:val="24"/>
          <w:szCs w:val="24"/>
        </w:rPr>
      </w:pPr>
    </w:p>
    <w:p w14:paraId="472FB8CE" w14:textId="77777777" w:rsidR="00AC315E" w:rsidRDefault="00AC315E" w:rsidP="00A77742">
      <w:pPr>
        <w:jc w:val="both"/>
        <w:rPr>
          <w:rFonts w:ascii="Arial" w:hAnsi="Arial" w:cs="Arial"/>
          <w:b/>
          <w:sz w:val="24"/>
          <w:szCs w:val="24"/>
        </w:rPr>
      </w:pPr>
    </w:p>
    <w:p w14:paraId="0CD186CA" w14:textId="77777777" w:rsidR="00AC315E" w:rsidRDefault="00AC315E" w:rsidP="00A77742">
      <w:pPr>
        <w:jc w:val="both"/>
        <w:rPr>
          <w:rFonts w:ascii="Arial" w:hAnsi="Arial" w:cs="Arial"/>
          <w:b/>
          <w:sz w:val="24"/>
          <w:szCs w:val="24"/>
        </w:rPr>
      </w:pPr>
    </w:p>
    <w:p w14:paraId="5D2C9F97" w14:textId="77777777" w:rsidR="00AC315E" w:rsidRDefault="00AC315E" w:rsidP="00A77742">
      <w:pPr>
        <w:jc w:val="both"/>
        <w:rPr>
          <w:rFonts w:ascii="Arial" w:hAnsi="Arial" w:cs="Arial"/>
          <w:b/>
          <w:sz w:val="24"/>
          <w:szCs w:val="24"/>
        </w:rPr>
      </w:pPr>
    </w:p>
    <w:p w14:paraId="13F34424" w14:textId="77777777" w:rsidR="00AC315E" w:rsidRDefault="00AC315E" w:rsidP="00A77742">
      <w:pPr>
        <w:jc w:val="both"/>
        <w:rPr>
          <w:rFonts w:ascii="Arial" w:hAnsi="Arial" w:cs="Arial"/>
          <w:b/>
          <w:sz w:val="24"/>
          <w:szCs w:val="24"/>
        </w:rPr>
      </w:pPr>
    </w:p>
    <w:p w14:paraId="7689DC36" w14:textId="77777777" w:rsidR="00AC315E" w:rsidRDefault="00AC315E" w:rsidP="00A77742">
      <w:pPr>
        <w:jc w:val="both"/>
        <w:rPr>
          <w:rFonts w:ascii="Arial" w:hAnsi="Arial" w:cs="Arial"/>
          <w:b/>
          <w:sz w:val="24"/>
          <w:szCs w:val="24"/>
        </w:rPr>
      </w:pPr>
    </w:p>
    <w:p w14:paraId="21D1FA3B" w14:textId="77777777" w:rsidR="00AC315E" w:rsidRDefault="00AC315E" w:rsidP="00A77742">
      <w:pPr>
        <w:jc w:val="both"/>
        <w:rPr>
          <w:rFonts w:ascii="Arial" w:hAnsi="Arial" w:cs="Arial"/>
          <w:b/>
          <w:sz w:val="24"/>
          <w:szCs w:val="24"/>
        </w:rPr>
      </w:pPr>
    </w:p>
    <w:p w14:paraId="0F797198" w14:textId="77777777" w:rsidR="00AC315E" w:rsidRDefault="00AC315E" w:rsidP="00A77742">
      <w:pPr>
        <w:jc w:val="both"/>
        <w:rPr>
          <w:rFonts w:ascii="Arial" w:hAnsi="Arial" w:cs="Arial"/>
          <w:b/>
          <w:sz w:val="24"/>
          <w:szCs w:val="24"/>
        </w:rPr>
      </w:pPr>
    </w:p>
    <w:p w14:paraId="4107849F" w14:textId="77777777" w:rsidR="00AC315E" w:rsidRDefault="00AC315E" w:rsidP="00A77742">
      <w:pPr>
        <w:jc w:val="both"/>
        <w:rPr>
          <w:rFonts w:ascii="Arial" w:hAnsi="Arial" w:cs="Arial"/>
          <w:b/>
          <w:sz w:val="24"/>
          <w:szCs w:val="24"/>
        </w:rPr>
      </w:pPr>
    </w:p>
    <w:p w14:paraId="5877AEA3" w14:textId="77777777" w:rsidR="00AC315E" w:rsidRDefault="00AC315E" w:rsidP="00A77742">
      <w:pPr>
        <w:jc w:val="both"/>
        <w:rPr>
          <w:rFonts w:ascii="Arial" w:hAnsi="Arial" w:cs="Arial"/>
          <w:b/>
          <w:sz w:val="24"/>
          <w:szCs w:val="24"/>
        </w:rPr>
      </w:pPr>
    </w:p>
    <w:p w14:paraId="02738C1E" w14:textId="77777777" w:rsidR="00AC315E" w:rsidRDefault="00AC315E" w:rsidP="00A77742">
      <w:pPr>
        <w:jc w:val="both"/>
        <w:rPr>
          <w:rFonts w:ascii="Arial" w:hAnsi="Arial" w:cs="Arial"/>
          <w:b/>
          <w:sz w:val="24"/>
          <w:szCs w:val="24"/>
        </w:rPr>
      </w:pPr>
    </w:p>
    <w:p w14:paraId="25D319C4" w14:textId="77777777" w:rsidR="00AC315E" w:rsidRDefault="00AC315E" w:rsidP="00A77742">
      <w:pPr>
        <w:jc w:val="both"/>
        <w:rPr>
          <w:rFonts w:ascii="Arial" w:hAnsi="Arial" w:cs="Arial"/>
          <w:b/>
          <w:sz w:val="24"/>
          <w:szCs w:val="24"/>
        </w:rPr>
      </w:pPr>
    </w:p>
    <w:p w14:paraId="2E9036E5" w14:textId="77777777" w:rsidR="00AC315E" w:rsidRDefault="00AC315E" w:rsidP="00A77742">
      <w:pPr>
        <w:jc w:val="both"/>
        <w:rPr>
          <w:rFonts w:ascii="Arial" w:hAnsi="Arial" w:cs="Arial"/>
          <w:b/>
          <w:sz w:val="24"/>
          <w:szCs w:val="24"/>
        </w:rPr>
      </w:pPr>
    </w:p>
    <w:p w14:paraId="6D96ACA1" w14:textId="77777777" w:rsidR="00AC315E" w:rsidRDefault="00AC315E" w:rsidP="00A77742">
      <w:pPr>
        <w:jc w:val="both"/>
        <w:rPr>
          <w:rFonts w:ascii="Arial" w:hAnsi="Arial" w:cs="Arial"/>
          <w:b/>
          <w:sz w:val="24"/>
          <w:szCs w:val="24"/>
        </w:rPr>
      </w:pPr>
    </w:p>
    <w:p w14:paraId="48699A98" w14:textId="77777777" w:rsidR="00AC315E" w:rsidRDefault="00AC315E" w:rsidP="00A77742">
      <w:pPr>
        <w:jc w:val="both"/>
        <w:rPr>
          <w:rFonts w:ascii="Arial" w:hAnsi="Arial" w:cs="Arial"/>
          <w:b/>
          <w:sz w:val="24"/>
          <w:szCs w:val="24"/>
        </w:rPr>
      </w:pPr>
    </w:p>
    <w:p w14:paraId="165C87AC" w14:textId="77777777" w:rsidR="00AC315E" w:rsidRDefault="00AC315E" w:rsidP="00A77742">
      <w:pPr>
        <w:jc w:val="both"/>
        <w:rPr>
          <w:rFonts w:ascii="Arial" w:hAnsi="Arial" w:cs="Arial"/>
          <w:b/>
          <w:sz w:val="24"/>
          <w:szCs w:val="24"/>
        </w:rPr>
      </w:pPr>
    </w:p>
    <w:p w14:paraId="76CD8BC7" w14:textId="77777777" w:rsidR="00AC315E" w:rsidRDefault="00AC315E" w:rsidP="00A77742">
      <w:pPr>
        <w:jc w:val="both"/>
        <w:rPr>
          <w:rFonts w:ascii="Arial" w:hAnsi="Arial" w:cs="Arial"/>
          <w:b/>
          <w:sz w:val="24"/>
          <w:szCs w:val="24"/>
        </w:rPr>
      </w:pPr>
    </w:p>
    <w:p w14:paraId="18E3DC5C" w14:textId="77777777" w:rsidR="006C28D0" w:rsidRDefault="006C28D0" w:rsidP="006C28D0">
      <w:pPr>
        <w:jc w:val="both"/>
        <w:rPr>
          <w:rFonts w:ascii="Arial" w:hAnsi="Arial" w:cs="Arial"/>
          <w:b/>
          <w:sz w:val="24"/>
          <w:szCs w:val="24"/>
        </w:rPr>
      </w:pPr>
      <w:r>
        <w:rPr>
          <w:rFonts w:ascii="Arial" w:hAnsi="Arial" w:cs="Arial"/>
          <w:b/>
          <w:sz w:val="24"/>
          <w:szCs w:val="24"/>
        </w:rPr>
        <w:lastRenderedPageBreak/>
        <w:t>ANEXOS</w:t>
      </w:r>
    </w:p>
    <w:p w14:paraId="78897854" w14:textId="77777777" w:rsidR="006C28D0" w:rsidRDefault="006C28D0" w:rsidP="006C28D0">
      <w:pPr>
        <w:jc w:val="both"/>
        <w:rPr>
          <w:rFonts w:ascii="Arial" w:hAnsi="Arial" w:cs="Arial"/>
          <w:b/>
          <w:sz w:val="24"/>
          <w:szCs w:val="24"/>
        </w:rPr>
      </w:pPr>
    </w:p>
    <w:p w14:paraId="4CDA3696" w14:textId="1A0248A3" w:rsidR="006C28D0" w:rsidRPr="006C28D0" w:rsidRDefault="006C28D0" w:rsidP="00A77742">
      <w:pPr>
        <w:jc w:val="both"/>
        <w:rPr>
          <w:rFonts w:ascii="Arial" w:hAnsi="Arial" w:cs="Arial"/>
          <w:sz w:val="24"/>
          <w:szCs w:val="24"/>
        </w:rPr>
      </w:pPr>
      <w:r>
        <w:rPr>
          <w:rFonts w:ascii="Arial" w:hAnsi="Arial" w:cs="Arial"/>
          <w:b/>
          <w:sz w:val="24"/>
          <w:szCs w:val="24"/>
        </w:rPr>
        <w:t xml:space="preserve">Tabla 1. </w:t>
      </w:r>
      <w:r>
        <w:rPr>
          <w:rFonts w:ascii="Arial" w:hAnsi="Arial" w:cs="Arial"/>
          <w:sz w:val="24"/>
          <w:szCs w:val="24"/>
        </w:rPr>
        <w:t xml:space="preserve">Distribución de </w:t>
      </w:r>
      <w:r w:rsidR="00884C66">
        <w:rPr>
          <w:rFonts w:ascii="Arial" w:hAnsi="Arial" w:cs="Arial"/>
          <w:sz w:val="24"/>
          <w:szCs w:val="24"/>
        </w:rPr>
        <w:t>los sujetos en cuanto a las</w:t>
      </w:r>
      <w:r w:rsidR="00D444A5">
        <w:rPr>
          <w:rFonts w:ascii="Arial" w:hAnsi="Arial" w:cs="Arial"/>
          <w:sz w:val="24"/>
          <w:szCs w:val="24"/>
        </w:rPr>
        <w:t xml:space="preserve"> </w:t>
      </w:r>
      <w:r>
        <w:rPr>
          <w:rFonts w:ascii="Arial" w:hAnsi="Arial" w:cs="Arial"/>
          <w:sz w:val="24"/>
          <w:szCs w:val="24"/>
        </w:rPr>
        <w:t xml:space="preserve">variables sociodemográficas. </w:t>
      </w:r>
    </w:p>
    <w:tbl>
      <w:tblPr>
        <w:tblStyle w:val="Tablaconcuadrcula"/>
        <w:tblpPr w:leftFromText="141" w:rightFromText="141" w:vertAnchor="text" w:tblpY="1"/>
        <w:tblOverlap w:val="never"/>
        <w:tblW w:w="9067" w:type="dxa"/>
        <w:tblLook w:val="04A0" w:firstRow="1" w:lastRow="0" w:firstColumn="1" w:lastColumn="0" w:noHBand="0" w:noVBand="1"/>
      </w:tblPr>
      <w:tblGrid>
        <w:gridCol w:w="4673"/>
        <w:gridCol w:w="4394"/>
      </w:tblGrid>
      <w:tr w:rsidR="00962A7D" w14:paraId="46E4CA7C" w14:textId="77777777" w:rsidTr="00D07286">
        <w:trPr>
          <w:trHeight w:val="342"/>
        </w:trPr>
        <w:tc>
          <w:tcPr>
            <w:tcW w:w="4673" w:type="dxa"/>
            <w:shd w:val="clear" w:color="auto" w:fill="D9D9D9" w:themeFill="background1" w:themeFillShade="D9"/>
            <w:hideMark/>
          </w:tcPr>
          <w:p w14:paraId="6A6CECEF" w14:textId="77777777" w:rsidR="00962A7D" w:rsidRDefault="00962A7D" w:rsidP="00962A7D">
            <w:pPr>
              <w:spacing w:line="276" w:lineRule="auto"/>
              <w:jc w:val="both"/>
              <w:rPr>
                <w:rFonts w:ascii="Arial" w:eastAsia="Times New Roman" w:hAnsi="Arial" w:cs="Arial"/>
                <w:sz w:val="24"/>
                <w:szCs w:val="24"/>
              </w:rPr>
            </w:pPr>
            <w:proofErr w:type="spellStart"/>
            <w:r>
              <w:rPr>
                <w:rFonts w:ascii="Arial" w:eastAsia="Times New Roman" w:hAnsi="Arial" w:cs="Arial"/>
                <w:b/>
                <w:bCs/>
                <w:color w:val="000000"/>
                <w:kern w:val="24"/>
                <w:sz w:val="24"/>
                <w:szCs w:val="24"/>
              </w:rPr>
              <w:t>Género</w:t>
            </w:r>
            <w:proofErr w:type="spellEnd"/>
          </w:p>
        </w:tc>
        <w:tc>
          <w:tcPr>
            <w:tcW w:w="4394" w:type="dxa"/>
            <w:shd w:val="clear" w:color="auto" w:fill="D9D9D9" w:themeFill="background1" w:themeFillShade="D9"/>
            <w:hideMark/>
          </w:tcPr>
          <w:p w14:paraId="6FCA81DC" w14:textId="77777777" w:rsidR="00962A7D" w:rsidRDefault="00962A7D" w:rsidP="00962A7D">
            <w:pPr>
              <w:spacing w:line="276" w:lineRule="auto"/>
              <w:jc w:val="center"/>
              <w:rPr>
                <w:rFonts w:ascii="Arial" w:eastAsia="Times New Roman" w:hAnsi="Arial" w:cs="Arial"/>
                <w:sz w:val="24"/>
                <w:szCs w:val="24"/>
              </w:rPr>
            </w:pPr>
            <w:proofErr w:type="gramStart"/>
            <w:r>
              <w:rPr>
                <w:rFonts w:ascii="Arial" w:eastAsia="Times New Roman" w:hAnsi="Arial" w:cs="Arial"/>
                <w:b/>
                <w:bCs/>
                <w:kern w:val="24"/>
                <w:sz w:val="24"/>
                <w:szCs w:val="24"/>
              </w:rPr>
              <w:t>n</w:t>
            </w:r>
            <w:proofErr w:type="gramEnd"/>
            <w:r>
              <w:rPr>
                <w:rFonts w:ascii="Arial" w:eastAsia="Times New Roman" w:hAnsi="Arial" w:cs="Arial"/>
                <w:b/>
                <w:bCs/>
                <w:kern w:val="24"/>
                <w:sz w:val="24"/>
                <w:szCs w:val="24"/>
              </w:rPr>
              <w:t xml:space="preserve"> (%)</w:t>
            </w:r>
          </w:p>
        </w:tc>
      </w:tr>
      <w:tr w:rsidR="00962A7D" w14:paraId="42785253" w14:textId="77777777" w:rsidTr="00D07286">
        <w:trPr>
          <w:trHeight w:val="335"/>
        </w:trPr>
        <w:tc>
          <w:tcPr>
            <w:tcW w:w="4673" w:type="dxa"/>
            <w:hideMark/>
          </w:tcPr>
          <w:p w14:paraId="5238D0BC" w14:textId="77777777" w:rsidR="00962A7D" w:rsidRDefault="00962A7D" w:rsidP="00962A7D">
            <w:pPr>
              <w:spacing w:line="276" w:lineRule="auto"/>
              <w:jc w:val="both"/>
              <w:rPr>
                <w:rFonts w:ascii="Arial" w:eastAsia="Times New Roman" w:hAnsi="Arial" w:cs="Arial"/>
                <w:sz w:val="24"/>
                <w:szCs w:val="24"/>
              </w:rPr>
            </w:pPr>
            <w:proofErr w:type="spellStart"/>
            <w:r>
              <w:rPr>
                <w:rFonts w:ascii="Arial" w:eastAsia="Times New Roman" w:hAnsi="Arial" w:cs="Arial"/>
                <w:color w:val="000000"/>
                <w:kern w:val="24"/>
                <w:sz w:val="24"/>
                <w:szCs w:val="24"/>
              </w:rPr>
              <w:t>Femenino</w:t>
            </w:r>
            <w:proofErr w:type="spellEnd"/>
          </w:p>
        </w:tc>
        <w:tc>
          <w:tcPr>
            <w:tcW w:w="4394" w:type="dxa"/>
            <w:hideMark/>
          </w:tcPr>
          <w:p w14:paraId="68ACA665" w14:textId="77777777" w:rsidR="00962A7D" w:rsidRDefault="00962A7D" w:rsidP="00962A7D">
            <w:pPr>
              <w:spacing w:line="276" w:lineRule="auto"/>
              <w:jc w:val="center"/>
              <w:rPr>
                <w:rFonts w:ascii="Arial" w:eastAsia="Times New Roman" w:hAnsi="Arial" w:cs="Arial"/>
                <w:sz w:val="24"/>
                <w:szCs w:val="24"/>
                <w:lang w:val="es-CO"/>
              </w:rPr>
            </w:pPr>
            <w:r>
              <w:rPr>
                <w:rFonts w:ascii="Arial" w:eastAsia="Times New Roman" w:hAnsi="Arial" w:cs="Arial"/>
                <w:color w:val="000000"/>
                <w:kern w:val="24"/>
                <w:sz w:val="24"/>
                <w:szCs w:val="24"/>
                <w:lang w:val="es-CO"/>
              </w:rPr>
              <w:t>36 (90)</w:t>
            </w:r>
          </w:p>
        </w:tc>
      </w:tr>
      <w:tr w:rsidR="00962A7D" w14:paraId="41D98558" w14:textId="77777777" w:rsidTr="00D07286">
        <w:trPr>
          <w:trHeight w:val="258"/>
        </w:trPr>
        <w:tc>
          <w:tcPr>
            <w:tcW w:w="4673" w:type="dxa"/>
            <w:hideMark/>
          </w:tcPr>
          <w:p w14:paraId="1CFB07A1" w14:textId="77777777" w:rsidR="00962A7D" w:rsidRDefault="00962A7D" w:rsidP="00962A7D">
            <w:pPr>
              <w:spacing w:line="276" w:lineRule="auto"/>
              <w:jc w:val="both"/>
              <w:rPr>
                <w:rFonts w:ascii="Arial" w:eastAsia="Times New Roman" w:hAnsi="Arial" w:cs="Arial"/>
                <w:sz w:val="24"/>
                <w:szCs w:val="24"/>
                <w:lang w:val="es-CO"/>
              </w:rPr>
            </w:pPr>
            <w:r>
              <w:rPr>
                <w:rFonts w:ascii="Arial" w:eastAsia="Times New Roman" w:hAnsi="Arial" w:cs="Arial"/>
                <w:color w:val="000000"/>
                <w:kern w:val="24"/>
                <w:sz w:val="24"/>
                <w:szCs w:val="24"/>
                <w:lang w:val="es-CO"/>
              </w:rPr>
              <w:t>Masculino</w:t>
            </w:r>
          </w:p>
        </w:tc>
        <w:tc>
          <w:tcPr>
            <w:tcW w:w="4394" w:type="dxa"/>
            <w:hideMark/>
          </w:tcPr>
          <w:p w14:paraId="65607E48" w14:textId="77777777" w:rsidR="00962A7D" w:rsidRDefault="00962A7D" w:rsidP="00962A7D">
            <w:pPr>
              <w:spacing w:line="276" w:lineRule="auto"/>
              <w:jc w:val="center"/>
              <w:rPr>
                <w:rFonts w:ascii="Arial" w:eastAsia="Times New Roman" w:hAnsi="Arial" w:cs="Arial"/>
                <w:sz w:val="24"/>
                <w:szCs w:val="24"/>
                <w:lang w:val="es-CO"/>
              </w:rPr>
            </w:pPr>
            <w:r>
              <w:rPr>
                <w:rFonts w:ascii="Arial" w:eastAsia="Times New Roman" w:hAnsi="Arial" w:cs="Arial"/>
                <w:color w:val="000000"/>
                <w:kern w:val="24"/>
                <w:sz w:val="24"/>
                <w:szCs w:val="24"/>
                <w:lang w:val="es-CO"/>
              </w:rPr>
              <w:t>4(10)</w:t>
            </w:r>
          </w:p>
        </w:tc>
      </w:tr>
      <w:tr w:rsidR="00962A7D" w14:paraId="7F36DF96" w14:textId="77777777" w:rsidTr="00D07286">
        <w:trPr>
          <w:trHeight w:val="403"/>
        </w:trPr>
        <w:tc>
          <w:tcPr>
            <w:tcW w:w="4673" w:type="dxa"/>
            <w:shd w:val="clear" w:color="auto" w:fill="D9D9D9" w:themeFill="background1" w:themeFillShade="D9"/>
            <w:hideMark/>
          </w:tcPr>
          <w:p w14:paraId="50DD5E1B" w14:textId="77777777" w:rsidR="00962A7D" w:rsidRDefault="00962A7D" w:rsidP="00962A7D">
            <w:pPr>
              <w:spacing w:line="276" w:lineRule="auto"/>
              <w:jc w:val="both"/>
              <w:rPr>
                <w:rFonts w:ascii="Arial" w:eastAsia="Times New Roman" w:hAnsi="Arial" w:cs="Arial"/>
                <w:sz w:val="24"/>
                <w:szCs w:val="24"/>
              </w:rPr>
            </w:pPr>
            <w:proofErr w:type="spellStart"/>
            <w:r>
              <w:rPr>
                <w:rFonts w:ascii="Arial" w:eastAsia="Times New Roman" w:hAnsi="Arial" w:cs="Arial"/>
                <w:b/>
                <w:bCs/>
                <w:color w:val="000000"/>
                <w:kern w:val="24"/>
                <w:sz w:val="24"/>
                <w:szCs w:val="24"/>
              </w:rPr>
              <w:t>Raza</w:t>
            </w:r>
            <w:proofErr w:type="spellEnd"/>
            <w:r>
              <w:rPr>
                <w:rFonts w:ascii="Arial" w:eastAsia="Times New Roman" w:hAnsi="Arial" w:cs="Arial"/>
                <w:b/>
                <w:bCs/>
                <w:color w:val="000000"/>
                <w:kern w:val="24"/>
                <w:sz w:val="24"/>
                <w:szCs w:val="24"/>
              </w:rPr>
              <w:t xml:space="preserve"> </w:t>
            </w:r>
          </w:p>
        </w:tc>
        <w:tc>
          <w:tcPr>
            <w:tcW w:w="4394" w:type="dxa"/>
            <w:shd w:val="clear" w:color="auto" w:fill="D9D9D9" w:themeFill="background1" w:themeFillShade="D9"/>
            <w:hideMark/>
          </w:tcPr>
          <w:p w14:paraId="5770032E" w14:textId="77777777" w:rsidR="00962A7D" w:rsidRDefault="00962A7D" w:rsidP="00962A7D">
            <w:pPr>
              <w:spacing w:line="276" w:lineRule="auto"/>
              <w:jc w:val="center"/>
              <w:rPr>
                <w:rFonts w:ascii="Arial" w:eastAsia="Times New Roman" w:hAnsi="Arial" w:cs="Arial"/>
                <w:sz w:val="24"/>
                <w:szCs w:val="24"/>
              </w:rPr>
            </w:pPr>
          </w:p>
        </w:tc>
      </w:tr>
      <w:tr w:rsidR="00962A7D" w14:paraId="023E8A9B" w14:textId="77777777" w:rsidTr="00D07286">
        <w:trPr>
          <w:trHeight w:val="339"/>
        </w:trPr>
        <w:tc>
          <w:tcPr>
            <w:tcW w:w="4673" w:type="dxa"/>
            <w:hideMark/>
          </w:tcPr>
          <w:p w14:paraId="772C8290" w14:textId="77777777" w:rsidR="00962A7D" w:rsidRDefault="00962A7D" w:rsidP="00962A7D">
            <w:pPr>
              <w:spacing w:line="276" w:lineRule="auto"/>
              <w:jc w:val="both"/>
              <w:rPr>
                <w:rFonts w:ascii="Arial" w:eastAsia="Times New Roman" w:hAnsi="Arial" w:cs="Arial"/>
                <w:sz w:val="24"/>
                <w:szCs w:val="24"/>
              </w:rPr>
            </w:pPr>
            <w:r>
              <w:rPr>
                <w:rFonts w:ascii="Arial" w:eastAsia="Times New Roman" w:hAnsi="Arial" w:cs="Arial"/>
                <w:color w:val="000000"/>
                <w:kern w:val="24"/>
                <w:sz w:val="24"/>
                <w:szCs w:val="24"/>
              </w:rPr>
              <w:t>Negro</w:t>
            </w:r>
          </w:p>
        </w:tc>
        <w:tc>
          <w:tcPr>
            <w:tcW w:w="4394" w:type="dxa"/>
            <w:hideMark/>
          </w:tcPr>
          <w:p w14:paraId="0199BEEF" w14:textId="77777777" w:rsidR="00962A7D" w:rsidRDefault="00962A7D" w:rsidP="00962A7D">
            <w:pPr>
              <w:spacing w:line="276" w:lineRule="auto"/>
              <w:jc w:val="center"/>
              <w:rPr>
                <w:rFonts w:ascii="Arial" w:eastAsia="Times New Roman" w:hAnsi="Arial" w:cs="Arial"/>
                <w:sz w:val="24"/>
                <w:szCs w:val="24"/>
                <w:lang w:val="es-CO"/>
              </w:rPr>
            </w:pPr>
            <w:r>
              <w:rPr>
                <w:rFonts w:ascii="Arial" w:eastAsia="Times New Roman" w:hAnsi="Arial" w:cs="Arial"/>
                <w:color w:val="000000"/>
                <w:kern w:val="24"/>
                <w:sz w:val="24"/>
                <w:szCs w:val="24"/>
                <w:lang w:val="es-CO"/>
              </w:rPr>
              <w:t>39 (97,5)</w:t>
            </w:r>
          </w:p>
        </w:tc>
      </w:tr>
      <w:tr w:rsidR="00962A7D" w14:paraId="65D37D0F" w14:textId="77777777" w:rsidTr="00D07286">
        <w:trPr>
          <w:trHeight w:val="331"/>
        </w:trPr>
        <w:tc>
          <w:tcPr>
            <w:tcW w:w="4673" w:type="dxa"/>
            <w:hideMark/>
          </w:tcPr>
          <w:p w14:paraId="3457FD21" w14:textId="77777777" w:rsidR="00962A7D" w:rsidRDefault="00962A7D" w:rsidP="00962A7D">
            <w:pPr>
              <w:spacing w:line="276" w:lineRule="auto"/>
              <w:jc w:val="both"/>
              <w:rPr>
                <w:rFonts w:ascii="Arial" w:eastAsia="Times New Roman" w:hAnsi="Arial" w:cs="Arial"/>
                <w:sz w:val="24"/>
                <w:szCs w:val="24"/>
                <w:lang w:val="es-CO"/>
              </w:rPr>
            </w:pPr>
            <w:r>
              <w:rPr>
                <w:rFonts w:ascii="Arial" w:eastAsia="Times New Roman" w:hAnsi="Arial" w:cs="Arial"/>
                <w:sz w:val="24"/>
                <w:szCs w:val="24"/>
                <w:lang w:val="es-CO"/>
              </w:rPr>
              <w:t>Mestizo</w:t>
            </w:r>
          </w:p>
        </w:tc>
        <w:tc>
          <w:tcPr>
            <w:tcW w:w="4394" w:type="dxa"/>
            <w:hideMark/>
          </w:tcPr>
          <w:p w14:paraId="2E96AF65" w14:textId="77777777" w:rsidR="00962A7D" w:rsidRDefault="00962A7D" w:rsidP="00962A7D">
            <w:pPr>
              <w:spacing w:line="276" w:lineRule="auto"/>
              <w:jc w:val="center"/>
              <w:rPr>
                <w:rFonts w:ascii="Arial" w:eastAsia="Times New Roman" w:hAnsi="Arial" w:cs="Arial"/>
                <w:sz w:val="24"/>
                <w:szCs w:val="24"/>
                <w:lang w:val="es-CO"/>
              </w:rPr>
            </w:pPr>
            <w:r>
              <w:rPr>
                <w:rFonts w:ascii="Arial" w:eastAsia="Times New Roman" w:hAnsi="Arial" w:cs="Arial"/>
                <w:color w:val="000000"/>
                <w:kern w:val="24"/>
                <w:sz w:val="24"/>
                <w:szCs w:val="24"/>
                <w:lang w:val="es-CO"/>
              </w:rPr>
              <w:t>1 (2,5)</w:t>
            </w:r>
          </w:p>
        </w:tc>
      </w:tr>
      <w:tr w:rsidR="00962A7D" w14:paraId="5B8C9F7D" w14:textId="77777777" w:rsidTr="00D07286">
        <w:trPr>
          <w:trHeight w:val="337"/>
        </w:trPr>
        <w:tc>
          <w:tcPr>
            <w:tcW w:w="4673" w:type="dxa"/>
            <w:hideMark/>
          </w:tcPr>
          <w:p w14:paraId="7D7195F4" w14:textId="77777777" w:rsidR="00962A7D" w:rsidRDefault="00962A7D" w:rsidP="00962A7D">
            <w:pPr>
              <w:spacing w:line="276" w:lineRule="auto"/>
              <w:jc w:val="both"/>
              <w:rPr>
                <w:rFonts w:ascii="Arial" w:eastAsia="Times New Roman" w:hAnsi="Arial" w:cs="Arial"/>
                <w:sz w:val="24"/>
                <w:szCs w:val="24"/>
                <w:lang w:val="es-CO"/>
              </w:rPr>
            </w:pPr>
            <w:r>
              <w:rPr>
                <w:rFonts w:ascii="Arial" w:eastAsia="Times New Roman" w:hAnsi="Arial" w:cs="Arial"/>
                <w:color w:val="000000"/>
                <w:kern w:val="24"/>
                <w:sz w:val="24"/>
                <w:szCs w:val="24"/>
                <w:lang w:val="es-CO"/>
              </w:rPr>
              <w:t>Indígenas</w:t>
            </w:r>
          </w:p>
        </w:tc>
        <w:tc>
          <w:tcPr>
            <w:tcW w:w="4394" w:type="dxa"/>
            <w:hideMark/>
          </w:tcPr>
          <w:p w14:paraId="0992B093" w14:textId="77777777" w:rsidR="00962A7D" w:rsidRDefault="00962A7D" w:rsidP="00962A7D">
            <w:pPr>
              <w:spacing w:line="276" w:lineRule="auto"/>
              <w:jc w:val="center"/>
              <w:rPr>
                <w:rFonts w:ascii="Arial" w:eastAsia="Times New Roman" w:hAnsi="Arial" w:cs="Arial"/>
                <w:sz w:val="24"/>
                <w:szCs w:val="24"/>
                <w:lang w:val="es-CO"/>
              </w:rPr>
            </w:pPr>
            <w:r>
              <w:rPr>
                <w:rFonts w:ascii="Arial" w:eastAsia="Times New Roman" w:hAnsi="Arial" w:cs="Arial"/>
                <w:color w:val="000000"/>
                <w:kern w:val="24"/>
                <w:sz w:val="24"/>
                <w:szCs w:val="24"/>
                <w:lang w:val="es-CO"/>
              </w:rPr>
              <w:t>0</w:t>
            </w:r>
            <w:r w:rsidR="00F766B5">
              <w:rPr>
                <w:rFonts w:ascii="Arial" w:eastAsia="Times New Roman" w:hAnsi="Arial" w:cs="Arial"/>
                <w:color w:val="000000"/>
                <w:kern w:val="24"/>
                <w:sz w:val="24"/>
                <w:szCs w:val="24"/>
                <w:lang w:val="es-CO"/>
              </w:rPr>
              <w:t xml:space="preserve"> (0)</w:t>
            </w:r>
          </w:p>
        </w:tc>
      </w:tr>
      <w:tr w:rsidR="00962A7D" w14:paraId="738FBB2C" w14:textId="77777777" w:rsidTr="00D07286">
        <w:trPr>
          <w:trHeight w:val="329"/>
        </w:trPr>
        <w:tc>
          <w:tcPr>
            <w:tcW w:w="4673" w:type="dxa"/>
            <w:hideMark/>
          </w:tcPr>
          <w:p w14:paraId="3CCF5F11" w14:textId="77777777" w:rsidR="00962A7D" w:rsidRDefault="00962A7D" w:rsidP="00962A7D">
            <w:pPr>
              <w:spacing w:line="276" w:lineRule="auto"/>
              <w:jc w:val="both"/>
              <w:rPr>
                <w:rFonts w:ascii="Arial" w:eastAsia="Times New Roman" w:hAnsi="Arial" w:cs="Arial"/>
                <w:sz w:val="24"/>
                <w:szCs w:val="24"/>
                <w:lang w:val="es-CO"/>
              </w:rPr>
            </w:pPr>
            <w:r>
              <w:rPr>
                <w:rFonts w:ascii="Arial" w:eastAsia="Times New Roman" w:hAnsi="Arial" w:cs="Arial"/>
                <w:color w:val="000000"/>
                <w:kern w:val="24"/>
                <w:sz w:val="24"/>
                <w:szCs w:val="24"/>
                <w:lang w:val="es-CO"/>
              </w:rPr>
              <w:t>Blanco</w:t>
            </w:r>
          </w:p>
        </w:tc>
        <w:tc>
          <w:tcPr>
            <w:tcW w:w="4394" w:type="dxa"/>
            <w:hideMark/>
          </w:tcPr>
          <w:p w14:paraId="7A7EF526" w14:textId="77777777" w:rsidR="00962A7D" w:rsidRDefault="00962A7D" w:rsidP="00962A7D">
            <w:pPr>
              <w:spacing w:line="276" w:lineRule="auto"/>
              <w:jc w:val="center"/>
              <w:rPr>
                <w:rFonts w:ascii="Arial" w:eastAsia="Times New Roman" w:hAnsi="Arial" w:cs="Arial"/>
                <w:sz w:val="24"/>
                <w:szCs w:val="24"/>
                <w:lang w:val="es-CO"/>
              </w:rPr>
            </w:pPr>
            <w:r>
              <w:rPr>
                <w:rFonts w:ascii="Arial" w:eastAsia="Times New Roman" w:hAnsi="Arial" w:cs="Arial"/>
                <w:color w:val="000000"/>
                <w:kern w:val="24"/>
                <w:sz w:val="24"/>
                <w:szCs w:val="24"/>
                <w:lang w:val="es-CO"/>
              </w:rPr>
              <w:t>0</w:t>
            </w:r>
            <w:r w:rsidR="00F766B5">
              <w:rPr>
                <w:rFonts w:ascii="Arial" w:eastAsia="Times New Roman" w:hAnsi="Arial" w:cs="Arial"/>
                <w:color w:val="000000"/>
                <w:kern w:val="24"/>
                <w:sz w:val="24"/>
                <w:szCs w:val="24"/>
                <w:lang w:val="es-CO"/>
              </w:rPr>
              <w:t xml:space="preserve"> (0)</w:t>
            </w:r>
          </w:p>
        </w:tc>
      </w:tr>
      <w:tr w:rsidR="00962A7D" w14:paraId="65FC50AF" w14:textId="77777777" w:rsidTr="00D07286">
        <w:trPr>
          <w:trHeight w:val="459"/>
        </w:trPr>
        <w:tc>
          <w:tcPr>
            <w:tcW w:w="4673" w:type="dxa"/>
            <w:shd w:val="clear" w:color="auto" w:fill="D9D9D9" w:themeFill="background1" w:themeFillShade="D9"/>
            <w:hideMark/>
          </w:tcPr>
          <w:p w14:paraId="6C0C774D" w14:textId="77777777" w:rsidR="00962A7D" w:rsidRDefault="00962A7D" w:rsidP="00962A7D">
            <w:pPr>
              <w:spacing w:line="276" w:lineRule="auto"/>
              <w:jc w:val="both"/>
              <w:rPr>
                <w:rFonts w:ascii="Arial" w:eastAsia="Times New Roman" w:hAnsi="Arial" w:cs="Arial"/>
                <w:sz w:val="24"/>
                <w:szCs w:val="24"/>
              </w:rPr>
            </w:pPr>
            <w:proofErr w:type="spellStart"/>
            <w:r>
              <w:rPr>
                <w:rFonts w:ascii="Arial" w:eastAsia="Times New Roman" w:hAnsi="Arial" w:cs="Arial"/>
                <w:b/>
                <w:bCs/>
                <w:color w:val="000000"/>
                <w:kern w:val="24"/>
                <w:sz w:val="24"/>
                <w:szCs w:val="24"/>
              </w:rPr>
              <w:t>Edad</w:t>
            </w:r>
            <w:proofErr w:type="spellEnd"/>
            <w:r>
              <w:rPr>
                <w:rFonts w:ascii="Arial" w:eastAsia="Times New Roman" w:hAnsi="Arial" w:cs="Arial"/>
                <w:b/>
                <w:bCs/>
                <w:color w:val="000000"/>
                <w:kern w:val="24"/>
                <w:sz w:val="24"/>
                <w:szCs w:val="24"/>
              </w:rPr>
              <w:t xml:space="preserve"> </w:t>
            </w:r>
          </w:p>
        </w:tc>
        <w:tc>
          <w:tcPr>
            <w:tcW w:w="4394" w:type="dxa"/>
            <w:shd w:val="clear" w:color="auto" w:fill="D9D9D9" w:themeFill="background1" w:themeFillShade="D9"/>
            <w:hideMark/>
          </w:tcPr>
          <w:p w14:paraId="3549A99A" w14:textId="77777777" w:rsidR="00962A7D" w:rsidRDefault="00962A7D" w:rsidP="00962A7D">
            <w:pPr>
              <w:spacing w:line="276" w:lineRule="auto"/>
              <w:jc w:val="center"/>
              <w:rPr>
                <w:rFonts w:ascii="Arial" w:eastAsia="Times New Roman" w:hAnsi="Arial" w:cs="Arial"/>
                <w:sz w:val="24"/>
                <w:szCs w:val="24"/>
              </w:rPr>
            </w:pPr>
          </w:p>
        </w:tc>
      </w:tr>
      <w:tr w:rsidR="00962A7D" w14:paraId="401A1BD9" w14:textId="77777777" w:rsidTr="00D07286">
        <w:trPr>
          <w:trHeight w:val="290"/>
        </w:trPr>
        <w:tc>
          <w:tcPr>
            <w:tcW w:w="4673" w:type="dxa"/>
            <w:hideMark/>
          </w:tcPr>
          <w:p w14:paraId="1BB03E51" w14:textId="77777777" w:rsidR="00962A7D" w:rsidRDefault="00962A7D" w:rsidP="00962A7D">
            <w:pPr>
              <w:spacing w:line="276" w:lineRule="auto"/>
              <w:jc w:val="both"/>
              <w:rPr>
                <w:rFonts w:ascii="Arial" w:eastAsia="Times New Roman" w:hAnsi="Arial" w:cs="Arial"/>
                <w:sz w:val="24"/>
                <w:szCs w:val="24"/>
              </w:rPr>
            </w:pPr>
            <w:r>
              <w:rPr>
                <w:rFonts w:ascii="Arial" w:eastAsia="Times New Roman" w:hAnsi="Arial" w:cs="Arial"/>
                <w:color w:val="000000"/>
                <w:kern w:val="24"/>
                <w:sz w:val="24"/>
                <w:szCs w:val="24"/>
              </w:rPr>
              <w:t xml:space="preserve">Mayor de 60 </w:t>
            </w:r>
            <w:proofErr w:type="spellStart"/>
            <w:r>
              <w:rPr>
                <w:rFonts w:ascii="Arial" w:eastAsia="Times New Roman" w:hAnsi="Arial" w:cs="Arial"/>
                <w:color w:val="000000"/>
                <w:kern w:val="24"/>
                <w:sz w:val="24"/>
                <w:szCs w:val="24"/>
              </w:rPr>
              <w:t>años</w:t>
            </w:r>
            <w:proofErr w:type="spellEnd"/>
          </w:p>
        </w:tc>
        <w:tc>
          <w:tcPr>
            <w:tcW w:w="4394" w:type="dxa"/>
            <w:hideMark/>
          </w:tcPr>
          <w:p w14:paraId="53535CC0" w14:textId="77777777" w:rsidR="00962A7D" w:rsidRDefault="00962A7D" w:rsidP="00962A7D">
            <w:pPr>
              <w:spacing w:line="276" w:lineRule="auto"/>
              <w:jc w:val="center"/>
              <w:rPr>
                <w:rFonts w:ascii="Arial" w:eastAsia="Times New Roman" w:hAnsi="Arial" w:cs="Arial"/>
                <w:sz w:val="24"/>
                <w:szCs w:val="24"/>
              </w:rPr>
            </w:pPr>
            <w:r>
              <w:rPr>
                <w:rFonts w:ascii="Arial" w:eastAsia="Times New Roman" w:hAnsi="Arial" w:cs="Arial"/>
                <w:color w:val="000000"/>
                <w:kern w:val="24"/>
                <w:sz w:val="24"/>
                <w:szCs w:val="24"/>
              </w:rPr>
              <w:t>26 (65)</w:t>
            </w:r>
          </w:p>
        </w:tc>
      </w:tr>
      <w:tr w:rsidR="00962A7D" w14:paraId="5CE2698C" w14:textId="77777777" w:rsidTr="00D07286">
        <w:trPr>
          <w:trHeight w:val="343"/>
        </w:trPr>
        <w:tc>
          <w:tcPr>
            <w:tcW w:w="4673" w:type="dxa"/>
            <w:hideMark/>
          </w:tcPr>
          <w:p w14:paraId="44AB3577" w14:textId="77777777" w:rsidR="00962A7D" w:rsidRDefault="00962A7D" w:rsidP="00962A7D">
            <w:pPr>
              <w:spacing w:line="276" w:lineRule="auto"/>
              <w:jc w:val="both"/>
              <w:rPr>
                <w:rFonts w:ascii="Arial" w:eastAsia="Times New Roman" w:hAnsi="Arial" w:cs="Arial"/>
                <w:sz w:val="24"/>
                <w:szCs w:val="24"/>
              </w:rPr>
            </w:pPr>
            <w:r>
              <w:rPr>
                <w:rFonts w:ascii="Arial" w:eastAsia="Times New Roman" w:hAnsi="Arial" w:cs="Arial"/>
                <w:color w:val="000000"/>
                <w:kern w:val="24"/>
                <w:sz w:val="24"/>
                <w:szCs w:val="24"/>
              </w:rPr>
              <w:t xml:space="preserve">entre 45 y 60 </w:t>
            </w:r>
            <w:proofErr w:type="spellStart"/>
            <w:r>
              <w:rPr>
                <w:rFonts w:ascii="Arial" w:eastAsia="Times New Roman" w:hAnsi="Arial" w:cs="Arial"/>
                <w:color w:val="000000"/>
                <w:kern w:val="24"/>
                <w:sz w:val="24"/>
                <w:szCs w:val="24"/>
              </w:rPr>
              <w:t>años</w:t>
            </w:r>
            <w:proofErr w:type="spellEnd"/>
          </w:p>
        </w:tc>
        <w:tc>
          <w:tcPr>
            <w:tcW w:w="4394" w:type="dxa"/>
            <w:hideMark/>
          </w:tcPr>
          <w:p w14:paraId="772EE3B4" w14:textId="77777777" w:rsidR="00962A7D" w:rsidRDefault="00962A7D" w:rsidP="00962A7D">
            <w:pPr>
              <w:spacing w:line="276" w:lineRule="auto"/>
              <w:jc w:val="center"/>
              <w:rPr>
                <w:rFonts w:ascii="Arial" w:eastAsia="Times New Roman" w:hAnsi="Arial" w:cs="Arial"/>
                <w:sz w:val="24"/>
                <w:szCs w:val="24"/>
              </w:rPr>
            </w:pPr>
            <w:r>
              <w:rPr>
                <w:rFonts w:ascii="Arial" w:eastAsia="Times New Roman" w:hAnsi="Arial" w:cs="Arial"/>
                <w:color w:val="000000"/>
                <w:kern w:val="24"/>
                <w:sz w:val="24"/>
                <w:szCs w:val="24"/>
              </w:rPr>
              <w:t>14 (35)</w:t>
            </w:r>
          </w:p>
        </w:tc>
      </w:tr>
      <w:tr w:rsidR="00962A7D" w14:paraId="34192567" w14:textId="77777777" w:rsidTr="00D07286">
        <w:trPr>
          <w:trHeight w:val="381"/>
        </w:trPr>
        <w:tc>
          <w:tcPr>
            <w:tcW w:w="4673" w:type="dxa"/>
            <w:hideMark/>
          </w:tcPr>
          <w:p w14:paraId="74F8151F" w14:textId="77777777" w:rsidR="00962A7D" w:rsidRDefault="00962A7D" w:rsidP="00962A7D">
            <w:pPr>
              <w:spacing w:line="276" w:lineRule="auto"/>
              <w:jc w:val="both"/>
              <w:rPr>
                <w:rFonts w:ascii="Arial" w:eastAsia="Times New Roman" w:hAnsi="Arial" w:cs="Arial"/>
                <w:sz w:val="24"/>
                <w:szCs w:val="24"/>
              </w:rPr>
            </w:pPr>
            <w:proofErr w:type="spellStart"/>
            <w:r>
              <w:rPr>
                <w:rFonts w:ascii="Arial" w:eastAsia="Times New Roman" w:hAnsi="Arial" w:cs="Arial"/>
                <w:color w:val="000000"/>
                <w:kern w:val="24"/>
                <w:sz w:val="24"/>
                <w:szCs w:val="24"/>
              </w:rPr>
              <w:t>Menor</w:t>
            </w:r>
            <w:proofErr w:type="spellEnd"/>
            <w:r>
              <w:rPr>
                <w:rFonts w:ascii="Arial" w:eastAsia="Times New Roman" w:hAnsi="Arial" w:cs="Arial"/>
                <w:color w:val="000000"/>
                <w:kern w:val="24"/>
                <w:sz w:val="24"/>
                <w:szCs w:val="24"/>
              </w:rPr>
              <w:t xml:space="preserve"> de 44 </w:t>
            </w:r>
            <w:proofErr w:type="spellStart"/>
            <w:r>
              <w:rPr>
                <w:rFonts w:ascii="Arial" w:eastAsia="Times New Roman" w:hAnsi="Arial" w:cs="Arial"/>
                <w:color w:val="000000"/>
                <w:kern w:val="24"/>
                <w:sz w:val="24"/>
                <w:szCs w:val="24"/>
              </w:rPr>
              <w:t>años</w:t>
            </w:r>
            <w:proofErr w:type="spellEnd"/>
            <w:r>
              <w:rPr>
                <w:rFonts w:ascii="Arial" w:eastAsia="Times New Roman" w:hAnsi="Arial" w:cs="Arial"/>
                <w:color w:val="000000"/>
                <w:kern w:val="24"/>
                <w:sz w:val="24"/>
                <w:szCs w:val="24"/>
              </w:rPr>
              <w:t xml:space="preserve"> </w:t>
            </w:r>
          </w:p>
        </w:tc>
        <w:tc>
          <w:tcPr>
            <w:tcW w:w="4394" w:type="dxa"/>
            <w:hideMark/>
          </w:tcPr>
          <w:p w14:paraId="6C4F2A5D" w14:textId="77777777" w:rsidR="00962A7D" w:rsidRDefault="00962A7D" w:rsidP="00962A7D">
            <w:pPr>
              <w:spacing w:line="276" w:lineRule="auto"/>
              <w:jc w:val="center"/>
              <w:rPr>
                <w:rFonts w:ascii="Arial" w:eastAsia="Times New Roman" w:hAnsi="Arial" w:cs="Arial"/>
                <w:sz w:val="24"/>
                <w:szCs w:val="24"/>
              </w:rPr>
            </w:pPr>
            <w:r>
              <w:rPr>
                <w:rFonts w:ascii="Arial" w:eastAsia="Times New Roman" w:hAnsi="Arial" w:cs="Arial"/>
                <w:color w:val="000000"/>
                <w:kern w:val="24"/>
                <w:sz w:val="24"/>
                <w:szCs w:val="24"/>
              </w:rPr>
              <w:t>0</w:t>
            </w:r>
            <w:r w:rsidR="00F766B5">
              <w:rPr>
                <w:rFonts w:ascii="Arial" w:eastAsia="Times New Roman" w:hAnsi="Arial" w:cs="Arial"/>
                <w:color w:val="000000"/>
                <w:kern w:val="24"/>
                <w:sz w:val="24"/>
                <w:szCs w:val="24"/>
              </w:rPr>
              <w:t xml:space="preserve"> (0)</w:t>
            </w:r>
          </w:p>
        </w:tc>
      </w:tr>
      <w:tr w:rsidR="00962A7D" w14:paraId="5D71A55E" w14:textId="77777777" w:rsidTr="00D07286">
        <w:trPr>
          <w:trHeight w:val="297"/>
        </w:trPr>
        <w:tc>
          <w:tcPr>
            <w:tcW w:w="4673" w:type="dxa"/>
            <w:shd w:val="clear" w:color="auto" w:fill="D9D9D9" w:themeFill="background1" w:themeFillShade="D9"/>
            <w:hideMark/>
          </w:tcPr>
          <w:p w14:paraId="43BC9E62" w14:textId="77777777" w:rsidR="00962A7D" w:rsidRDefault="00962A7D" w:rsidP="00962A7D">
            <w:pPr>
              <w:spacing w:line="276" w:lineRule="auto"/>
              <w:jc w:val="both"/>
              <w:rPr>
                <w:rFonts w:ascii="Arial" w:eastAsia="Times New Roman" w:hAnsi="Arial" w:cs="Arial"/>
                <w:sz w:val="24"/>
                <w:szCs w:val="24"/>
              </w:rPr>
            </w:pPr>
            <w:proofErr w:type="spellStart"/>
            <w:r>
              <w:rPr>
                <w:rFonts w:ascii="Arial" w:eastAsia="Times New Roman" w:hAnsi="Arial" w:cs="Arial"/>
                <w:b/>
                <w:bCs/>
                <w:color w:val="000000"/>
                <w:kern w:val="24"/>
                <w:sz w:val="24"/>
                <w:szCs w:val="24"/>
              </w:rPr>
              <w:t>Ocupación</w:t>
            </w:r>
            <w:proofErr w:type="spellEnd"/>
          </w:p>
        </w:tc>
        <w:tc>
          <w:tcPr>
            <w:tcW w:w="4394" w:type="dxa"/>
            <w:shd w:val="clear" w:color="auto" w:fill="D9D9D9" w:themeFill="background1" w:themeFillShade="D9"/>
            <w:hideMark/>
          </w:tcPr>
          <w:p w14:paraId="3614F7C2" w14:textId="77777777" w:rsidR="00962A7D" w:rsidRDefault="00962A7D" w:rsidP="00962A7D">
            <w:pPr>
              <w:spacing w:line="276" w:lineRule="auto"/>
              <w:jc w:val="center"/>
              <w:rPr>
                <w:rFonts w:ascii="Arial" w:eastAsia="Times New Roman" w:hAnsi="Arial" w:cs="Arial"/>
                <w:sz w:val="24"/>
                <w:szCs w:val="24"/>
              </w:rPr>
            </w:pPr>
          </w:p>
        </w:tc>
      </w:tr>
      <w:tr w:rsidR="00962A7D" w14:paraId="521FA2FC" w14:textId="77777777" w:rsidTr="00D07286">
        <w:trPr>
          <w:trHeight w:val="400"/>
        </w:trPr>
        <w:tc>
          <w:tcPr>
            <w:tcW w:w="4673" w:type="dxa"/>
            <w:hideMark/>
          </w:tcPr>
          <w:p w14:paraId="6BE1E375" w14:textId="77777777" w:rsidR="00962A7D" w:rsidRDefault="00962A7D" w:rsidP="00962A7D">
            <w:pPr>
              <w:spacing w:line="276" w:lineRule="auto"/>
              <w:jc w:val="both"/>
              <w:rPr>
                <w:rFonts w:ascii="Arial" w:eastAsia="Times New Roman" w:hAnsi="Arial" w:cs="Arial"/>
                <w:sz w:val="24"/>
                <w:szCs w:val="24"/>
              </w:rPr>
            </w:pPr>
            <w:proofErr w:type="spellStart"/>
            <w:r>
              <w:rPr>
                <w:rFonts w:ascii="Arial" w:eastAsia="Times New Roman" w:hAnsi="Arial" w:cs="Arial"/>
                <w:color w:val="000000"/>
                <w:kern w:val="24"/>
                <w:sz w:val="24"/>
                <w:szCs w:val="24"/>
              </w:rPr>
              <w:t>Ama</w:t>
            </w:r>
            <w:proofErr w:type="spellEnd"/>
            <w:r>
              <w:rPr>
                <w:rFonts w:ascii="Arial" w:eastAsia="Times New Roman" w:hAnsi="Arial" w:cs="Arial"/>
                <w:color w:val="000000"/>
                <w:kern w:val="24"/>
                <w:sz w:val="24"/>
                <w:szCs w:val="24"/>
              </w:rPr>
              <w:t xml:space="preserve"> de casa </w:t>
            </w:r>
          </w:p>
        </w:tc>
        <w:tc>
          <w:tcPr>
            <w:tcW w:w="4394" w:type="dxa"/>
            <w:hideMark/>
          </w:tcPr>
          <w:p w14:paraId="53DFF750" w14:textId="77777777" w:rsidR="00962A7D" w:rsidRDefault="00962A7D" w:rsidP="00962A7D">
            <w:pPr>
              <w:spacing w:line="276" w:lineRule="auto"/>
              <w:jc w:val="center"/>
              <w:rPr>
                <w:rFonts w:ascii="Arial" w:eastAsia="Times New Roman" w:hAnsi="Arial" w:cs="Arial"/>
                <w:sz w:val="24"/>
                <w:szCs w:val="24"/>
              </w:rPr>
            </w:pPr>
            <w:r>
              <w:rPr>
                <w:rFonts w:ascii="Arial" w:eastAsia="Times New Roman" w:hAnsi="Arial" w:cs="Arial"/>
                <w:color w:val="000000"/>
                <w:kern w:val="24"/>
                <w:sz w:val="24"/>
                <w:szCs w:val="24"/>
              </w:rPr>
              <w:t>22 (55)</w:t>
            </w:r>
          </w:p>
        </w:tc>
      </w:tr>
      <w:tr w:rsidR="00962A7D" w14:paraId="2023FB58" w14:textId="77777777" w:rsidTr="00D07286">
        <w:trPr>
          <w:trHeight w:val="433"/>
        </w:trPr>
        <w:tc>
          <w:tcPr>
            <w:tcW w:w="4673" w:type="dxa"/>
            <w:hideMark/>
          </w:tcPr>
          <w:p w14:paraId="22BC7F1B" w14:textId="77777777" w:rsidR="00962A7D" w:rsidRDefault="007676AA" w:rsidP="00962A7D">
            <w:pPr>
              <w:spacing w:line="276" w:lineRule="auto"/>
              <w:jc w:val="both"/>
              <w:rPr>
                <w:rFonts w:ascii="Arial" w:eastAsia="Times New Roman" w:hAnsi="Arial" w:cs="Arial"/>
                <w:sz w:val="24"/>
                <w:szCs w:val="24"/>
              </w:rPr>
            </w:pPr>
            <w:proofErr w:type="spellStart"/>
            <w:r w:rsidRPr="00FB5F2D">
              <w:rPr>
                <w:rFonts w:ascii="Arial" w:hAnsi="Arial" w:cs="Arial"/>
                <w:sz w:val="24"/>
                <w:szCs w:val="24"/>
              </w:rPr>
              <w:t>Oficios</w:t>
            </w:r>
            <w:proofErr w:type="spellEnd"/>
            <w:r w:rsidRPr="00FB5F2D">
              <w:rPr>
                <w:rFonts w:ascii="Arial" w:hAnsi="Arial" w:cs="Arial"/>
                <w:sz w:val="24"/>
                <w:szCs w:val="24"/>
              </w:rPr>
              <w:t xml:space="preserve"> </w:t>
            </w:r>
            <w:proofErr w:type="spellStart"/>
            <w:r w:rsidRPr="00FB5F2D">
              <w:rPr>
                <w:rFonts w:ascii="Arial" w:hAnsi="Arial" w:cs="Arial"/>
                <w:sz w:val="24"/>
                <w:szCs w:val="24"/>
              </w:rPr>
              <w:t>varios</w:t>
            </w:r>
            <w:proofErr w:type="spellEnd"/>
          </w:p>
        </w:tc>
        <w:tc>
          <w:tcPr>
            <w:tcW w:w="4394" w:type="dxa"/>
            <w:hideMark/>
          </w:tcPr>
          <w:p w14:paraId="3464F551" w14:textId="77777777" w:rsidR="00962A7D" w:rsidRDefault="00962A7D" w:rsidP="00962A7D">
            <w:pPr>
              <w:spacing w:line="276" w:lineRule="auto"/>
              <w:jc w:val="center"/>
              <w:rPr>
                <w:rFonts w:ascii="Arial" w:eastAsia="Times New Roman" w:hAnsi="Arial" w:cs="Arial"/>
                <w:sz w:val="24"/>
                <w:szCs w:val="24"/>
                <w:lang w:val="es-CO"/>
              </w:rPr>
            </w:pPr>
            <w:r>
              <w:rPr>
                <w:rFonts w:ascii="Arial" w:eastAsia="Times New Roman" w:hAnsi="Arial" w:cs="Arial"/>
                <w:color w:val="000000"/>
                <w:kern w:val="24"/>
                <w:sz w:val="24"/>
                <w:szCs w:val="24"/>
                <w:lang w:val="es-CO"/>
              </w:rPr>
              <w:t>17 (42,5)</w:t>
            </w:r>
          </w:p>
        </w:tc>
      </w:tr>
      <w:tr w:rsidR="00962A7D" w14:paraId="56F21B05" w14:textId="77777777" w:rsidTr="00D07286">
        <w:trPr>
          <w:trHeight w:val="397"/>
        </w:trPr>
        <w:tc>
          <w:tcPr>
            <w:tcW w:w="4673" w:type="dxa"/>
            <w:hideMark/>
          </w:tcPr>
          <w:p w14:paraId="1F6E2D6C" w14:textId="77777777" w:rsidR="00962A7D" w:rsidRDefault="00962A7D" w:rsidP="00962A7D">
            <w:pPr>
              <w:spacing w:line="276" w:lineRule="auto"/>
              <w:jc w:val="both"/>
              <w:rPr>
                <w:rFonts w:ascii="Arial" w:eastAsia="Times New Roman" w:hAnsi="Arial" w:cs="Arial"/>
                <w:sz w:val="24"/>
                <w:szCs w:val="24"/>
                <w:lang w:val="es-CO"/>
              </w:rPr>
            </w:pPr>
            <w:r>
              <w:rPr>
                <w:rFonts w:ascii="Arial" w:eastAsia="Times New Roman" w:hAnsi="Arial" w:cs="Arial"/>
                <w:color w:val="000000"/>
                <w:kern w:val="24"/>
                <w:sz w:val="24"/>
                <w:szCs w:val="24"/>
                <w:lang w:val="es-CO"/>
              </w:rPr>
              <w:t xml:space="preserve">Pescador </w:t>
            </w:r>
          </w:p>
        </w:tc>
        <w:tc>
          <w:tcPr>
            <w:tcW w:w="4394" w:type="dxa"/>
            <w:hideMark/>
          </w:tcPr>
          <w:p w14:paraId="60D14287" w14:textId="77777777" w:rsidR="00962A7D" w:rsidRDefault="00962A7D" w:rsidP="00962A7D">
            <w:pPr>
              <w:spacing w:line="276" w:lineRule="auto"/>
              <w:jc w:val="center"/>
              <w:rPr>
                <w:rFonts w:ascii="Arial" w:eastAsia="Times New Roman" w:hAnsi="Arial" w:cs="Arial"/>
                <w:sz w:val="24"/>
                <w:szCs w:val="24"/>
                <w:lang w:val="es-CO"/>
              </w:rPr>
            </w:pPr>
            <w:r>
              <w:rPr>
                <w:rFonts w:ascii="Arial" w:eastAsia="Times New Roman" w:hAnsi="Arial" w:cs="Arial"/>
                <w:color w:val="000000"/>
                <w:kern w:val="24"/>
                <w:sz w:val="24"/>
                <w:szCs w:val="24"/>
                <w:lang w:val="es-CO"/>
              </w:rPr>
              <w:t>1 (2,5)</w:t>
            </w:r>
          </w:p>
        </w:tc>
      </w:tr>
      <w:tr w:rsidR="00962A7D" w14:paraId="1718D6DD" w14:textId="77777777" w:rsidTr="00D07286">
        <w:trPr>
          <w:trHeight w:val="373"/>
        </w:trPr>
        <w:tc>
          <w:tcPr>
            <w:tcW w:w="4673" w:type="dxa"/>
            <w:shd w:val="clear" w:color="auto" w:fill="D9D9D9" w:themeFill="background1" w:themeFillShade="D9"/>
            <w:hideMark/>
          </w:tcPr>
          <w:p w14:paraId="210370D3" w14:textId="77777777" w:rsidR="00962A7D" w:rsidRPr="007676AA" w:rsidRDefault="00962A7D" w:rsidP="00962A7D">
            <w:pPr>
              <w:spacing w:line="276" w:lineRule="auto"/>
              <w:jc w:val="both"/>
              <w:rPr>
                <w:rFonts w:ascii="Arial" w:eastAsia="Times New Roman" w:hAnsi="Arial" w:cs="Arial"/>
                <w:b/>
                <w:sz w:val="24"/>
                <w:szCs w:val="24"/>
                <w:lang w:val="es-CO"/>
              </w:rPr>
            </w:pPr>
            <w:r>
              <w:rPr>
                <w:rFonts w:ascii="Arial" w:eastAsia="Times New Roman" w:hAnsi="Arial" w:cs="Arial"/>
                <w:color w:val="000000"/>
                <w:kern w:val="24"/>
                <w:sz w:val="24"/>
                <w:szCs w:val="24"/>
                <w:lang w:val="es-CO"/>
              </w:rPr>
              <w:t> </w:t>
            </w:r>
            <w:r w:rsidR="007676AA" w:rsidRPr="007676AA">
              <w:rPr>
                <w:rFonts w:ascii="Arial" w:eastAsia="Times New Roman" w:hAnsi="Arial" w:cs="Arial"/>
                <w:b/>
                <w:color w:val="000000"/>
                <w:kern w:val="24"/>
                <w:sz w:val="24"/>
                <w:szCs w:val="24"/>
                <w:lang w:val="es-CO"/>
              </w:rPr>
              <w:t>Total</w:t>
            </w:r>
          </w:p>
        </w:tc>
        <w:tc>
          <w:tcPr>
            <w:tcW w:w="4394" w:type="dxa"/>
            <w:shd w:val="clear" w:color="auto" w:fill="D9D9D9" w:themeFill="background1" w:themeFillShade="D9"/>
            <w:hideMark/>
          </w:tcPr>
          <w:p w14:paraId="1C0C189C" w14:textId="77777777" w:rsidR="00962A7D" w:rsidRDefault="00962A7D" w:rsidP="00962A7D">
            <w:pPr>
              <w:spacing w:line="276" w:lineRule="auto"/>
              <w:jc w:val="center"/>
              <w:rPr>
                <w:rFonts w:ascii="Arial" w:eastAsia="Times New Roman" w:hAnsi="Arial" w:cs="Arial"/>
                <w:sz w:val="24"/>
                <w:szCs w:val="24"/>
                <w:lang w:val="es-CO"/>
              </w:rPr>
            </w:pPr>
            <w:r>
              <w:rPr>
                <w:rFonts w:ascii="Arial" w:eastAsia="Times New Roman" w:hAnsi="Arial" w:cs="Arial"/>
                <w:color w:val="000000"/>
                <w:kern w:val="24"/>
                <w:sz w:val="24"/>
                <w:szCs w:val="24"/>
                <w:lang w:val="es-CO"/>
              </w:rPr>
              <w:t>40 (100)</w:t>
            </w:r>
          </w:p>
        </w:tc>
      </w:tr>
    </w:tbl>
    <w:p w14:paraId="2EF7ACFC" w14:textId="56E480BA" w:rsidR="006C28D0" w:rsidRPr="0090158B" w:rsidRDefault="00962A7D" w:rsidP="00D444A5">
      <w:pPr>
        <w:jc w:val="both"/>
        <w:rPr>
          <w:rFonts w:ascii="Arial" w:hAnsi="Arial" w:cs="Arial"/>
          <w:sz w:val="24"/>
          <w:szCs w:val="24"/>
        </w:rPr>
      </w:pPr>
      <w:r>
        <w:rPr>
          <w:rFonts w:ascii="Arial" w:hAnsi="Arial" w:cs="Arial"/>
          <w:b/>
          <w:sz w:val="24"/>
          <w:szCs w:val="24"/>
        </w:rPr>
        <w:br w:type="textWrapping" w:clear="all"/>
      </w:r>
      <w:r w:rsidR="006C28D0">
        <w:rPr>
          <w:rFonts w:ascii="Arial" w:hAnsi="Arial" w:cs="Arial"/>
          <w:b/>
          <w:sz w:val="24"/>
          <w:szCs w:val="24"/>
        </w:rPr>
        <w:t>Tabla 2.</w:t>
      </w:r>
      <w:r w:rsidR="006C28D0">
        <w:rPr>
          <w:rFonts w:ascii="Arial" w:hAnsi="Arial" w:cs="Arial"/>
          <w:sz w:val="24"/>
          <w:szCs w:val="24"/>
        </w:rPr>
        <w:t xml:space="preserve"> Distribución de </w:t>
      </w:r>
      <w:r w:rsidR="00884C66">
        <w:rPr>
          <w:rFonts w:ascii="Arial" w:hAnsi="Arial" w:cs="Arial"/>
          <w:sz w:val="24"/>
          <w:szCs w:val="24"/>
        </w:rPr>
        <w:t xml:space="preserve"> los individuos según las causas reportadas del inicio de fumar invertido. </w:t>
      </w:r>
    </w:p>
    <w:tbl>
      <w:tblPr>
        <w:tblStyle w:val="Tablaconcuadrcula"/>
        <w:tblW w:w="9351" w:type="dxa"/>
        <w:tblLook w:val="04A0" w:firstRow="1" w:lastRow="0" w:firstColumn="1" w:lastColumn="0" w:noHBand="0" w:noVBand="1"/>
      </w:tblPr>
      <w:tblGrid>
        <w:gridCol w:w="4673"/>
        <w:gridCol w:w="4678"/>
      </w:tblGrid>
      <w:tr w:rsidR="002E5BF2" w14:paraId="514E9190" w14:textId="77777777" w:rsidTr="00D07286">
        <w:trPr>
          <w:trHeight w:val="402"/>
        </w:trPr>
        <w:tc>
          <w:tcPr>
            <w:tcW w:w="467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EB40B12" w14:textId="77777777" w:rsidR="002E5BF2" w:rsidRDefault="002E5BF2" w:rsidP="002E5BF2">
            <w:pPr>
              <w:spacing w:line="276" w:lineRule="auto"/>
              <w:jc w:val="both"/>
              <w:rPr>
                <w:rFonts w:ascii="Arial" w:eastAsia="Times New Roman" w:hAnsi="Arial" w:cs="Arial"/>
                <w:sz w:val="24"/>
                <w:szCs w:val="24"/>
              </w:rPr>
            </w:pPr>
            <w:proofErr w:type="spellStart"/>
            <w:r>
              <w:rPr>
                <w:rFonts w:ascii="Arial" w:eastAsia="Times New Roman" w:hAnsi="Arial" w:cs="Arial"/>
                <w:b/>
                <w:bCs/>
                <w:color w:val="000000"/>
                <w:kern w:val="24"/>
                <w:sz w:val="24"/>
                <w:szCs w:val="24"/>
              </w:rPr>
              <w:t>Causa</w:t>
            </w:r>
            <w:proofErr w:type="spellEnd"/>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C19B557" w14:textId="77777777" w:rsidR="002E5BF2" w:rsidRDefault="002E5BF2" w:rsidP="002E5BF2">
            <w:pPr>
              <w:spacing w:line="276" w:lineRule="auto"/>
              <w:jc w:val="center"/>
              <w:rPr>
                <w:rFonts w:ascii="Arial" w:eastAsia="Times New Roman" w:hAnsi="Arial" w:cs="Arial"/>
                <w:sz w:val="24"/>
                <w:szCs w:val="24"/>
              </w:rPr>
            </w:pPr>
            <w:proofErr w:type="gramStart"/>
            <w:r>
              <w:rPr>
                <w:rFonts w:ascii="Arial" w:eastAsia="Times New Roman" w:hAnsi="Arial" w:cs="Arial"/>
                <w:b/>
                <w:bCs/>
                <w:kern w:val="24"/>
                <w:sz w:val="24"/>
                <w:szCs w:val="24"/>
              </w:rPr>
              <w:t>n</w:t>
            </w:r>
            <w:proofErr w:type="gramEnd"/>
            <w:r>
              <w:rPr>
                <w:rFonts w:ascii="Arial" w:eastAsia="Times New Roman" w:hAnsi="Arial" w:cs="Arial"/>
                <w:b/>
                <w:bCs/>
                <w:kern w:val="24"/>
                <w:sz w:val="24"/>
                <w:szCs w:val="24"/>
              </w:rPr>
              <w:t xml:space="preserve"> ( %)</w:t>
            </w:r>
          </w:p>
        </w:tc>
      </w:tr>
      <w:tr w:rsidR="002E5BF2" w14:paraId="00068EBC" w14:textId="77777777" w:rsidTr="00D07286">
        <w:trPr>
          <w:trHeight w:val="351"/>
        </w:trPr>
        <w:tc>
          <w:tcPr>
            <w:tcW w:w="4673" w:type="dxa"/>
            <w:tcBorders>
              <w:top w:val="single" w:sz="4" w:space="0" w:color="auto"/>
              <w:left w:val="single" w:sz="4" w:space="0" w:color="auto"/>
              <w:bottom w:val="single" w:sz="4" w:space="0" w:color="auto"/>
              <w:right w:val="single" w:sz="4" w:space="0" w:color="auto"/>
            </w:tcBorders>
            <w:hideMark/>
          </w:tcPr>
          <w:p w14:paraId="4E331BAD" w14:textId="77777777" w:rsidR="002E5BF2" w:rsidRDefault="002E5BF2" w:rsidP="002E5BF2">
            <w:pPr>
              <w:spacing w:line="276" w:lineRule="auto"/>
              <w:jc w:val="both"/>
              <w:rPr>
                <w:rFonts w:ascii="Arial" w:eastAsia="Times New Roman" w:hAnsi="Arial" w:cs="Arial"/>
                <w:sz w:val="24"/>
                <w:szCs w:val="24"/>
              </w:rPr>
            </w:pPr>
            <w:proofErr w:type="spellStart"/>
            <w:r>
              <w:rPr>
                <w:rFonts w:ascii="Arial" w:eastAsia="Times New Roman" w:hAnsi="Arial" w:cs="Arial"/>
                <w:color w:val="000000"/>
                <w:kern w:val="24"/>
                <w:sz w:val="24"/>
                <w:szCs w:val="24"/>
              </w:rPr>
              <w:t>Aceptacion</w:t>
            </w:r>
            <w:proofErr w:type="spellEnd"/>
            <w:r>
              <w:rPr>
                <w:rFonts w:ascii="Arial" w:eastAsia="Times New Roman" w:hAnsi="Arial" w:cs="Arial"/>
                <w:color w:val="000000"/>
                <w:kern w:val="24"/>
                <w:sz w:val="24"/>
                <w:szCs w:val="24"/>
              </w:rPr>
              <w:t xml:space="preserve"> social </w:t>
            </w:r>
          </w:p>
        </w:tc>
        <w:tc>
          <w:tcPr>
            <w:tcW w:w="4678" w:type="dxa"/>
            <w:tcBorders>
              <w:top w:val="single" w:sz="4" w:space="0" w:color="auto"/>
              <w:left w:val="single" w:sz="4" w:space="0" w:color="auto"/>
              <w:bottom w:val="single" w:sz="4" w:space="0" w:color="auto"/>
              <w:right w:val="single" w:sz="4" w:space="0" w:color="auto"/>
            </w:tcBorders>
            <w:hideMark/>
          </w:tcPr>
          <w:p w14:paraId="19B997F0" w14:textId="77777777" w:rsidR="002E5BF2" w:rsidRDefault="00962A7D" w:rsidP="00962A7D">
            <w:pPr>
              <w:spacing w:line="276" w:lineRule="auto"/>
              <w:jc w:val="center"/>
              <w:rPr>
                <w:rFonts w:ascii="Arial" w:eastAsia="Times New Roman" w:hAnsi="Arial" w:cs="Arial"/>
                <w:sz w:val="24"/>
                <w:szCs w:val="24"/>
                <w:lang w:val="es-CO"/>
              </w:rPr>
            </w:pPr>
            <w:r>
              <w:rPr>
                <w:rFonts w:ascii="Arial" w:eastAsia="Times New Roman" w:hAnsi="Arial" w:cs="Arial"/>
                <w:color w:val="000000"/>
                <w:kern w:val="24"/>
                <w:sz w:val="24"/>
                <w:szCs w:val="24"/>
                <w:lang w:val="es-CO"/>
              </w:rPr>
              <w:t>24 (</w:t>
            </w:r>
            <w:r w:rsidR="002E5BF2">
              <w:rPr>
                <w:rFonts w:ascii="Arial" w:eastAsia="Times New Roman" w:hAnsi="Arial" w:cs="Arial"/>
                <w:color w:val="000000"/>
                <w:kern w:val="24"/>
                <w:sz w:val="24"/>
                <w:szCs w:val="24"/>
                <w:lang w:val="es-CO"/>
              </w:rPr>
              <w:t>66,</w:t>
            </w:r>
            <w:r>
              <w:rPr>
                <w:rFonts w:ascii="Arial" w:eastAsia="Times New Roman" w:hAnsi="Arial" w:cs="Arial"/>
                <w:color w:val="000000"/>
                <w:kern w:val="24"/>
                <w:sz w:val="24"/>
                <w:szCs w:val="24"/>
                <w:lang w:val="es-CO"/>
              </w:rPr>
              <w:t>6)</w:t>
            </w:r>
          </w:p>
        </w:tc>
      </w:tr>
      <w:tr w:rsidR="002E5BF2" w14:paraId="20EA9E1D" w14:textId="77777777" w:rsidTr="00D07286">
        <w:trPr>
          <w:trHeight w:val="343"/>
        </w:trPr>
        <w:tc>
          <w:tcPr>
            <w:tcW w:w="4673" w:type="dxa"/>
            <w:tcBorders>
              <w:top w:val="single" w:sz="4" w:space="0" w:color="auto"/>
              <w:left w:val="single" w:sz="4" w:space="0" w:color="auto"/>
              <w:bottom w:val="single" w:sz="4" w:space="0" w:color="auto"/>
              <w:right w:val="single" w:sz="4" w:space="0" w:color="auto"/>
            </w:tcBorders>
            <w:hideMark/>
          </w:tcPr>
          <w:p w14:paraId="169E6CC9" w14:textId="77777777" w:rsidR="002E5BF2" w:rsidRDefault="002E5BF2" w:rsidP="002E5BF2">
            <w:pPr>
              <w:spacing w:line="276" w:lineRule="auto"/>
              <w:jc w:val="both"/>
              <w:rPr>
                <w:rFonts w:ascii="Arial" w:eastAsia="Times New Roman" w:hAnsi="Arial" w:cs="Arial"/>
                <w:sz w:val="24"/>
                <w:szCs w:val="24"/>
                <w:lang w:val="es-CO"/>
              </w:rPr>
            </w:pPr>
            <w:r>
              <w:rPr>
                <w:rFonts w:ascii="Arial" w:eastAsia="Times New Roman" w:hAnsi="Arial" w:cs="Arial"/>
                <w:sz w:val="24"/>
                <w:szCs w:val="24"/>
                <w:lang w:val="es-CO"/>
              </w:rPr>
              <w:t>Tradición familiar y cultural</w:t>
            </w:r>
          </w:p>
        </w:tc>
        <w:tc>
          <w:tcPr>
            <w:tcW w:w="4678" w:type="dxa"/>
            <w:tcBorders>
              <w:top w:val="single" w:sz="4" w:space="0" w:color="auto"/>
              <w:left w:val="single" w:sz="4" w:space="0" w:color="auto"/>
              <w:bottom w:val="single" w:sz="4" w:space="0" w:color="auto"/>
              <w:right w:val="single" w:sz="4" w:space="0" w:color="auto"/>
            </w:tcBorders>
            <w:hideMark/>
          </w:tcPr>
          <w:p w14:paraId="56C00E1F" w14:textId="77777777" w:rsidR="002E5BF2" w:rsidRDefault="00962A7D" w:rsidP="00962A7D">
            <w:pPr>
              <w:spacing w:line="276" w:lineRule="auto"/>
              <w:jc w:val="center"/>
              <w:rPr>
                <w:rFonts w:ascii="Arial" w:eastAsia="Times New Roman" w:hAnsi="Arial" w:cs="Arial"/>
                <w:sz w:val="24"/>
                <w:szCs w:val="24"/>
                <w:lang w:val="es-CO"/>
              </w:rPr>
            </w:pPr>
            <w:r>
              <w:rPr>
                <w:rFonts w:ascii="Arial" w:eastAsia="Times New Roman" w:hAnsi="Arial" w:cs="Arial"/>
                <w:color w:val="000000"/>
                <w:kern w:val="24"/>
                <w:sz w:val="24"/>
                <w:szCs w:val="24"/>
                <w:lang w:val="es-CO"/>
              </w:rPr>
              <w:t>6 (</w:t>
            </w:r>
            <w:r w:rsidR="002E5BF2">
              <w:rPr>
                <w:rFonts w:ascii="Arial" w:eastAsia="Times New Roman" w:hAnsi="Arial" w:cs="Arial"/>
                <w:color w:val="000000"/>
                <w:kern w:val="24"/>
                <w:sz w:val="24"/>
                <w:szCs w:val="24"/>
                <w:lang w:val="es-CO"/>
              </w:rPr>
              <w:t>16,</w:t>
            </w:r>
            <w:r>
              <w:rPr>
                <w:rFonts w:ascii="Arial" w:eastAsia="Times New Roman" w:hAnsi="Arial" w:cs="Arial"/>
                <w:color w:val="000000"/>
                <w:kern w:val="24"/>
                <w:sz w:val="24"/>
                <w:szCs w:val="24"/>
                <w:lang w:val="es-CO"/>
              </w:rPr>
              <w:t>8)</w:t>
            </w:r>
          </w:p>
        </w:tc>
      </w:tr>
      <w:tr w:rsidR="002E5BF2" w14:paraId="6CB38704" w14:textId="77777777" w:rsidTr="00D07286">
        <w:trPr>
          <w:trHeight w:val="349"/>
        </w:trPr>
        <w:tc>
          <w:tcPr>
            <w:tcW w:w="4673" w:type="dxa"/>
            <w:tcBorders>
              <w:top w:val="single" w:sz="4" w:space="0" w:color="auto"/>
              <w:left w:val="single" w:sz="4" w:space="0" w:color="auto"/>
              <w:bottom w:val="single" w:sz="4" w:space="0" w:color="auto"/>
              <w:right w:val="single" w:sz="4" w:space="0" w:color="auto"/>
            </w:tcBorders>
            <w:hideMark/>
          </w:tcPr>
          <w:p w14:paraId="63C0808C" w14:textId="77777777" w:rsidR="002E5BF2" w:rsidRDefault="002E5BF2" w:rsidP="002E5BF2">
            <w:pPr>
              <w:spacing w:line="276" w:lineRule="auto"/>
              <w:jc w:val="both"/>
              <w:rPr>
                <w:rFonts w:ascii="Arial" w:eastAsia="Times New Roman" w:hAnsi="Arial" w:cs="Arial"/>
                <w:sz w:val="24"/>
                <w:szCs w:val="24"/>
                <w:lang w:val="es-CO"/>
              </w:rPr>
            </w:pPr>
            <w:r>
              <w:rPr>
                <w:rFonts w:ascii="Arial" w:eastAsia="Times New Roman" w:hAnsi="Arial" w:cs="Arial"/>
                <w:sz w:val="24"/>
                <w:szCs w:val="24"/>
                <w:lang w:val="es-CO"/>
              </w:rPr>
              <w:t>Placer</w:t>
            </w:r>
          </w:p>
        </w:tc>
        <w:tc>
          <w:tcPr>
            <w:tcW w:w="4678" w:type="dxa"/>
            <w:tcBorders>
              <w:top w:val="single" w:sz="4" w:space="0" w:color="auto"/>
              <w:left w:val="single" w:sz="4" w:space="0" w:color="auto"/>
              <w:bottom w:val="single" w:sz="4" w:space="0" w:color="auto"/>
              <w:right w:val="single" w:sz="4" w:space="0" w:color="auto"/>
            </w:tcBorders>
            <w:hideMark/>
          </w:tcPr>
          <w:p w14:paraId="6B1055AC" w14:textId="77777777" w:rsidR="002E5BF2" w:rsidRDefault="00962A7D" w:rsidP="00962A7D">
            <w:pPr>
              <w:spacing w:line="276" w:lineRule="auto"/>
              <w:jc w:val="center"/>
              <w:rPr>
                <w:rFonts w:ascii="Arial" w:eastAsia="Times New Roman" w:hAnsi="Arial" w:cs="Arial"/>
                <w:sz w:val="24"/>
                <w:szCs w:val="24"/>
                <w:lang w:val="es-CO"/>
              </w:rPr>
            </w:pPr>
            <w:r>
              <w:rPr>
                <w:rFonts w:ascii="Arial" w:eastAsia="Times New Roman" w:hAnsi="Arial" w:cs="Arial"/>
                <w:color w:val="000000"/>
                <w:kern w:val="24"/>
                <w:sz w:val="24"/>
                <w:szCs w:val="24"/>
                <w:lang w:val="es-CO"/>
              </w:rPr>
              <w:t>5 (</w:t>
            </w:r>
            <w:r w:rsidR="002E5BF2">
              <w:rPr>
                <w:rFonts w:ascii="Arial" w:eastAsia="Times New Roman" w:hAnsi="Arial" w:cs="Arial"/>
                <w:color w:val="000000"/>
                <w:kern w:val="24"/>
                <w:sz w:val="24"/>
                <w:szCs w:val="24"/>
                <w:lang w:val="es-CO"/>
              </w:rPr>
              <w:t>13,</w:t>
            </w:r>
            <w:r>
              <w:rPr>
                <w:rFonts w:ascii="Arial" w:eastAsia="Times New Roman" w:hAnsi="Arial" w:cs="Arial"/>
                <w:color w:val="000000"/>
                <w:kern w:val="24"/>
                <w:sz w:val="24"/>
                <w:szCs w:val="24"/>
                <w:lang w:val="es-CO"/>
              </w:rPr>
              <w:t>8)</w:t>
            </w:r>
          </w:p>
        </w:tc>
      </w:tr>
      <w:tr w:rsidR="002E5BF2" w14:paraId="1711B365" w14:textId="77777777" w:rsidTr="00D07286">
        <w:trPr>
          <w:trHeight w:val="199"/>
        </w:trPr>
        <w:tc>
          <w:tcPr>
            <w:tcW w:w="4673" w:type="dxa"/>
            <w:tcBorders>
              <w:top w:val="single" w:sz="4" w:space="0" w:color="auto"/>
              <w:left w:val="single" w:sz="4" w:space="0" w:color="auto"/>
              <w:bottom w:val="single" w:sz="4" w:space="0" w:color="auto"/>
              <w:right w:val="single" w:sz="4" w:space="0" w:color="auto"/>
            </w:tcBorders>
            <w:hideMark/>
          </w:tcPr>
          <w:p w14:paraId="3E4F9512" w14:textId="77777777" w:rsidR="002E5BF2" w:rsidRDefault="002E5BF2" w:rsidP="002E5BF2">
            <w:pPr>
              <w:spacing w:line="276" w:lineRule="auto"/>
              <w:jc w:val="both"/>
              <w:rPr>
                <w:rFonts w:ascii="Arial" w:eastAsia="Times New Roman" w:hAnsi="Arial" w:cs="Arial"/>
                <w:sz w:val="24"/>
                <w:szCs w:val="24"/>
                <w:lang w:val="es-CO"/>
              </w:rPr>
            </w:pPr>
            <w:r>
              <w:rPr>
                <w:rFonts w:ascii="Arial" w:eastAsia="Times New Roman" w:hAnsi="Arial" w:cs="Arial"/>
                <w:sz w:val="24"/>
                <w:szCs w:val="24"/>
                <w:lang w:val="es-CO"/>
              </w:rPr>
              <w:t xml:space="preserve">Ansiedad y alteraciones emocionales </w:t>
            </w:r>
          </w:p>
        </w:tc>
        <w:tc>
          <w:tcPr>
            <w:tcW w:w="4678" w:type="dxa"/>
            <w:tcBorders>
              <w:top w:val="single" w:sz="4" w:space="0" w:color="auto"/>
              <w:left w:val="single" w:sz="4" w:space="0" w:color="auto"/>
              <w:bottom w:val="single" w:sz="4" w:space="0" w:color="auto"/>
              <w:right w:val="single" w:sz="4" w:space="0" w:color="auto"/>
            </w:tcBorders>
            <w:hideMark/>
          </w:tcPr>
          <w:p w14:paraId="0E16ADAE" w14:textId="04FEE397" w:rsidR="002E5BF2" w:rsidRDefault="00962A7D" w:rsidP="00962A7D">
            <w:pPr>
              <w:spacing w:line="276" w:lineRule="auto"/>
              <w:jc w:val="center"/>
              <w:rPr>
                <w:rFonts w:ascii="Arial" w:eastAsia="Times New Roman" w:hAnsi="Arial" w:cs="Arial"/>
                <w:sz w:val="24"/>
                <w:szCs w:val="24"/>
                <w:lang w:val="es-CO"/>
              </w:rPr>
            </w:pPr>
            <w:r>
              <w:rPr>
                <w:rFonts w:ascii="Arial" w:eastAsia="Times New Roman" w:hAnsi="Arial" w:cs="Arial"/>
                <w:color w:val="000000"/>
                <w:kern w:val="24"/>
                <w:sz w:val="24"/>
                <w:szCs w:val="24"/>
                <w:lang w:val="es-CO"/>
              </w:rPr>
              <w:t>5 (</w:t>
            </w:r>
            <w:r w:rsidR="002E5BF2">
              <w:rPr>
                <w:rFonts w:ascii="Arial" w:eastAsia="Times New Roman" w:hAnsi="Arial" w:cs="Arial"/>
                <w:color w:val="000000"/>
                <w:kern w:val="24"/>
                <w:sz w:val="24"/>
                <w:szCs w:val="24"/>
                <w:lang w:val="es-CO"/>
              </w:rPr>
              <w:t>2,8</w:t>
            </w:r>
            <w:r>
              <w:rPr>
                <w:rFonts w:ascii="Arial" w:eastAsia="Times New Roman" w:hAnsi="Arial" w:cs="Arial"/>
                <w:color w:val="000000"/>
                <w:kern w:val="24"/>
                <w:sz w:val="24"/>
                <w:szCs w:val="24"/>
                <w:lang w:val="es-CO"/>
              </w:rPr>
              <w:t>)</w:t>
            </w:r>
            <w:r w:rsidR="00F3554F">
              <w:rPr>
                <w:rFonts w:ascii="Arial" w:eastAsia="Times New Roman" w:hAnsi="Arial" w:cs="Arial"/>
                <w:color w:val="000000"/>
                <w:kern w:val="24"/>
                <w:sz w:val="24"/>
                <w:szCs w:val="24"/>
                <w:lang w:val="es-CO"/>
              </w:rPr>
              <w:t xml:space="preserve"> </w:t>
            </w:r>
          </w:p>
        </w:tc>
      </w:tr>
      <w:tr w:rsidR="002E5BF2" w14:paraId="4FBD3F5D" w14:textId="77777777" w:rsidTr="00D07286">
        <w:trPr>
          <w:trHeight w:val="205"/>
        </w:trPr>
        <w:tc>
          <w:tcPr>
            <w:tcW w:w="467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D1BF299" w14:textId="77777777" w:rsidR="002E5BF2" w:rsidRDefault="002E5BF2" w:rsidP="002E5BF2">
            <w:pPr>
              <w:spacing w:line="276" w:lineRule="auto"/>
              <w:jc w:val="both"/>
              <w:rPr>
                <w:rFonts w:ascii="Arial" w:eastAsia="Times New Roman" w:hAnsi="Arial" w:cs="Arial"/>
                <w:sz w:val="24"/>
                <w:szCs w:val="24"/>
                <w:lang w:val="es-CO"/>
              </w:rPr>
            </w:pPr>
            <w:r>
              <w:rPr>
                <w:rFonts w:ascii="Arial" w:eastAsia="Times New Roman" w:hAnsi="Arial" w:cs="Arial"/>
                <w:color w:val="000000"/>
                <w:kern w:val="24"/>
                <w:sz w:val="24"/>
                <w:szCs w:val="24"/>
                <w:lang w:val="es-CO"/>
              </w:rPr>
              <w:t> </w:t>
            </w:r>
            <w:r w:rsidR="007676AA" w:rsidRPr="007676AA">
              <w:rPr>
                <w:rFonts w:ascii="Arial" w:eastAsia="Times New Roman" w:hAnsi="Arial" w:cs="Arial"/>
                <w:b/>
                <w:color w:val="000000"/>
                <w:kern w:val="24"/>
                <w:sz w:val="24"/>
                <w:szCs w:val="24"/>
                <w:lang w:val="es-CO"/>
              </w:rPr>
              <w:t>Total</w:t>
            </w: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436A74E" w14:textId="77777777" w:rsidR="002E5BF2" w:rsidRDefault="002E5BF2" w:rsidP="00962A7D">
            <w:pPr>
              <w:spacing w:line="276" w:lineRule="auto"/>
              <w:jc w:val="center"/>
              <w:rPr>
                <w:rFonts w:ascii="Arial" w:eastAsia="Times New Roman" w:hAnsi="Arial" w:cs="Arial"/>
                <w:sz w:val="24"/>
                <w:szCs w:val="24"/>
                <w:lang w:val="es-CO"/>
              </w:rPr>
            </w:pPr>
            <w:r>
              <w:rPr>
                <w:rFonts w:ascii="Arial" w:eastAsia="Times New Roman" w:hAnsi="Arial" w:cs="Arial"/>
                <w:color w:val="000000"/>
                <w:kern w:val="24"/>
                <w:sz w:val="24"/>
                <w:szCs w:val="24"/>
                <w:lang w:val="es-CO"/>
              </w:rPr>
              <w:t>40 (100)</w:t>
            </w:r>
          </w:p>
        </w:tc>
      </w:tr>
    </w:tbl>
    <w:p w14:paraId="2A34BF6F" w14:textId="77777777" w:rsidR="0038395F" w:rsidRDefault="0038395F" w:rsidP="00A77742">
      <w:pPr>
        <w:jc w:val="both"/>
        <w:rPr>
          <w:rFonts w:ascii="Arial" w:hAnsi="Arial" w:cs="Arial"/>
          <w:b/>
          <w:sz w:val="24"/>
          <w:szCs w:val="24"/>
        </w:rPr>
      </w:pPr>
    </w:p>
    <w:p w14:paraId="44A0C756" w14:textId="77777777" w:rsidR="00F766B5" w:rsidRDefault="00F766B5" w:rsidP="006C28D0">
      <w:pPr>
        <w:spacing w:line="276" w:lineRule="auto"/>
        <w:jc w:val="both"/>
        <w:rPr>
          <w:rFonts w:ascii="Arial" w:hAnsi="Arial" w:cs="Arial"/>
          <w:b/>
          <w:sz w:val="24"/>
          <w:szCs w:val="24"/>
        </w:rPr>
      </w:pPr>
    </w:p>
    <w:p w14:paraId="670C090E" w14:textId="77777777" w:rsidR="00F766B5" w:rsidRDefault="00F766B5" w:rsidP="006C28D0">
      <w:pPr>
        <w:spacing w:line="276" w:lineRule="auto"/>
        <w:jc w:val="both"/>
        <w:rPr>
          <w:rFonts w:ascii="Arial" w:hAnsi="Arial" w:cs="Arial"/>
          <w:b/>
          <w:sz w:val="24"/>
          <w:szCs w:val="24"/>
        </w:rPr>
      </w:pPr>
    </w:p>
    <w:p w14:paraId="53C43D9E" w14:textId="77777777" w:rsidR="00D07286" w:rsidRDefault="00D07286" w:rsidP="006C28D0">
      <w:pPr>
        <w:spacing w:line="276" w:lineRule="auto"/>
        <w:jc w:val="both"/>
        <w:rPr>
          <w:rFonts w:ascii="Arial" w:hAnsi="Arial" w:cs="Arial"/>
          <w:b/>
          <w:sz w:val="24"/>
          <w:szCs w:val="24"/>
        </w:rPr>
      </w:pPr>
    </w:p>
    <w:p w14:paraId="2A7CC6F1" w14:textId="55DBB933" w:rsidR="006C28D0" w:rsidRDefault="006C28D0" w:rsidP="006C28D0">
      <w:pPr>
        <w:spacing w:line="276" w:lineRule="auto"/>
        <w:jc w:val="both"/>
        <w:rPr>
          <w:rFonts w:ascii="Arial" w:hAnsi="Arial" w:cs="Arial"/>
          <w:sz w:val="24"/>
          <w:szCs w:val="24"/>
        </w:rPr>
      </w:pPr>
      <w:r>
        <w:rPr>
          <w:rFonts w:ascii="Arial" w:hAnsi="Arial" w:cs="Arial"/>
          <w:b/>
          <w:sz w:val="24"/>
          <w:szCs w:val="24"/>
        </w:rPr>
        <w:lastRenderedPageBreak/>
        <w:t>Tabla 3.</w:t>
      </w:r>
      <w:r w:rsidR="00103539">
        <w:rPr>
          <w:rFonts w:ascii="Arial" w:hAnsi="Arial" w:cs="Arial"/>
          <w:sz w:val="24"/>
          <w:szCs w:val="24"/>
        </w:rPr>
        <w:t xml:space="preserve"> Distribución </w:t>
      </w:r>
      <w:r>
        <w:rPr>
          <w:rFonts w:ascii="Arial" w:hAnsi="Arial" w:cs="Arial"/>
          <w:sz w:val="24"/>
          <w:szCs w:val="24"/>
        </w:rPr>
        <w:t>de</w:t>
      </w:r>
      <w:r w:rsidR="00884C66">
        <w:rPr>
          <w:rFonts w:ascii="Arial" w:hAnsi="Arial" w:cs="Arial"/>
          <w:sz w:val="24"/>
          <w:szCs w:val="24"/>
        </w:rPr>
        <w:t xml:space="preserve"> los sujetos según la </w:t>
      </w:r>
      <w:r>
        <w:rPr>
          <w:rFonts w:ascii="Arial" w:hAnsi="Arial" w:cs="Arial"/>
          <w:sz w:val="24"/>
          <w:szCs w:val="24"/>
        </w:rPr>
        <w:t>presencia de lesiones en sitios anatómicos de cavidad bucal.</w:t>
      </w:r>
    </w:p>
    <w:p w14:paraId="0FE8DEA6" w14:textId="77777777" w:rsidR="00664117" w:rsidRPr="006C28D0" w:rsidRDefault="00664117" w:rsidP="006C28D0">
      <w:pPr>
        <w:spacing w:line="276" w:lineRule="auto"/>
        <w:jc w:val="both"/>
        <w:rPr>
          <w:rFonts w:ascii="Arial" w:hAnsi="Arial" w:cs="Arial"/>
          <w:sz w:val="24"/>
          <w:szCs w:val="24"/>
        </w:rPr>
      </w:pPr>
    </w:p>
    <w:tbl>
      <w:tblPr>
        <w:tblStyle w:val="Tablaconcuadrcula"/>
        <w:tblW w:w="9493" w:type="dxa"/>
        <w:tblLook w:val="04A0" w:firstRow="1" w:lastRow="0" w:firstColumn="1" w:lastColumn="0" w:noHBand="0" w:noVBand="1"/>
      </w:tblPr>
      <w:tblGrid>
        <w:gridCol w:w="4390"/>
        <w:gridCol w:w="5103"/>
      </w:tblGrid>
      <w:tr w:rsidR="002E5BF2" w14:paraId="3187A461" w14:textId="77777777" w:rsidTr="00D07286">
        <w:trPr>
          <w:trHeight w:val="444"/>
        </w:trPr>
        <w:tc>
          <w:tcPr>
            <w:tcW w:w="43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3B24AA3" w14:textId="77777777" w:rsidR="002E5BF2" w:rsidRDefault="002E5BF2" w:rsidP="002E5BF2">
            <w:pPr>
              <w:spacing w:line="276" w:lineRule="auto"/>
              <w:jc w:val="both"/>
              <w:rPr>
                <w:rFonts w:ascii="Arial" w:eastAsia="Times New Roman" w:hAnsi="Arial" w:cs="Arial"/>
                <w:sz w:val="24"/>
                <w:szCs w:val="24"/>
              </w:rPr>
            </w:pPr>
            <w:proofErr w:type="spellStart"/>
            <w:r>
              <w:rPr>
                <w:rFonts w:ascii="Arial" w:eastAsia="Times New Roman" w:hAnsi="Arial" w:cs="Arial"/>
                <w:b/>
                <w:bCs/>
                <w:color w:val="000000"/>
                <w:kern w:val="24"/>
                <w:sz w:val="24"/>
                <w:szCs w:val="24"/>
              </w:rPr>
              <w:t>Localización</w:t>
            </w:r>
            <w:proofErr w:type="spellEnd"/>
            <w:r>
              <w:rPr>
                <w:rFonts w:ascii="Arial" w:eastAsia="Times New Roman" w:hAnsi="Arial" w:cs="Arial"/>
                <w:b/>
                <w:bCs/>
                <w:color w:val="000000"/>
                <w:kern w:val="24"/>
                <w:sz w:val="24"/>
                <w:szCs w:val="24"/>
              </w:rPr>
              <w:t xml:space="preserve"> de la lesion </w:t>
            </w:r>
          </w:p>
        </w:tc>
        <w:tc>
          <w:tcPr>
            <w:tcW w:w="510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9E6423C" w14:textId="77777777" w:rsidR="002E5BF2" w:rsidRDefault="002E5BF2" w:rsidP="002E5BF2">
            <w:pPr>
              <w:spacing w:line="276" w:lineRule="auto"/>
              <w:jc w:val="center"/>
              <w:rPr>
                <w:rFonts w:ascii="Arial" w:eastAsia="Times New Roman" w:hAnsi="Arial" w:cs="Arial"/>
                <w:sz w:val="24"/>
                <w:szCs w:val="24"/>
              </w:rPr>
            </w:pPr>
            <w:proofErr w:type="gramStart"/>
            <w:r>
              <w:rPr>
                <w:rFonts w:ascii="Arial" w:eastAsia="Times New Roman" w:hAnsi="Arial" w:cs="Arial"/>
                <w:b/>
                <w:bCs/>
                <w:kern w:val="24"/>
                <w:sz w:val="24"/>
                <w:szCs w:val="24"/>
              </w:rPr>
              <w:t>n</w:t>
            </w:r>
            <w:proofErr w:type="gramEnd"/>
            <w:r>
              <w:rPr>
                <w:rFonts w:ascii="Arial" w:eastAsia="Times New Roman" w:hAnsi="Arial" w:cs="Arial"/>
                <w:b/>
                <w:bCs/>
                <w:kern w:val="24"/>
                <w:sz w:val="24"/>
                <w:szCs w:val="24"/>
              </w:rPr>
              <w:t xml:space="preserve"> ( %)</w:t>
            </w:r>
          </w:p>
        </w:tc>
      </w:tr>
      <w:tr w:rsidR="002E5BF2" w14:paraId="0EE77151" w14:textId="77777777" w:rsidTr="00D07286">
        <w:trPr>
          <w:trHeight w:val="279"/>
        </w:trPr>
        <w:tc>
          <w:tcPr>
            <w:tcW w:w="4390" w:type="dxa"/>
            <w:tcBorders>
              <w:top w:val="single" w:sz="4" w:space="0" w:color="auto"/>
              <w:left w:val="single" w:sz="4" w:space="0" w:color="auto"/>
              <w:bottom w:val="single" w:sz="4" w:space="0" w:color="auto"/>
              <w:right w:val="single" w:sz="4" w:space="0" w:color="auto"/>
            </w:tcBorders>
            <w:hideMark/>
          </w:tcPr>
          <w:p w14:paraId="3BB9FA00" w14:textId="77777777" w:rsidR="002E5BF2" w:rsidRDefault="002E5BF2" w:rsidP="002E5BF2">
            <w:pPr>
              <w:spacing w:line="276" w:lineRule="auto"/>
              <w:jc w:val="both"/>
              <w:rPr>
                <w:rFonts w:ascii="Arial" w:eastAsia="Times New Roman" w:hAnsi="Arial" w:cs="Arial"/>
                <w:sz w:val="24"/>
                <w:szCs w:val="24"/>
              </w:rPr>
            </w:pPr>
            <w:proofErr w:type="spellStart"/>
            <w:r>
              <w:rPr>
                <w:rFonts w:ascii="Arial" w:eastAsia="Times New Roman" w:hAnsi="Arial" w:cs="Arial"/>
                <w:color w:val="000000"/>
                <w:kern w:val="24"/>
                <w:sz w:val="24"/>
                <w:szCs w:val="24"/>
              </w:rPr>
              <w:t>Paladar</w:t>
            </w:r>
            <w:proofErr w:type="spellEnd"/>
            <w:r>
              <w:rPr>
                <w:rFonts w:ascii="Arial" w:eastAsia="Times New Roman" w:hAnsi="Arial" w:cs="Arial"/>
                <w:color w:val="000000"/>
                <w:kern w:val="24"/>
                <w:sz w:val="24"/>
                <w:szCs w:val="24"/>
              </w:rPr>
              <w:t xml:space="preserve"> </w:t>
            </w:r>
            <w:proofErr w:type="spellStart"/>
            <w:r>
              <w:rPr>
                <w:rFonts w:ascii="Arial" w:eastAsia="Times New Roman" w:hAnsi="Arial" w:cs="Arial"/>
                <w:color w:val="000000"/>
                <w:kern w:val="24"/>
                <w:sz w:val="24"/>
                <w:szCs w:val="24"/>
              </w:rPr>
              <w:t>duro</w:t>
            </w:r>
            <w:proofErr w:type="spellEnd"/>
            <w:r>
              <w:rPr>
                <w:rFonts w:ascii="Arial" w:eastAsia="Times New Roman" w:hAnsi="Arial" w:cs="Arial"/>
                <w:color w:val="000000"/>
                <w:kern w:val="24"/>
                <w:sz w:val="24"/>
                <w:szCs w:val="24"/>
              </w:rPr>
              <w:t xml:space="preserve"> </w:t>
            </w:r>
          </w:p>
        </w:tc>
        <w:tc>
          <w:tcPr>
            <w:tcW w:w="5103" w:type="dxa"/>
            <w:tcBorders>
              <w:top w:val="single" w:sz="4" w:space="0" w:color="auto"/>
              <w:left w:val="single" w:sz="4" w:space="0" w:color="auto"/>
              <w:bottom w:val="single" w:sz="4" w:space="0" w:color="auto"/>
              <w:right w:val="single" w:sz="4" w:space="0" w:color="auto"/>
            </w:tcBorders>
            <w:hideMark/>
          </w:tcPr>
          <w:p w14:paraId="68B8A6E4" w14:textId="77777777" w:rsidR="002E5BF2" w:rsidRDefault="002E5BF2" w:rsidP="002E5BF2">
            <w:pPr>
              <w:spacing w:line="276" w:lineRule="auto"/>
              <w:jc w:val="center"/>
              <w:rPr>
                <w:rFonts w:ascii="Arial" w:eastAsia="Times New Roman" w:hAnsi="Arial" w:cs="Arial"/>
                <w:sz w:val="24"/>
                <w:szCs w:val="24"/>
              </w:rPr>
            </w:pPr>
            <w:r>
              <w:rPr>
                <w:rFonts w:ascii="Arial" w:eastAsia="Times New Roman" w:hAnsi="Arial" w:cs="Arial"/>
                <w:color w:val="000000"/>
                <w:kern w:val="24"/>
                <w:sz w:val="24"/>
                <w:szCs w:val="24"/>
              </w:rPr>
              <w:t>34 (100)</w:t>
            </w:r>
          </w:p>
        </w:tc>
      </w:tr>
      <w:tr w:rsidR="002E5BF2" w14:paraId="452493DF" w14:textId="77777777" w:rsidTr="00D07286">
        <w:trPr>
          <w:trHeight w:val="383"/>
        </w:trPr>
        <w:tc>
          <w:tcPr>
            <w:tcW w:w="4390" w:type="dxa"/>
            <w:tcBorders>
              <w:top w:val="single" w:sz="4" w:space="0" w:color="auto"/>
              <w:left w:val="single" w:sz="4" w:space="0" w:color="auto"/>
              <w:bottom w:val="single" w:sz="4" w:space="0" w:color="auto"/>
              <w:right w:val="single" w:sz="4" w:space="0" w:color="auto"/>
            </w:tcBorders>
            <w:hideMark/>
          </w:tcPr>
          <w:p w14:paraId="5FF2E6E6" w14:textId="77777777" w:rsidR="002E5BF2" w:rsidRDefault="002E5BF2" w:rsidP="002E5BF2">
            <w:pPr>
              <w:spacing w:line="276" w:lineRule="auto"/>
              <w:jc w:val="both"/>
              <w:rPr>
                <w:rFonts w:ascii="Arial" w:eastAsia="Times New Roman" w:hAnsi="Arial" w:cs="Arial"/>
                <w:sz w:val="24"/>
                <w:szCs w:val="24"/>
              </w:rPr>
            </w:pPr>
            <w:proofErr w:type="spellStart"/>
            <w:r>
              <w:rPr>
                <w:rFonts w:ascii="Arial" w:eastAsia="Times New Roman" w:hAnsi="Arial" w:cs="Arial"/>
                <w:color w:val="000000"/>
                <w:kern w:val="24"/>
                <w:sz w:val="24"/>
                <w:szCs w:val="24"/>
              </w:rPr>
              <w:t>Lengua</w:t>
            </w:r>
            <w:proofErr w:type="spellEnd"/>
          </w:p>
        </w:tc>
        <w:tc>
          <w:tcPr>
            <w:tcW w:w="5103" w:type="dxa"/>
            <w:tcBorders>
              <w:top w:val="single" w:sz="4" w:space="0" w:color="auto"/>
              <w:left w:val="single" w:sz="4" w:space="0" w:color="auto"/>
              <w:bottom w:val="single" w:sz="4" w:space="0" w:color="auto"/>
              <w:right w:val="single" w:sz="4" w:space="0" w:color="auto"/>
            </w:tcBorders>
            <w:hideMark/>
          </w:tcPr>
          <w:p w14:paraId="0490E16C" w14:textId="77777777" w:rsidR="002E5BF2" w:rsidRDefault="002E5BF2" w:rsidP="002E5BF2">
            <w:pPr>
              <w:spacing w:line="276" w:lineRule="auto"/>
              <w:jc w:val="center"/>
              <w:rPr>
                <w:rFonts w:ascii="Arial" w:eastAsia="Times New Roman" w:hAnsi="Arial" w:cs="Arial"/>
                <w:sz w:val="24"/>
                <w:szCs w:val="24"/>
                <w:lang w:val="es-CO"/>
              </w:rPr>
            </w:pPr>
            <w:r>
              <w:rPr>
                <w:rFonts w:ascii="Arial" w:eastAsia="Times New Roman" w:hAnsi="Arial" w:cs="Arial"/>
                <w:color w:val="000000"/>
                <w:kern w:val="24"/>
                <w:sz w:val="24"/>
                <w:szCs w:val="24"/>
                <w:lang w:val="es-CO"/>
              </w:rPr>
              <w:t>14 (41,1)</w:t>
            </w:r>
          </w:p>
        </w:tc>
      </w:tr>
      <w:tr w:rsidR="002E5BF2" w14:paraId="6E930A1D" w14:textId="77777777" w:rsidTr="00D07286">
        <w:trPr>
          <w:trHeight w:val="275"/>
        </w:trPr>
        <w:tc>
          <w:tcPr>
            <w:tcW w:w="4390" w:type="dxa"/>
            <w:tcBorders>
              <w:top w:val="single" w:sz="4" w:space="0" w:color="auto"/>
              <w:left w:val="single" w:sz="4" w:space="0" w:color="auto"/>
              <w:bottom w:val="single" w:sz="4" w:space="0" w:color="auto"/>
              <w:right w:val="single" w:sz="4" w:space="0" w:color="auto"/>
            </w:tcBorders>
            <w:hideMark/>
          </w:tcPr>
          <w:p w14:paraId="2749AF39" w14:textId="77777777" w:rsidR="002E5BF2" w:rsidRDefault="002E5BF2" w:rsidP="002E5BF2">
            <w:pPr>
              <w:spacing w:line="276" w:lineRule="auto"/>
              <w:jc w:val="both"/>
              <w:rPr>
                <w:rFonts w:ascii="Arial" w:eastAsia="Times New Roman" w:hAnsi="Arial" w:cs="Arial"/>
                <w:sz w:val="24"/>
                <w:szCs w:val="24"/>
                <w:lang w:val="es-CO"/>
              </w:rPr>
            </w:pPr>
            <w:r>
              <w:rPr>
                <w:rFonts w:ascii="Arial" w:eastAsia="Times New Roman" w:hAnsi="Arial" w:cs="Arial"/>
                <w:color w:val="000000"/>
                <w:kern w:val="24"/>
                <w:sz w:val="24"/>
                <w:szCs w:val="24"/>
                <w:lang w:val="es-CO"/>
              </w:rPr>
              <w:t xml:space="preserve">Carrillos </w:t>
            </w:r>
          </w:p>
        </w:tc>
        <w:tc>
          <w:tcPr>
            <w:tcW w:w="5103" w:type="dxa"/>
            <w:tcBorders>
              <w:top w:val="single" w:sz="4" w:space="0" w:color="auto"/>
              <w:left w:val="single" w:sz="4" w:space="0" w:color="auto"/>
              <w:bottom w:val="single" w:sz="4" w:space="0" w:color="auto"/>
              <w:right w:val="single" w:sz="4" w:space="0" w:color="auto"/>
            </w:tcBorders>
            <w:hideMark/>
          </w:tcPr>
          <w:p w14:paraId="50D3F60C" w14:textId="77777777" w:rsidR="002E5BF2" w:rsidRDefault="002E5BF2" w:rsidP="002E5BF2">
            <w:pPr>
              <w:spacing w:line="276" w:lineRule="auto"/>
              <w:jc w:val="center"/>
              <w:rPr>
                <w:rFonts w:ascii="Arial" w:eastAsia="Times New Roman" w:hAnsi="Arial" w:cs="Arial"/>
                <w:sz w:val="24"/>
                <w:szCs w:val="24"/>
                <w:lang w:val="es-CO"/>
              </w:rPr>
            </w:pPr>
            <w:r>
              <w:rPr>
                <w:rFonts w:ascii="Arial" w:eastAsia="Times New Roman" w:hAnsi="Arial" w:cs="Arial"/>
                <w:color w:val="000000"/>
                <w:kern w:val="24"/>
                <w:sz w:val="24"/>
                <w:szCs w:val="24"/>
                <w:lang w:val="es-CO"/>
              </w:rPr>
              <w:t>2 (5,8)</w:t>
            </w:r>
          </w:p>
        </w:tc>
      </w:tr>
      <w:tr w:rsidR="002E5BF2" w14:paraId="38ECC87C" w14:textId="77777777" w:rsidTr="00D07286">
        <w:trPr>
          <w:trHeight w:val="365"/>
        </w:trPr>
        <w:tc>
          <w:tcPr>
            <w:tcW w:w="4390" w:type="dxa"/>
            <w:tcBorders>
              <w:top w:val="single" w:sz="4" w:space="0" w:color="auto"/>
              <w:left w:val="single" w:sz="4" w:space="0" w:color="auto"/>
              <w:bottom w:val="single" w:sz="4" w:space="0" w:color="auto"/>
              <w:right w:val="single" w:sz="4" w:space="0" w:color="auto"/>
            </w:tcBorders>
            <w:hideMark/>
          </w:tcPr>
          <w:p w14:paraId="19F7FFFC" w14:textId="77777777" w:rsidR="002E5BF2" w:rsidRDefault="002E5BF2" w:rsidP="002E5BF2">
            <w:pPr>
              <w:spacing w:line="276" w:lineRule="auto"/>
              <w:jc w:val="both"/>
              <w:rPr>
                <w:rFonts w:ascii="Arial" w:eastAsia="Times New Roman" w:hAnsi="Arial" w:cs="Arial"/>
                <w:sz w:val="24"/>
                <w:szCs w:val="24"/>
                <w:lang w:val="es-CO"/>
              </w:rPr>
            </w:pPr>
            <w:r>
              <w:rPr>
                <w:rFonts w:ascii="Arial" w:eastAsia="Times New Roman" w:hAnsi="Arial" w:cs="Arial"/>
                <w:color w:val="000000"/>
                <w:kern w:val="24"/>
                <w:sz w:val="24"/>
                <w:szCs w:val="24"/>
                <w:lang w:val="es-CO"/>
              </w:rPr>
              <w:t xml:space="preserve">Encía </w:t>
            </w:r>
          </w:p>
        </w:tc>
        <w:tc>
          <w:tcPr>
            <w:tcW w:w="5103" w:type="dxa"/>
            <w:tcBorders>
              <w:top w:val="single" w:sz="4" w:space="0" w:color="auto"/>
              <w:left w:val="single" w:sz="4" w:space="0" w:color="auto"/>
              <w:bottom w:val="single" w:sz="4" w:space="0" w:color="auto"/>
              <w:right w:val="single" w:sz="4" w:space="0" w:color="auto"/>
            </w:tcBorders>
            <w:hideMark/>
          </w:tcPr>
          <w:p w14:paraId="5A242D5A" w14:textId="77777777" w:rsidR="002E5BF2" w:rsidRDefault="002E5BF2" w:rsidP="002E5BF2">
            <w:pPr>
              <w:spacing w:line="276" w:lineRule="auto"/>
              <w:jc w:val="center"/>
              <w:rPr>
                <w:rFonts w:ascii="Arial" w:eastAsia="Times New Roman" w:hAnsi="Arial" w:cs="Arial"/>
                <w:sz w:val="24"/>
                <w:szCs w:val="24"/>
                <w:lang w:val="es-CO"/>
              </w:rPr>
            </w:pPr>
            <w:r>
              <w:rPr>
                <w:rFonts w:ascii="Arial" w:eastAsia="Times New Roman" w:hAnsi="Arial" w:cs="Arial"/>
                <w:color w:val="000000"/>
                <w:kern w:val="24"/>
                <w:sz w:val="24"/>
                <w:szCs w:val="24"/>
                <w:lang w:val="es-CO"/>
              </w:rPr>
              <w:t>5 (16,6)</w:t>
            </w:r>
          </w:p>
        </w:tc>
      </w:tr>
      <w:tr w:rsidR="002E5BF2" w14:paraId="401F04F3" w14:textId="77777777" w:rsidTr="00D07286">
        <w:trPr>
          <w:trHeight w:val="271"/>
        </w:trPr>
        <w:tc>
          <w:tcPr>
            <w:tcW w:w="4390" w:type="dxa"/>
            <w:tcBorders>
              <w:top w:val="single" w:sz="4" w:space="0" w:color="auto"/>
              <w:left w:val="single" w:sz="4" w:space="0" w:color="auto"/>
              <w:bottom w:val="single" w:sz="4" w:space="0" w:color="auto"/>
              <w:right w:val="single" w:sz="4" w:space="0" w:color="auto"/>
            </w:tcBorders>
            <w:hideMark/>
          </w:tcPr>
          <w:p w14:paraId="6ED42160" w14:textId="77777777" w:rsidR="002E5BF2" w:rsidRDefault="002E5BF2" w:rsidP="002E5BF2">
            <w:pPr>
              <w:spacing w:line="276" w:lineRule="auto"/>
              <w:jc w:val="both"/>
              <w:rPr>
                <w:rFonts w:ascii="Arial" w:eastAsia="Times New Roman" w:hAnsi="Arial" w:cs="Arial"/>
                <w:sz w:val="24"/>
                <w:szCs w:val="24"/>
                <w:lang w:val="es-CO"/>
              </w:rPr>
            </w:pPr>
            <w:r>
              <w:rPr>
                <w:rFonts w:ascii="Arial" w:eastAsia="Times New Roman" w:hAnsi="Arial" w:cs="Arial"/>
                <w:color w:val="000000"/>
                <w:kern w:val="24"/>
                <w:sz w:val="24"/>
                <w:szCs w:val="24"/>
                <w:lang w:val="es-CO"/>
              </w:rPr>
              <w:t xml:space="preserve">Labios </w:t>
            </w:r>
          </w:p>
        </w:tc>
        <w:tc>
          <w:tcPr>
            <w:tcW w:w="5103" w:type="dxa"/>
            <w:tcBorders>
              <w:top w:val="single" w:sz="4" w:space="0" w:color="auto"/>
              <w:left w:val="single" w:sz="4" w:space="0" w:color="auto"/>
              <w:bottom w:val="single" w:sz="4" w:space="0" w:color="auto"/>
              <w:right w:val="single" w:sz="4" w:space="0" w:color="auto"/>
            </w:tcBorders>
            <w:hideMark/>
          </w:tcPr>
          <w:p w14:paraId="5B114208" w14:textId="77777777" w:rsidR="002E5BF2" w:rsidRDefault="002E5BF2" w:rsidP="002E5BF2">
            <w:pPr>
              <w:spacing w:line="276" w:lineRule="auto"/>
              <w:jc w:val="center"/>
              <w:rPr>
                <w:rFonts w:ascii="Arial" w:eastAsia="Times New Roman" w:hAnsi="Arial" w:cs="Arial"/>
                <w:sz w:val="24"/>
                <w:szCs w:val="24"/>
                <w:lang w:val="es-CO"/>
              </w:rPr>
            </w:pPr>
            <w:r>
              <w:rPr>
                <w:rFonts w:ascii="Arial" w:eastAsia="Times New Roman" w:hAnsi="Arial" w:cs="Arial"/>
                <w:color w:val="000000"/>
                <w:kern w:val="24"/>
                <w:sz w:val="24"/>
                <w:szCs w:val="24"/>
                <w:lang w:val="es-CO"/>
              </w:rPr>
              <w:t>2 (5,8)</w:t>
            </w:r>
          </w:p>
        </w:tc>
      </w:tr>
      <w:tr w:rsidR="002E5BF2" w14:paraId="08531078" w14:textId="77777777" w:rsidTr="00D07286">
        <w:trPr>
          <w:trHeight w:val="375"/>
        </w:trPr>
        <w:tc>
          <w:tcPr>
            <w:tcW w:w="4390" w:type="dxa"/>
            <w:tcBorders>
              <w:top w:val="single" w:sz="4" w:space="0" w:color="auto"/>
              <w:left w:val="single" w:sz="4" w:space="0" w:color="auto"/>
              <w:bottom w:val="single" w:sz="4" w:space="0" w:color="auto"/>
              <w:right w:val="single" w:sz="4" w:space="0" w:color="auto"/>
            </w:tcBorders>
            <w:hideMark/>
          </w:tcPr>
          <w:p w14:paraId="010DA22B" w14:textId="77777777" w:rsidR="002E5BF2" w:rsidRDefault="002E5BF2" w:rsidP="002E5BF2">
            <w:pPr>
              <w:spacing w:line="276" w:lineRule="auto"/>
              <w:jc w:val="both"/>
              <w:rPr>
                <w:rFonts w:ascii="Arial" w:eastAsia="Times New Roman" w:hAnsi="Arial" w:cs="Arial"/>
                <w:sz w:val="24"/>
                <w:szCs w:val="24"/>
                <w:lang w:val="es-CO"/>
              </w:rPr>
            </w:pPr>
            <w:r>
              <w:rPr>
                <w:rFonts w:ascii="Arial" w:eastAsia="Times New Roman" w:hAnsi="Arial" w:cs="Arial"/>
                <w:color w:val="000000"/>
                <w:kern w:val="24"/>
                <w:sz w:val="24"/>
                <w:szCs w:val="24"/>
                <w:lang w:val="es-CO"/>
              </w:rPr>
              <w:t>Reborde</w:t>
            </w:r>
          </w:p>
        </w:tc>
        <w:tc>
          <w:tcPr>
            <w:tcW w:w="5103" w:type="dxa"/>
            <w:tcBorders>
              <w:top w:val="single" w:sz="4" w:space="0" w:color="auto"/>
              <w:left w:val="single" w:sz="4" w:space="0" w:color="auto"/>
              <w:bottom w:val="single" w:sz="4" w:space="0" w:color="auto"/>
              <w:right w:val="single" w:sz="4" w:space="0" w:color="auto"/>
            </w:tcBorders>
            <w:hideMark/>
          </w:tcPr>
          <w:p w14:paraId="0312EE78" w14:textId="77777777" w:rsidR="002E5BF2" w:rsidRDefault="002E5BF2" w:rsidP="002E5BF2">
            <w:pPr>
              <w:spacing w:line="276" w:lineRule="auto"/>
              <w:jc w:val="center"/>
              <w:rPr>
                <w:rFonts w:ascii="Arial" w:eastAsia="Times New Roman" w:hAnsi="Arial" w:cs="Arial"/>
                <w:sz w:val="24"/>
                <w:szCs w:val="24"/>
                <w:lang w:val="es-CO"/>
              </w:rPr>
            </w:pPr>
            <w:r>
              <w:rPr>
                <w:rFonts w:ascii="Arial" w:eastAsia="Times New Roman" w:hAnsi="Arial" w:cs="Arial"/>
                <w:color w:val="000000"/>
                <w:kern w:val="24"/>
                <w:sz w:val="24"/>
                <w:szCs w:val="24"/>
                <w:lang w:val="es-CO"/>
              </w:rPr>
              <w:t>1 (3,3)</w:t>
            </w:r>
          </w:p>
        </w:tc>
      </w:tr>
    </w:tbl>
    <w:p w14:paraId="75AB8446" w14:textId="77777777" w:rsidR="006C28D0" w:rsidRDefault="006C28D0" w:rsidP="00A77742">
      <w:pPr>
        <w:jc w:val="both"/>
        <w:rPr>
          <w:rFonts w:ascii="Arial" w:hAnsi="Arial" w:cs="Arial"/>
          <w:b/>
          <w:sz w:val="24"/>
          <w:szCs w:val="24"/>
        </w:rPr>
      </w:pPr>
    </w:p>
    <w:p w14:paraId="4FFE573A" w14:textId="11117AF3" w:rsidR="006C28D0" w:rsidRPr="006C28D0" w:rsidRDefault="006C28D0" w:rsidP="006C28D0">
      <w:pPr>
        <w:spacing w:line="276" w:lineRule="auto"/>
        <w:jc w:val="both"/>
        <w:rPr>
          <w:rFonts w:ascii="Arial" w:hAnsi="Arial" w:cs="Arial"/>
          <w:sz w:val="24"/>
          <w:szCs w:val="24"/>
        </w:rPr>
      </w:pPr>
      <w:r>
        <w:rPr>
          <w:rFonts w:ascii="Arial" w:hAnsi="Arial" w:cs="Arial"/>
          <w:b/>
          <w:sz w:val="24"/>
          <w:szCs w:val="24"/>
        </w:rPr>
        <w:t>Tabla 4.</w:t>
      </w:r>
      <w:r>
        <w:rPr>
          <w:rFonts w:ascii="Arial" w:hAnsi="Arial" w:cs="Arial"/>
          <w:sz w:val="24"/>
          <w:szCs w:val="24"/>
        </w:rPr>
        <w:t xml:space="preserve"> Distribución de</w:t>
      </w:r>
      <w:r w:rsidR="00D444A5">
        <w:rPr>
          <w:rFonts w:ascii="Arial" w:hAnsi="Arial" w:cs="Arial"/>
          <w:sz w:val="24"/>
          <w:szCs w:val="24"/>
        </w:rPr>
        <w:t xml:space="preserve"> </w:t>
      </w:r>
      <w:r w:rsidR="00884C66">
        <w:rPr>
          <w:rFonts w:ascii="Arial" w:hAnsi="Arial" w:cs="Arial"/>
          <w:sz w:val="24"/>
          <w:szCs w:val="24"/>
        </w:rPr>
        <w:t xml:space="preserve">los sujetos según los </w:t>
      </w:r>
      <w:r w:rsidR="00D444A5">
        <w:rPr>
          <w:rFonts w:ascii="Arial" w:hAnsi="Arial" w:cs="Arial"/>
          <w:sz w:val="24"/>
          <w:szCs w:val="24"/>
        </w:rPr>
        <w:t>diagnósticos encontrados</w:t>
      </w:r>
      <w:r>
        <w:rPr>
          <w:rFonts w:ascii="Arial" w:hAnsi="Arial" w:cs="Arial"/>
          <w:sz w:val="24"/>
          <w:szCs w:val="24"/>
        </w:rPr>
        <w:t>.</w:t>
      </w:r>
    </w:p>
    <w:p w14:paraId="6B653F3C" w14:textId="77777777" w:rsidR="006C28D0" w:rsidRDefault="006C28D0" w:rsidP="00A77742">
      <w:pPr>
        <w:jc w:val="both"/>
        <w:rPr>
          <w:rFonts w:ascii="Arial" w:hAnsi="Arial" w:cs="Arial"/>
          <w:b/>
          <w:sz w:val="24"/>
          <w:szCs w:val="24"/>
        </w:rPr>
      </w:pPr>
    </w:p>
    <w:tbl>
      <w:tblPr>
        <w:tblStyle w:val="Tablaconcuadrcula"/>
        <w:tblW w:w="9493" w:type="dxa"/>
        <w:tblLook w:val="04A0" w:firstRow="1" w:lastRow="0" w:firstColumn="1" w:lastColumn="0" w:noHBand="0" w:noVBand="1"/>
      </w:tblPr>
      <w:tblGrid>
        <w:gridCol w:w="4248"/>
        <w:gridCol w:w="5245"/>
      </w:tblGrid>
      <w:tr w:rsidR="002E5BF2" w14:paraId="7A91E5AF" w14:textId="77777777" w:rsidTr="00D07286">
        <w:trPr>
          <w:trHeight w:val="387"/>
        </w:trPr>
        <w:tc>
          <w:tcPr>
            <w:tcW w:w="42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637C19B" w14:textId="77777777" w:rsidR="002E5BF2" w:rsidRDefault="002E5BF2" w:rsidP="004C2497">
            <w:pPr>
              <w:spacing w:line="276" w:lineRule="auto"/>
              <w:jc w:val="center"/>
              <w:rPr>
                <w:rFonts w:ascii="Arial" w:eastAsia="Times New Roman" w:hAnsi="Arial" w:cs="Arial"/>
                <w:sz w:val="24"/>
                <w:szCs w:val="24"/>
              </w:rPr>
            </w:pPr>
            <w:proofErr w:type="spellStart"/>
            <w:r>
              <w:rPr>
                <w:rFonts w:ascii="Arial" w:eastAsia="Times New Roman" w:hAnsi="Arial" w:cs="Arial"/>
                <w:b/>
                <w:bCs/>
                <w:kern w:val="24"/>
                <w:sz w:val="24"/>
                <w:szCs w:val="24"/>
              </w:rPr>
              <w:t>Diagnóstico</w:t>
            </w:r>
            <w:proofErr w:type="spellEnd"/>
          </w:p>
        </w:tc>
        <w:tc>
          <w:tcPr>
            <w:tcW w:w="524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40B24DC" w14:textId="77777777" w:rsidR="002E5BF2" w:rsidRDefault="002E5BF2" w:rsidP="002E5BF2">
            <w:pPr>
              <w:spacing w:line="276" w:lineRule="auto"/>
              <w:jc w:val="center"/>
              <w:rPr>
                <w:rFonts w:ascii="Arial" w:eastAsia="Times New Roman" w:hAnsi="Arial" w:cs="Arial"/>
                <w:sz w:val="24"/>
                <w:szCs w:val="24"/>
              </w:rPr>
            </w:pPr>
            <w:proofErr w:type="gramStart"/>
            <w:r>
              <w:rPr>
                <w:rFonts w:ascii="Arial" w:eastAsia="Times New Roman" w:hAnsi="Arial" w:cs="Arial"/>
                <w:b/>
                <w:bCs/>
                <w:kern w:val="24"/>
                <w:sz w:val="24"/>
                <w:szCs w:val="24"/>
              </w:rPr>
              <w:t>n</w:t>
            </w:r>
            <w:proofErr w:type="gramEnd"/>
            <w:r>
              <w:rPr>
                <w:rFonts w:ascii="Arial" w:eastAsia="Times New Roman" w:hAnsi="Arial" w:cs="Arial"/>
                <w:b/>
                <w:bCs/>
                <w:kern w:val="24"/>
                <w:sz w:val="24"/>
                <w:szCs w:val="24"/>
              </w:rPr>
              <w:t xml:space="preserve"> ( %)</w:t>
            </w:r>
          </w:p>
        </w:tc>
      </w:tr>
      <w:tr w:rsidR="002E5BF2" w14:paraId="36F6A014" w14:textId="77777777" w:rsidTr="00D07286">
        <w:trPr>
          <w:trHeight w:val="420"/>
        </w:trPr>
        <w:tc>
          <w:tcPr>
            <w:tcW w:w="4248" w:type="dxa"/>
            <w:tcBorders>
              <w:top w:val="single" w:sz="4" w:space="0" w:color="auto"/>
              <w:left w:val="single" w:sz="4" w:space="0" w:color="auto"/>
              <w:bottom w:val="single" w:sz="4" w:space="0" w:color="auto"/>
              <w:right w:val="single" w:sz="4" w:space="0" w:color="auto"/>
            </w:tcBorders>
            <w:hideMark/>
          </w:tcPr>
          <w:p w14:paraId="4A255BA4" w14:textId="77777777" w:rsidR="002E5BF2" w:rsidRDefault="002E5BF2" w:rsidP="004C2497">
            <w:pPr>
              <w:spacing w:line="276" w:lineRule="auto"/>
              <w:jc w:val="center"/>
              <w:rPr>
                <w:rFonts w:ascii="Arial" w:eastAsia="Times New Roman" w:hAnsi="Arial" w:cs="Arial"/>
                <w:sz w:val="24"/>
                <w:szCs w:val="24"/>
              </w:rPr>
            </w:pPr>
            <w:proofErr w:type="spellStart"/>
            <w:r>
              <w:rPr>
                <w:rFonts w:ascii="Arial" w:eastAsia="Calibri" w:hAnsi="Arial" w:cs="Arial"/>
                <w:kern w:val="24"/>
                <w:sz w:val="24"/>
                <w:szCs w:val="24"/>
                <w:lang w:val="es-CO"/>
              </w:rPr>
              <w:t>Palatitis</w:t>
            </w:r>
            <w:proofErr w:type="spellEnd"/>
            <w:r>
              <w:rPr>
                <w:rFonts w:ascii="Arial" w:eastAsia="Calibri" w:hAnsi="Arial" w:cs="Arial"/>
                <w:kern w:val="24"/>
                <w:sz w:val="24"/>
                <w:szCs w:val="24"/>
                <w:lang w:val="es-CO"/>
              </w:rPr>
              <w:t xml:space="preserve"> nicotínica</w:t>
            </w:r>
          </w:p>
        </w:tc>
        <w:tc>
          <w:tcPr>
            <w:tcW w:w="5245" w:type="dxa"/>
            <w:tcBorders>
              <w:top w:val="single" w:sz="4" w:space="0" w:color="auto"/>
              <w:left w:val="single" w:sz="4" w:space="0" w:color="auto"/>
              <w:bottom w:val="single" w:sz="4" w:space="0" w:color="auto"/>
              <w:right w:val="single" w:sz="4" w:space="0" w:color="auto"/>
            </w:tcBorders>
            <w:hideMark/>
          </w:tcPr>
          <w:p w14:paraId="1639802B" w14:textId="77777777" w:rsidR="002E5BF2" w:rsidRDefault="002E5BF2" w:rsidP="00D07286">
            <w:pPr>
              <w:spacing w:line="276" w:lineRule="auto"/>
              <w:jc w:val="center"/>
              <w:rPr>
                <w:rFonts w:ascii="Arial" w:eastAsia="Times New Roman" w:hAnsi="Arial" w:cs="Arial"/>
                <w:sz w:val="24"/>
                <w:szCs w:val="24"/>
              </w:rPr>
            </w:pPr>
            <w:r>
              <w:rPr>
                <w:rFonts w:ascii="Arial" w:eastAsia="Times New Roman" w:hAnsi="Arial" w:cs="Arial"/>
                <w:sz w:val="24"/>
                <w:szCs w:val="24"/>
              </w:rPr>
              <w:t>34 (100)</w:t>
            </w:r>
          </w:p>
        </w:tc>
      </w:tr>
      <w:tr w:rsidR="002E5BF2" w14:paraId="7C9BFF80" w14:textId="77777777" w:rsidTr="00D07286">
        <w:trPr>
          <w:trHeight w:val="271"/>
        </w:trPr>
        <w:tc>
          <w:tcPr>
            <w:tcW w:w="4248" w:type="dxa"/>
            <w:tcBorders>
              <w:top w:val="single" w:sz="4" w:space="0" w:color="auto"/>
              <w:left w:val="single" w:sz="4" w:space="0" w:color="auto"/>
              <w:bottom w:val="single" w:sz="4" w:space="0" w:color="auto"/>
              <w:right w:val="single" w:sz="4" w:space="0" w:color="auto"/>
            </w:tcBorders>
            <w:hideMark/>
          </w:tcPr>
          <w:p w14:paraId="2E67EA6C" w14:textId="77777777" w:rsidR="002E5BF2" w:rsidRDefault="002E5BF2" w:rsidP="004C2497">
            <w:pPr>
              <w:spacing w:line="276" w:lineRule="auto"/>
              <w:jc w:val="center"/>
              <w:rPr>
                <w:rFonts w:ascii="Arial" w:eastAsia="Times New Roman" w:hAnsi="Arial" w:cs="Arial"/>
                <w:sz w:val="24"/>
                <w:szCs w:val="24"/>
              </w:rPr>
            </w:pPr>
            <w:proofErr w:type="spellStart"/>
            <w:r>
              <w:rPr>
                <w:rFonts w:ascii="Arial" w:eastAsia="Times New Roman" w:hAnsi="Arial" w:cs="Arial"/>
                <w:kern w:val="24"/>
                <w:sz w:val="24"/>
                <w:szCs w:val="24"/>
              </w:rPr>
              <w:t>Melanosis</w:t>
            </w:r>
            <w:proofErr w:type="spellEnd"/>
            <w:r>
              <w:rPr>
                <w:rFonts w:ascii="Arial" w:eastAsia="Times New Roman" w:hAnsi="Arial" w:cs="Arial"/>
                <w:kern w:val="24"/>
                <w:sz w:val="24"/>
                <w:szCs w:val="24"/>
              </w:rPr>
              <w:t xml:space="preserve"> del </w:t>
            </w:r>
            <w:proofErr w:type="spellStart"/>
            <w:r>
              <w:rPr>
                <w:rFonts w:ascii="Arial" w:eastAsia="Times New Roman" w:hAnsi="Arial" w:cs="Arial"/>
                <w:kern w:val="24"/>
                <w:sz w:val="24"/>
                <w:szCs w:val="24"/>
              </w:rPr>
              <w:t>fumador</w:t>
            </w:r>
            <w:proofErr w:type="spellEnd"/>
          </w:p>
        </w:tc>
        <w:tc>
          <w:tcPr>
            <w:tcW w:w="5245" w:type="dxa"/>
            <w:tcBorders>
              <w:top w:val="single" w:sz="4" w:space="0" w:color="auto"/>
              <w:left w:val="single" w:sz="4" w:space="0" w:color="auto"/>
              <w:bottom w:val="single" w:sz="4" w:space="0" w:color="auto"/>
              <w:right w:val="single" w:sz="4" w:space="0" w:color="auto"/>
            </w:tcBorders>
            <w:hideMark/>
          </w:tcPr>
          <w:p w14:paraId="6398EBD4" w14:textId="77777777" w:rsidR="002E5BF2" w:rsidRDefault="002E5BF2" w:rsidP="00D07286">
            <w:pPr>
              <w:spacing w:line="276" w:lineRule="auto"/>
              <w:jc w:val="center"/>
              <w:rPr>
                <w:rFonts w:ascii="Arial" w:eastAsia="Times New Roman" w:hAnsi="Arial" w:cs="Arial"/>
                <w:sz w:val="24"/>
                <w:szCs w:val="24"/>
                <w:lang w:val="es-CO"/>
              </w:rPr>
            </w:pPr>
            <w:r>
              <w:rPr>
                <w:rFonts w:ascii="Arial" w:eastAsia="Times New Roman" w:hAnsi="Arial" w:cs="Arial"/>
                <w:sz w:val="24"/>
                <w:szCs w:val="24"/>
              </w:rPr>
              <w:t>18 (</w:t>
            </w:r>
            <w:r>
              <w:rPr>
                <w:rFonts w:ascii="Arial" w:eastAsia="Times New Roman" w:hAnsi="Arial" w:cs="Arial"/>
                <w:sz w:val="24"/>
                <w:szCs w:val="24"/>
                <w:lang w:val="es-CO"/>
              </w:rPr>
              <w:t>52,9)</w:t>
            </w:r>
          </w:p>
        </w:tc>
      </w:tr>
      <w:tr w:rsidR="002E5BF2" w14:paraId="6B9C2D56" w14:textId="77777777" w:rsidTr="00D07286">
        <w:trPr>
          <w:trHeight w:val="363"/>
        </w:trPr>
        <w:tc>
          <w:tcPr>
            <w:tcW w:w="4248" w:type="dxa"/>
            <w:tcBorders>
              <w:top w:val="single" w:sz="4" w:space="0" w:color="auto"/>
              <w:left w:val="single" w:sz="4" w:space="0" w:color="auto"/>
              <w:bottom w:val="single" w:sz="4" w:space="0" w:color="auto"/>
              <w:right w:val="single" w:sz="4" w:space="0" w:color="auto"/>
            </w:tcBorders>
            <w:hideMark/>
          </w:tcPr>
          <w:p w14:paraId="07A5C964" w14:textId="77777777" w:rsidR="002E5BF2" w:rsidRDefault="002E5BF2" w:rsidP="004C2497">
            <w:pPr>
              <w:spacing w:line="276" w:lineRule="auto"/>
              <w:jc w:val="center"/>
              <w:rPr>
                <w:rFonts w:ascii="Arial" w:eastAsia="Times New Roman" w:hAnsi="Arial" w:cs="Arial"/>
                <w:sz w:val="24"/>
                <w:szCs w:val="24"/>
                <w:lang w:val="es-CO"/>
              </w:rPr>
            </w:pPr>
            <w:proofErr w:type="spellStart"/>
            <w:r>
              <w:rPr>
                <w:rFonts w:ascii="Arial" w:eastAsia="Times New Roman" w:hAnsi="Arial" w:cs="Arial"/>
                <w:kern w:val="24"/>
                <w:sz w:val="24"/>
                <w:szCs w:val="24"/>
                <w:lang w:val="es-CO"/>
              </w:rPr>
              <w:t>Leucoplasia</w:t>
            </w:r>
            <w:proofErr w:type="spellEnd"/>
            <w:r>
              <w:rPr>
                <w:rFonts w:ascii="Arial" w:eastAsia="Times New Roman" w:hAnsi="Arial" w:cs="Arial"/>
                <w:kern w:val="24"/>
                <w:sz w:val="24"/>
                <w:szCs w:val="24"/>
                <w:lang w:val="es-CO"/>
              </w:rPr>
              <w:t xml:space="preserve"> Verrugosa</w:t>
            </w:r>
          </w:p>
        </w:tc>
        <w:tc>
          <w:tcPr>
            <w:tcW w:w="5245" w:type="dxa"/>
            <w:tcBorders>
              <w:top w:val="single" w:sz="4" w:space="0" w:color="auto"/>
              <w:left w:val="single" w:sz="4" w:space="0" w:color="auto"/>
              <w:bottom w:val="single" w:sz="4" w:space="0" w:color="auto"/>
              <w:right w:val="single" w:sz="4" w:space="0" w:color="auto"/>
            </w:tcBorders>
            <w:hideMark/>
          </w:tcPr>
          <w:p w14:paraId="7E2BA66A" w14:textId="77777777" w:rsidR="002E5BF2" w:rsidRDefault="002E5BF2" w:rsidP="00D07286">
            <w:pPr>
              <w:spacing w:line="276" w:lineRule="auto"/>
              <w:jc w:val="center"/>
              <w:rPr>
                <w:rFonts w:ascii="Arial" w:eastAsia="Times New Roman" w:hAnsi="Arial" w:cs="Arial"/>
                <w:sz w:val="24"/>
                <w:szCs w:val="24"/>
                <w:lang w:val="es-CO"/>
              </w:rPr>
            </w:pPr>
            <w:r>
              <w:rPr>
                <w:rFonts w:ascii="Arial" w:eastAsia="Times New Roman" w:hAnsi="Arial" w:cs="Arial"/>
                <w:sz w:val="24"/>
                <w:szCs w:val="24"/>
                <w:lang w:val="es-CO"/>
              </w:rPr>
              <w:t>4 (11,7)</w:t>
            </w:r>
          </w:p>
        </w:tc>
      </w:tr>
      <w:tr w:rsidR="002E5BF2" w14:paraId="6C6FF9AE" w14:textId="77777777" w:rsidTr="00D07286">
        <w:trPr>
          <w:trHeight w:val="313"/>
        </w:trPr>
        <w:tc>
          <w:tcPr>
            <w:tcW w:w="4248" w:type="dxa"/>
            <w:tcBorders>
              <w:top w:val="single" w:sz="4" w:space="0" w:color="auto"/>
              <w:left w:val="single" w:sz="4" w:space="0" w:color="auto"/>
              <w:bottom w:val="single" w:sz="4" w:space="0" w:color="auto"/>
              <w:right w:val="single" w:sz="4" w:space="0" w:color="auto"/>
            </w:tcBorders>
            <w:hideMark/>
          </w:tcPr>
          <w:p w14:paraId="61842DC2" w14:textId="77777777" w:rsidR="002E5BF2" w:rsidRDefault="002E5BF2" w:rsidP="004C2497">
            <w:pPr>
              <w:spacing w:line="276" w:lineRule="auto"/>
              <w:jc w:val="center"/>
              <w:rPr>
                <w:rFonts w:ascii="Arial" w:eastAsia="Times New Roman" w:hAnsi="Arial" w:cs="Arial"/>
                <w:sz w:val="24"/>
                <w:szCs w:val="24"/>
                <w:lang w:val="es-CO"/>
              </w:rPr>
            </w:pPr>
            <w:r>
              <w:rPr>
                <w:rFonts w:ascii="Arial" w:eastAsia="Calibri" w:hAnsi="Arial" w:cs="Arial"/>
                <w:kern w:val="24"/>
                <w:sz w:val="24"/>
                <w:szCs w:val="24"/>
                <w:lang w:val="es-CO"/>
              </w:rPr>
              <w:t xml:space="preserve">Carcinoma </w:t>
            </w:r>
            <w:proofErr w:type="spellStart"/>
            <w:r>
              <w:rPr>
                <w:rFonts w:ascii="Arial" w:eastAsia="Calibri" w:hAnsi="Arial" w:cs="Arial"/>
                <w:kern w:val="24"/>
                <w:sz w:val="24"/>
                <w:szCs w:val="24"/>
                <w:lang w:val="es-CO"/>
              </w:rPr>
              <w:t>escamocelular</w:t>
            </w:r>
            <w:proofErr w:type="spellEnd"/>
          </w:p>
        </w:tc>
        <w:tc>
          <w:tcPr>
            <w:tcW w:w="5245" w:type="dxa"/>
            <w:tcBorders>
              <w:top w:val="single" w:sz="4" w:space="0" w:color="auto"/>
              <w:left w:val="single" w:sz="4" w:space="0" w:color="auto"/>
              <w:bottom w:val="single" w:sz="4" w:space="0" w:color="auto"/>
              <w:right w:val="single" w:sz="4" w:space="0" w:color="auto"/>
            </w:tcBorders>
            <w:hideMark/>
          </w:tcPr>
          <w:p w14:paraId="26DC4C83" w14:textId="77777777" w:rsidR="002E5BF2" w:rsidRDefault="002E5BF2" w:rsidP="00D07286">
            <w:pPr>
              <w:spacing w:line="276" w:lineRule="auto"/>
              <w:jc w:val="center"/>
              <w:rPr>
                <w:rFonts w:ascii="Arial" w:eastAsia="Times New Roman" w:hAnsi="Arial" w:cs="Arial"/>
                <w:sz w:val="24"/>
                <w:szCs w:val="24"/>
                <w:lang w:val="es-CO"/>
              </w:rPr>
            </w:pPr>
            <w:r>
              <w:rPr>
                <w:rFonts w:ascii="Arial" w:eastAsia="Times New Roman" w:hAnsi="Arial" w:cs="Arial"/>
                <w:sz w:val="24"/>
                <w:szCs w:val="24"/>
                <w:lang w:val="es-CO"/>
              </w:rPr>
              <w:t>3 (8,8)</w:t>
            </w:r>
          </w:p>
        </w:tc>
      </w:tr>
      <w:tr w:rsidR="002E5BF2" w14:paraId="6100201F" w14:textId="77777777" w:rsidTr="00D07286">
        <w:trPr>
          <w:trHeight w:val="276"/>
        </w:trPr>
        <w:tc>
          <w:tcPr>
            <w:tcW w:w="4248" w:type="dxa"/>
            <w:tcBorders>
              <w:top w:val="single" w:sz="4" w:space="0" w:color="auto"/>
              <w:left w:val="single" w:sz="4" w:space="0" w:color="auto"/>
              <w:bottom w:val="single" w:sz="4" w:space="0" w:color="auto"/>
              <w:right w:val="single" w:sz="4" w:space="0" w:color="auto"/>
            </w:tcBorders>
            <w:hideMark/>
          </w:tcPr>
          <w:p w14:paraId="1ECA7BFA" w14:textId="77777777" w:rsidR="002E5BF2" w:rsidRDefault="002E5BF2" w:rsidP="004C2497">
            <w:pPr>
              <w:spacing w:line="276" w:lineRule="auto"/>
              <w:jc w:val="center"/>
              <w:rPr>
                <w:rFonts w:ascii="Arial" w:eastAsia="Times New Roman" w:hAnsi="Arial" w:cs="Arial"/>
                <w:sz w:val="24"/>
                <w:szCs w:val="24"/>
                <w:lang w:val="es-CO"/>
              </w:rPr>
            </w:pPr>
            <w:proofErr w:type="spellStart"/>
            <w:r>
              <w:rPr>
                <w:rFonts w:ascii="Arial" w:eastAsia="Times New Roman" w:hAnsi="Arial" w:cs="Arial"/>
                <w:kern w:val="24"/>
                <w:sz w:val="24"/>
                <w:szCs w:val="24"/>
                <w:lang w:val="es-CO"/>
              </w:rPr>
              <w:t>Leucoplasia</w:t>
            </w:r>
            <w:proofErr w:type="spellEnd"/>
          </w:p>
        </w:tc>
        <w:tc>
          <w:tcPr>
            <w:tcW w:w="5245" w:type="dxa"/>
            <w:tcBorders>
              <w:top w:val="single" w:sz="4" w:space="0" w:color="auto"/>
              <w:left w:val="single" w:sz="4" w:space="0" w:color="auto"/>
              <w:bottom w:val="single" w:sz="4" w:space="0" w:color="auto"/>
              <w:right w:val="single" w:sz="4" w:space="0" w:color="auto"/>
            </w:tcBorders>
            <w:hideMark/>
          </w:tcPr>
          <w:p w14:paraId="5902F1B9" w14:textId="77777777" w:rsidR="002E5BF2" w:rsidRDefault="002E5BF2" w:rsidP="00D07286">
            <w:pPr>
              <w:spacing w:line="276" w:lineRule="auto"/>
              <w:jc w:val="center"/>
              <w:rPr>
                <w:rFonts w:ascii="Arial" w:eastAsia="Times New Roman" w:hAnsi="Arial" w:cs="Arial"/>
                <w:sz w:val="24"/>
                <w:szCs w:val="24"/>
                <w:lang w:val="es-CO"/>
              </w:rPr>
            </w:pPr>
            <w:r>
              <w:rPr>
                <w:rFonts w:ascii="Arial" w:eastAsia="Times New Roman" w:hAnsi="Arial" w:cs="Arial"/>
                <w:sz w:val="24"/>
                <w:szCs w:val="24"/>
                <w:lang w:val="es-CO"/>
              </w:rPr>
              <w:t>3 (8,8)</w:t>
            </w:r>
          </w:p>
        </w:tc>
      </w:tr>
      <w:tr w:rsidR="002E5BF2" w14:paraId="51678C09" w14:textId="77777777" w:rsidTr="00D07286">
        <w:trPr>
          <w:trHeight w:val="367"/>
        </w:trPr>
        <w:tc>
          <w:tcPr>
            <w:tcW w:w="4248" w:type="dxa"/>
            <w:tcBorders>
              <w:top w:val="single" w:sz="4" w:space="0" w:color="auto"/>
              <w:left w:val="single" w:sz="4" w:space="0" w:color="auto"/>
              <w:bottom w:val="single" w:sz="4" w:space="0" w:color="auto"/>
              <w:right w:val="single" w:sz="4" w:space="0" w:color="auto"/>
            </w:tcBorders>
            <w:hideMark/>
          </w:tcPr>
          <w:p w14:paraId="5CDD1DE7" w14:textId="77777777" w:rsidR="002E5BF2" w:rsidRDefault="002E5BF2" w:rsidP="004C2497">
            <w:pPr>
              <w:spacing w:line="276" w:lineRule="auto"/>
              <w:jc w:val="center"/>
              <w:rPr>
                <w:rFonts w:ascii="Arial" w:eastAsia="Times New Roman" w:hAnsi="Arial" w:cs="Arial"/>
                <w:sz w:val="24"/>
                <w:szCs w:val="24"/>
                <w:lang w:val="es-CO"/>
              </w:rPr>
            </w:pPr>
            <w:proofErr w:type="spellStart"/>
            <w:r>
              <w:rPr>
                <w:rFonts w:ascii="Arial" w:eastAsia="Times New Roman" w:hAnsi="Arial" w:cs="Arial"/>
                <w:kern w:val="24"/>
                <w:sz w:val="24"/>
                <w:szCs w:val="24"/>
                <w:lang w:val="es-CO"/>
              </w:rPr>
              <w:t>Leucoedema</w:t>
            </w:r>
            <w:proofErr w:type="spellEnd"/>
          </w:p>
        </w:tc>
        <w:tc>
          <w:tcPr>
            <w:tcW w:w="5245" w:type="dxa"/>
            <w:tcBorders>
              <w:top w:val="single" w:sz="4" w:space="0" w:color="auto"/>
              <w:left w:val="single" w:sz="4" w:space="0" w:color="auto"/>
              <w:bottom w:val="single" w:sz="4" w:space="0" w:color="auto"/>
              <w:right w:val="single" w:sz="4" w:space="0" w:color="auto"/>
            </w:tcBorders>
            <w:hideMark/>
          </w:tcPr>
          <w:p w14:paraId="29D0FC30" w14:textId="77777777" w:rsidR="002E5BF2" w:rsidRDefault="002E5BF2" w:rsidP="00D07286">
            <w:pPr>
              <w:spacing w:line="276" w:lineRule="auto"/>
              <w:jc w:val="center"/>
              <w:rPr>
                <w:rFonts w:ascii="Arial" w:eastAsia="Times New Roman" w:hAnsi="Arial" w:cs="Arial"/>
                <w:sz w:val="24"/>
                <w:szCs w:val="24"/>
                <w:lang w:val="es-CO"/>
              </w:rPr>
            </w:pPr>
            <w:r>
              <w:rPr>
                <w:rFonts w:ascii="Arial" w:eastAsia="Times New Roman" w:hAnsi="Arial" w:cs="Arial"/>
                <w:sz w:val="24"/>
                <w:szCs w:val="24"/>
                <w:lang w:val="es-CO"/>
              </w:rPr>
              <w:t>4 (11,7)</w:t>
            </w:r>
          </w:p>
        </w:tc>
      </w:tr>
      <w:tr w:rsidR="002E5BF2" w14:paraId="7030A992" w14:textId="77777777" w:rsidTr="00D07286">
        <w:trPr>
          <w:trHeight w:val="191"/>
        </w:trPr>
        <w:tc>
          <w:tcPr>
            <w:tcW w:w="4248" w:type="dxa"/>
            <w:tcBorders>
              <w:top w:val="single" w:sz="4" w:space="0" w:color="auto"/>
              <w:left w:val="single" w:sz="4" w:space="0" w:color="auto"/>
              <w:bottom w:val="single" w:sz="4" w:space="0" w:color="auto"/>
              <w:right w:val="single" w:sz="4" w:space="0" w:color="auto"/>
            </w:tcBorders>
            <w:hideMark/>
          </w:tcPr>
          <w:p w14:paraId="0C7423DE" w14:textId="77777777" w:rsidR="002E5BF2" w:rsidRDefault="002E5BF2" w:rsidP="004C2497">
            <w:pPr>
              <w:spacing w:line="276" w:lineRule="auto"/>
              <w:jc w:val="center"/>
              <w:rPr>
                <w:rFonts w:ascii="Arial" w:eastAsia="Times New Roman" w:hAnsi="Arial" w:cs="Arial"/>
                <w:sz w:val="24"/>
                <w:szCs w:val="24"/>
                <w:lang w:val="es-CO"/>
              </w:rPr>
            </w:pPr>
            <w:proofErr w:type="spellStart"/>
            <w:r>
              <w:rPr>
                <w:rFonts w:ascii="Arial" w:eastAsia="Times New Roman" w:hAnsi="Arial" w:cs="Arial"/>
                <w:kern w:val="24"/>
                <w:sz w:val="24"/>
                <w:szCs w:val="24"/>
                <w:lang w:val="es-CO"/>
              </w:rPr>
              <w:t>Eritoplasia</w:t>
            </w:r>
            <w:proofErr w:type="spellEnd"/>
          </w:p>
        </w:tc>
        <w:tc>
          <w:tcPr>
            <w:tcW w:w="5245" w:type="dxa"/>
            <w:tcBorders>
              <w:top w:val="single" w:sz="4" w:space="0" w:color="auto"/>
              <w:left w:val="single" w:sz="4" w:space="0" w:color="auto"/>
              <w:bottom w:val="single" w:sz="4" w:space="0" w:color="auto"/>
              <w:right w:val="single" w:sz="4" w:space="0" w:color="auto"/>
            </w:tcBorders>
            <w:hideMark/>
          </w:tcPr>
          <w:p w14:paraId="5E90B305" w14:textId="77777777" w:rsidR="002E5BF2" w:rsidRDefault="002E5BF2" w:rsidP="00D07286">
            <w:pPr>
              <w:spacing w:line="276" w:lineRule="auto"/>
              <w:jc w:val="center"/>
              <w:rPr>
                <w:rFonts w:ascii="Arial" w:eastAsia="Times New Roman" w:hAnsi="Arial" w:cs="Arial"/>
                <w:sz w:val="24"/>
                <w:szCs w:val="24"/>
                <w:lang w:val="es-CO"/>
              </w:rPr>
            </w:pPr>
            <w:r>
              <w:rPr>
                <w:rFonts w:ascii="Arial" w:eastAsia="Times New Roman" w:hAnsi="Arial" w:cs="Arial"/>
                <w:sz w:val="24"/>
                <w:szCs w:val="24"/>
                <w:lang w:val="es-CO"/>
              </w:rPr>
              <w:t>2 (5,8)</w:t>
            </w:r>
          </w:p>
        </w:tc>
      </w:tr>
    </w:tbl>
    <w:p w14:paraId="15E62F51" w14:textId="77777777" w:rsidR="006C28D0" w:rsidRDefault="006C28D0" w:rsidP="00A77742">
      <w:pPr>
        <w:jc w:val="both"/>
        <w:rPr>
          <w:rFonts w:ascii="Arial" w:hAnsi="Arial" w:cs="Arial"/>
          <w:b/>
          <w:sz w:val="24"/>
          <w:szCs w:val="24"/>
        </w:rPr>
      </w:pPr>
    </w:p>
    <w:p w14:paraId="3AB1F1D8" w14:textId="77777777" w:rsidR="007676AA" w:rsidRDefault="007676AA" w:rsidP="00A77742">
      <w:pPr>
        <w:jc w:val="both"/>
        <w:rPr>
          <w:rFonts w:ascii="Arial" w:hAnsi="Arial" w:cs="Arial"/>
          <w:b/>
          <w:sz w:val="24"/>
          <w:szCs w:val="24"/>
        </w:rPr>
      </w:pPr>
    </w:p>
    <w:p w14:paraId="5797C6E1" w14:textId="77777777" w:rsidR="007676AA" w:rsidRDefault="007676AA" w:rsidP="00A77742">
      <w:pPr>
        <w:jc w:val="both"/>
        <w:rPr>
          <w:rFonts w:ascii="Arial" w:hAnsi="Arial" w:cs="Arial"/>
          <w:b/>
          <w:sz w:val="24"/>
          <w:szCs w:val="24"/>
        </w:rPr>
      </w:pPr>
    </w:p>
    <w:p w14:paraId="74B596A7" w14:textId="77777777" w:rsidR="007676AA" w:rsidRDefault="007676AA" w:rsidP="00A77742">
      <w:pPr>
        <w:jc w:val="both"/>
        <w:rPr>
          <w:rFonts w:ascii="Arial" w:hAnsi="Arial" w:cs="Arial"/>
          <w:b/>
          <w:sz w:val="24"/>
          <w:szCs w:val="24"/>
        </w:rPr>
      </w:pPr>
    </w:p>
    <w:p w14:paraId="75617A9A" w14:textId="77777777" w:rsidR="00D07286" w:rsidRDefault="00D07286" w:rsidP="00A77742">
      <w:pPr>
        <w:jc w:val="both"/>
        <w:rPr>
          <w:rFonts w:ascii="Arial" w:hAnsi="Arial" w:cs="Arial"/>
          <w:b/>
          <w:sz w:val="24"/>
          <w:szCs w:val="24"/>
        </w:rPr>
      </w:pPr>
    </w:p>
    <w:p w14:paraId="37493738" w14:textId="77777777" w:rsidR="003361BC" w:rsidRDefault="003361BC" w:rsidP="00A77742">
      <w:pPr>
        <w:jc w:val="both"/>
        <w:rPr>
          <w:rFonts w:ascii="Arial" w:hAnsi="Arial" w:cs="Arial"/>
          <w:b/>
          <w:sz w:val="24"/>
          <w:szCs w:val="24"/>
        </w:rPr>
      </w:pPr>
    </w:p>
    <w:p w14:paraId="66A664E3" w14:textId="77777777" w:rsidR="00884C66" w:rsidRDefault="00884C66" w:rsidP="00A77742">
      <w:pPr>
        <w:jc w:val="both"/>
        <w:rPr>
          <w:rFonts w:ascii="Arial" w:hAnsi="Arial" w:cs="Arial"/>
          <w:b/>
          <w:sz w:val="24"/>
          <w:szCs w:val="24"/>
        </w:rPr>
      </w:pPr>
    </w:p>
    <w:p w14:paraId="1879438A" w14:textId="77777777" w:rsidR="00884C66" w:rsidRDefault="00884C66" w:rsidP="00A77742">
      <w:pPr>
        <w:jc w:val="both"/>
        <w:rPr>
          <w:rFonts w:ascii="Arial" w:hAnsi="Arial" w:cs="Arial"/>
          <w:b/>
          <w:sz w:val="24"/>
          <w:szCs w:val="24"/>
        </w:rPr>
      </w:pPr>
    </w:p>
    <w:p w14:paraId="7F20CE42" w14:textId="77777777" w:rsidR="00884C66" w:rsidRDefault="00884C66" w:rsidP="00A77742">
      <w:pPr>
        <w:jc w:val="both"/>
        <w:rPr>
          <w:rFonts w:ascii="Arial" w:hAnsi="Arial" w:cs="Arial"/>
          <w:b/>
          <w:sz w:val="24"/>
          <w:szCs w:val="24"/>
        </w:rPr>
      </w:pPr>
    </w:p>
    <w:p w14:paraId="2895C4F8" w14:textId="77777777" w:rsidR="00884C66" w:rsidRDefault="00884C66" w:rsidP="00A77742">
      <w:pPr>
        <w:jc w:val="both"/>
        <w:rPr>
          <w:rFonts w:ascii="Arial" w:hAnsi="Arial" w:cs="Arial"/>
          <w:b/>
          <w:sz w:val="24"/>
          <w:szCs w:val="24"/>
        </w:rPr>
      </w:pPr>
    </w:p>
    <w:p w14:paraId="7754A18B" w14:textId="77777777" w:rsidR="00A41898" w:rsidRDefault="00A41898" w:rsidP="00A41898">
      <w:pPr>
        <w:jc w:val="both"/>
        <w:rPr>
          <w:rFonts w:ascii="Arial" w:hAnsi="Arial" w:cs="Arial"/>
          <w:b/>
          <w:sz w:val="24"/>
          <w:szCs w:val="24"/>
        </w:rPr>
      </w:pPr>
      <w:r>
        <w:rPr>
          <w:rFonts w:ascii="Arial" w:hAnsi="Arial" w:cs="Arial"/>
          <w:b/>
          <w:sz w:val="24"/>
          <w:szCs w:val="24"/>
        </w:rPr>
        <w:lastRenderedPageBreak/>
        <w:t xml:space="preserve">Tabla 5. </w:t>
      </w:r>
    </w:p>
    <w:tbl>
      <w:tblPr>
        <w:tblStyle w:val="Tablaconcuadrcula"/>
        <w:tblpPr w:leftFromText="141" w:rightFromText="141" w:vertAnchor="page" w:horzAnchor="margin" w:tblpY="2986"/>
        <w:tblW w:w="0" w:type="auto"/>
        <w:tblLook w:val="04A0" w:firstRow="1" w:lastRow="0" w:firstColumn="1" w:lastColumn="0" w:noHBand="0" w:noVBand="1"/>
      </w:tblPr>
      <w:tblGrid>
        <w:gridCol w:w="2547"/>
        <w:gridCol w:w="1134"/>
        <w:gridCol w:w="1134"/>
        <w:gridCol w:w="1559"/>
        <w:gridCol w:w="1559"/>
      </w:tblGrid>
      <w:tr w:rsidR="00A41898" w14:paraId="3D107FF6" w14:textId="77777777" w:rsidTr="00A41898">
        <w:tc>
          <w:tcPr>
            <w:tcW w:w="2547" w:type="dxa"/>
            <w:shd w:val="clear" w:color="auto" w:fill="D9D9D9" w:themeFill="background1" w:themeFillShade="D9"/>
          </w:tcPr>
          <w:p w14:paraId="65B99C56" w14:textId="77777777" w:rsidR="00A41898" w:rsidRPr="00E83994" w:rsidRDefault="00A41898" w:rsidP="00A41898">
            <w:pPr>
              <w:jc w:val="both"/>
              <w:rPr>
                <w:rFonts w:ascii="Arial" w:hAnsi="Arial" w:cs="Arial"/>
                <w:b/>
                <w:sz w:val="24"/>
                <w:szCs w:val="24"/>
                <w:lang w:val="es-ES"/>
              </w:rPr>
            </w:pPr>
          </w:p>
        </w:tc>
        <w:tc>
          <w:tcPr>
            <w:tcW w:w="2268" w:type="dxa"/>
            <w:gridSpan w:val="2"/>
            <w:shd w:val="clear" w:color="auto" w:fill="D9D9D9" w:themeFill="background1" w:themeFillShade="D9"/>
          </w:tcPr>
          <w:p w14:paraId="1CAF7419" w14:textId="77777777" w:rsidR="00A41898" w:rsidRPr="00E83994" w:rsidRDefault="00A41898" w:rsidP="00A41898">
            <w:pPr>
              <w:jc w:val="center"/>
              <w:rPr>
                <w:rFonts w:ascii="Arial" w:hAnsi="Arial" w:cs="Arial"/>
                <w:b/>
                <w:sz w:val="24"/>
                <w:szCs w:val="24"/>
                <w:lang w:val="es-ES"/>
              </w:rPr>
            </w:pPr>
            <w:r w:rsidRPr="00E83994">
              <w:rPr>
                <w:rFonts w:ascii="Arial" w:hAnsi="Arial" w:cs="Arial"/>
                <w:b/>
                <w:sz w:val="24"/>
                <w:szCs w:val="24"/>
                <w:lang w:val="es-ES"/>
              </w:rPr>
              <w:t>Presencia de lesiones</w:t>
            </w:r>
          </w:p>
          <w:p w14:paraId="1205A94B" w14:textId="77777777" w:rsidR="00A41898" w:rsidRPr="00E83994" w:rsidRDefault="00A41898" w:rsidP="00A41898">
            <w:pPr>
              <w:jc w:val="center"/>
              <w:rPr>
                <w:rFonts w:ascii="Arial" w:hAnsi="Arial" w:cs="Arial"/>
                <w:b/>
                <w:sz w:val="24"/>
                <w:szCs w:val="24"/>
                <w:lang w:val="es-ES"/>
              </w:rPr>
            </w:pPr>
          </w:p>
          <w:p w14:paraId="7E3C5D49" w14:textId="77777777" w:rsidR="00A41898" w:rsidRPr="00E83994" w:rsidRDefault="00A41898" w:rsidP="00A41898">
            <w:pPr>
              <w:rPr>
                <w:rFonts w:ascii="Arial" w:hAnsi="Arial" w:cs="Arial"/>
                <w:b/>
                <w:sz w:val="24"/>
                <w:szCs w:val="24"/>
                <w:lang w:val="es-ES"/>
              </w:rPr>
            </w:pPr>
            <w:r w:rsidRPr="00E83994">
              <w:rPr>
                <w:rFonts w:ascii="Arial" w:hAnsi="Arial" w:cs="Arial"/>
                <w:b/>
                <w:sz w:val="24"/>
                <w:szCs w:val="24"/>
                <w:lang w:val="es-ES"/>
              </w:rPr>
              <w:t>Sí                   No</w:t>
            </w:r>
          </w:p>
        </w:tc>
        <w:tc>
          <w:tcPr>
            <w:tcW w:w="1559" w:type="dxa"/>
            <w:shd w:val="clear" w:color="auto" w:fill="D9D9D9" w:themeFill="background1" w:themeFillShade="D9"/>
          </w:tcPr>
          <w:p w14:paraId="6CD3BED1" w14:textId="77777777" w:rsidR="00A41898" w:rsidRPr="00E83994" w:rsidRDefault="00A41898" w:rsidP="00A41898">
            <w:pPr>
              <w:jc w:val="center"/>
              <w:rPr>
                <w:rFonts w:ascii="Arial" w:hAnsi="Arial" w:cs="Arial"/>
                <w:b/>
                <w:sz w:val="24"/>
                <w:szCs w:val="24"/>
                <w:lang w:val="es-ES"/>
              </w:rPr>
            </w:pPr>
          </w:p>
          <w:p w14:paraId="124C372A" w14:textId="77777777" w:rsidR="00A41898" w:rsidRPr="00E83994" w:rsidRDefault="00A41898" w:rsidP="00A41898">
            <w:pPr>
              <w:jc w:val="center"/>
              <w:rPr>
                <w:rFonts w:ascii="Arial" w:hAnsi="Arial" w:cs="Arial"/>
                <w:b/>
                <w:sz w:val="24"/>
                <w:szCs w:val="24"/>
                <w:lang w:val="es-ES"/>
              </w:rPr>
            </w:pPr>
          </w:p>
          <w:p w14:paraId="10ECF4A4" w14:textId="77777777" w:rsidR="00A41898" w:rsidRPr="00FB5F2D" w:rsidRDefault="00A41898" w:rsidP="00A41898">
            <w:pPr>
              <w:jc w:val="center"/>
              <w:rPr>
                <w:rFonts w:ascii="Arial" w:hAnsi="Arial" w:cs="Arial"/>
                <w:b/>
                <w:sz w:val="24"/>
                <w:szCs w:val="24"/>
              </w:rPr>
            </w:pPr>
            <w:r>
              <w:rPr>
                <w:rFonts w:ascii="Arial" w:hAnsi="Arial" w:cs="Arial"/>
                <w:b/>
                <w:sz w:val="24"/>
                <w:szCs w:val="24"/>
              </w:rPr>
              <w:t>Total</w:t>
            </w:r>
          </w:p>
        </w:tc>
        <w:tc>
          <w:tcPr>
            <w:tcW w:w="1559" w:type="dxa"/>
            <w:tcBorders>
              <w:bottom w:val="single" w:sz="4" w:space="0" w:color="auto"/>
            </w:tcBorders>
            <w:shd w:val="clear" w:color="auto" w:fill="D9D9D9" w:themeFill="background1" w:themeFillShade="D9"/>
          </w:tcPr>
          <w:p w14:paraId="6D71FBC3" w14:textId="77777777" w:rsidR="00A41898" w:rsidRDefault="00A41898" w:rsidP="00A41898">
            <w:pPr>
              <w:jc w:val="center"/>
              <w:rPr>
                <w:rFonts w:ascii="Arial" w:hAnsi="Arial" w:cs="Arial"/>
                <w:b/>
                <w:sz w:val="24"/>
                <w:szCs w:val="24"/>
              </w:rPr>
            </w:pPr>
          </w:p>
          <w:p w14:paraId="48D44CEB" w14:textId="77777777" w:rsidR="00A41898" w:rsidRDefault="00A41898" w:rsidP="00A41898">
            <w:pPr>
              <w:jc w:val="center"/>
              <w:rPr>
                <w:rFonts w:ascii="Arial" w:hAnsi="Arial" w:cs="Arial"/>
                <w:b/>
                <w:sz w:val="24"/>
                <w:szCs w:val="24"/>
              </w:rPr>
            </w:pPr>
          </w:p>
          <w:p w14:paraId="1397AE90" w14:textId="77777777" w:rsidR="00A41898" w:rsidRDefault="00A41898" w:rsidP="00A41898">
            <w:pPr>
              <w:jc w:val="center"/>
              <w:rPr>
                <w:rFonts w:ascii="Arial" w:hAnsi="Arial" w:cs="Arial"/>
                <w:b/>
                <w:sz w:val="24"/>
                <w:szCs w:val="24"/>
              </w:rPr>
            </w:pPr>
            <w:r>
              <w:rPr>
                <w:rFonts w:ascii="Arial" w:hAnsi="Arial" w:cs="Arial"/>
                <w:b/>
                <w:sz w:val="24"/>
                <w:szCs w:val="24"/>
              </w:rPr>
              <w:t>P</w:t>
            </w:r>
          </w:p>
        </w:tc>
      </w:tr>
      <w:tr w:rsidR="00A41898" w14:paraId="4BEF3587" w14:textId="77777777" w:rsidTr="00A41898">
        <w:tc>
          <w:tcPr>
            <w:tcW w:w="2547" w:type="dxa"/>
            <w:shd w:val="clear" w:color="auto" w:fill="D9D9D9" w:themeFill="background1" w:themeFillShade="D9"/>
          </w:tcPr>
          <w:p w14:paraId="3D09DC4E" w14:textId="77777777" w:rsidR="00A41898" w:rsidRPr="00FB5F2D" w:rsidRDefault="00A41898" w:rsidP="00A41898">
            <w:pPr>
              <w:jc w:val="both"/>
              <w:rPr>
                <w:rFonts w:ascii="Arial" w:hAnsi="Arial" w:cs="Arial"/>
                <w:b/>
                <w:sz w:val="24"/>
                <w:szCs w:val="24"/>
              </w:rPr>
            </w:pPr>
            <w:proofErr w:type="spellStart"/>
            <w:r>
              <w:rPr>
                <w:rFonts w:ascii="Arial" w:hAnsi="Arial" w:cs="Arial"/>
                <w:b/>
                <w:sz w:val="24"/>
                <w:szCs w:val="24"/>
              </w:rPr>
              <w:t>Edad</w:t>
            </w:r>
            <w:proofErr w:type="spellEnd"/>
          </w:p>
        </w:tc>
        <w:tc>
          <w:tcPr>
            <w:tcW w:w="1134" w:type="dxa"/>
            <w:shd w:val="clear" w:color="auto" w:fill="D9D9D9" w:themeFill="background1" w:themeFillShade="D9"/>
          </w:tcPr>
          <w:p w14:paraId="3E55714E" w14:textId="77777777" w:rsidR="00A41898" w:rsidRPr="00FB5F2D" w:rsidRDefault="00A41898" w:rsidP="00A41898">
            <w:pPr>
              <w:jc w:val="both"/>
              <w:rPr>
                <w:rFonts w:ascii="Arial" w:hAnsi="Arial" w:cs="Arial"/>
                <w:sz w:val="24"/>
                <w:szCs w:val="24"/>
              </w:rPr>
            </w:pPr>
          </w:p>
        </w:tc>
        <w:tc>
          <w:tcPr>
            <w:tcW w:w="1134" w:type="dxa"/>
            <w:shd w:val="clear" w:color="auto" w:fill="D9D9D9" w:themeFill="background1" w:themeFillShade="D9"/>
          </w:tcPr>
          <w:p w14:paraId="6EE8966C" w14:textId="77777777" w:rsidR="00A41898" w:rsidRPr="00FB5F2D" w:rsidRDefault="00A41898" w:rsidP="00A41898">
            <w:pPr>
              <w:jc w:val="both"/>
              <w:rPr>
                <w:rFonts w:ascii="Arial" w:hAnsi="Arial" w:cs="Arial"/>
                <w:sz w:val="24"/>
                <w:szCs w:val="24"/>
              </w:rPr>
            </w:pPr>
          </w:p>
        </w:tc>
        <w:tc>
          <w:tcPr>
            <w:tcW w:w="1559" w:type="dxa"/>
            <w:shd w:val="clear" w:color="auto" w:fill="D9D9D9" w:themeFill="background1" w:themeFillShade="D9"/>
          </w:tcPr>
          <w:p w14:paraId="6BDFAC4F" w14:textId="77777777" w:rsidR="00A41898" w:rsidRPr="00FB5F2D" w:rsidRDefault="00A41898" w:rsidP="00A41898">
            <w:pPr>
              <w:jc w:val="both"/>
              <w:rPr>
                <w:rFonts w:ascii="Arial" w:hAnsi="Arial" w:cs="Arial"/>
                <w:b/>
                <w:sz w:val="24"/>
                <w:szCs w:val="24"/>
              </w:rPr>
            </w:pPr>
          </w:p>
        </w:tc>
        <w:tc>
          <w:tcPr>
            <w:tcW w:w="1559" w:type="dxa"/>
            <w:tcBorders>
              <w:bottom w:val="nil"/>
            </w:tcBorders>
            <w:shd w:val="clear" w:color="auto" w:fill="D9D9D9" w:themeFill="background1" w:themeFillShade="D9"/>
          </w:tcPr>
          <w:p w14:paraId="7EE2554C" w14:textId="77777777" w:rsidR="00A41898" w:rsidRPr="00FB5F2D" w:rsidRDefault="00A41898" w:rsidP="00A41898">
            <w:pPr>
              <w:jc w:val="both"/>
              <w:rPr>
                <w:rFonts w:ascii="Arial" w:hAnsi="Arial" w:cs="Arial"/>
                <w:b/>
                <w:sz w:val="24"/>
                <w:szCs w:val="24"/>
              </w:rPr>
            </w:pPr>
          </w:p>
        </w:tc>
      </w:tr>
      <w:tr w:rsidR="00A41898" w14:paraId="3206E3F5" w14:textId="77777777" w:rsidTr="00A41898">
        <w:tc>
          <w:tcPr>
            <w:tcW w:w="2547" w:type="dxa"/>
          </w:tcPr>
          <w:p w14:paraId="32E54BB1" w14:textId="77777777" w:rsidR="00A41898" w:rsidRPr="00FB5F2D" w:rsidRDefault="00A41898" w:rsidP="00A41898">
            <w:pPr>
              <w:jc w:val="both"/>
              <w:rPr>
                <w:rFonts w:ascii="Arial" w:hAnsi="Arial" w:cs="Arial"/>
                <w:sz w:val="24"/>
                <w:szCs w:val="24"/>
              </w:rPr>
            </w:pPr>
            <w:proofErr w:type="spellStart"/>
            <w:r w:rsidRPr="00FB5F2D">
              <w:rPr>
                <w:rFonts w:ascii="Arial" w:hAnsi="Arial" w:cs="Arial"/>
                <w:sz w:val="24"/>
                <w:szCs w:val="24"/>
              </w:rPr>
              <w:t>Menor</w:t>
            </w:r>
            <w:proofErr w:type="spellEnd"/>
            <w:r w:rsidRPr="00FB5F2D">
              <w:rPr>
                <w:rFonts w:ascii="Arial" w:hAnsi="Arial" w:cs="Arial"/>
                <w:sz w:val="24"/>
                <w:szCs w:val="24"/>
              </w:rPr>
              <w:t xml:space="preserve"> de 45 </w:t>
            </w:r>
            <w:proofErr w:type="spellStart"/>
            <w:r w:rsidRPr="00FB5F2D">
              <w:rPr>
                <w:rFonts w:ascii="Arial" w:hAnsi="Arial" w:cs="Arial"/>
                <w:sz w:val="24"/>
                <w:szCs w:val="24"/>
              </w:rPr>
              <w:t>años</w:t>
            </w:r>
            <w:proofErr w:type="spellEnd"/>
          </w:p>
        </w:tc>
        <w:tc>
          <w:tcPr>
            <w:tcW w:w="1134" w:type="dxa"/>
          </w:tcPr>
          <w:p w14:paraId="2195A25D"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11</w:t>
            </w:r>
          </w:p>
        </w:tc>
        <w:tc>
          <w:tcPr>
            <w:tcW w:w="1134" w:type="dxa"/>
          </w:tcPr>
          <w:p w14:paraId="04829431"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3</w:t>
            </w:r>
          </w:p>
        </w:tc>
        <w:tc>
          <w:tcPr>
            <w:tcW w:w="1559" w:type="dxa"/>
          </w:tcPr>
          <w:p w14:paraId="207BDD71" w14:textId="77777777" w:rsidR="00A41898" w:rsidRPr="007676AA" w:rsidRDefault="00A41898" w:rsidP="00A41898">
            <w:pPr>
              <w:jc w:val="center"/>
              <w:rPr>
                <w:rFonts w:ascii="Arial" w:hAnsi="Arial" w:cs="Arial"/>
                <w:sz w:val="24"/>
                <w:szCs w:val="24"/>
              </w:rPr>
            </w:pPr>
            <w:r w:rsidRPr="007676AA">
              <w:rPr>
                <w:rFonts w:ascii="Arial" w:hAnsi="Arial" w:cs="Arial"/>
                <w:sz w:val="24"/>
                <w:szCs w:val="24"/>
              </w:rPr>
              <w:t>14</w:t>
            </w:r>
          </w:p>
        </w:tc>
        <w:tc>
          <w:tcPr>
            <w:tcW w:w="1559" w:type="dxa"/>
            <w:tcBorders>
              <w:top w:val="nil"/>
              <w:bottom w:val="nil"/>
            </w:tcBorders>
          </w:tcPr>
          <w:p w14:paraId="4AEAF006" w14:textId="77777777" w:rsidR="00A41898" w:rsidRPr="007676AA" w:rsidRDefault="00A41898" w:rsidP="00A41898">
            <w:pPr>
              <w:jc w:val="center"/>
              <w:rPr>
                <w:rFonts w:ascii="Arial" w:hAnsi="Arial" w:cs="Arial"/>
                <w:sz w:val="24"/>
                <w:szCs w:val="24"/>
              </w:rPr>
            </w:pPr>
          </w:p>
        </w:tc>
      </w:tr>
      <w:tr w:rsidR="00A41898" w14:paraId="7810AFDD" w14:textId="77777777" w:rsidTr="00A41898">
        <w:tc>
          <w:tcPr>
            <w:tcW w:w="2547" w:type="dxa"/>
          </w:tcPr>
          <w:p w14:paraId="4D63F64F"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 xml:space="preserve">Entre 45 y 60  </w:t>
            </w:r>
            <w:proofErr w:type="spellStart"/>
            <w:r w:rsidRPr="00FB5F2D">
              <w:rPr>
                <w:rFonts w:ascii="Arial" w:hAnsi="Arial" w:cs="Arial"/>
                <w:sz w:val="24"/>
                <w:szCs w:val="24"/>
              </w:rPr>
              <w:t>años</w:t>
            </w:r>
            <w:proofErr w:type="spellEnd"/>
          </w:p>
        </w:tc>
        <w:tc>
          <w:tcPr>
            <w:tcW w:w="1134" w:type="dxa"/>
          </w:tcPr>
          <w:p w14:paraId="0EED1968"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24</w:t>
            </w:r>
          </w:p>
        </w:tc>
        <w:tc>
          <w:tcPr>
            <w:tcW w:w="1134" w:type="dxa"/>
          </w:tcPr>
          <w:p w14:paraId="38F4630E"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2</w:t>
            </w:r>
          </w:p>
        </w:tc>
        <w:tc>
          <w:tcPr>
            <w:tcW w:w="1559" w:type="dxa"/>
          </w:tcPr>
          <w:p w14:paraId="1288D360" w14:textId="77777777" w:rsidR="00A41898" w:rsidRPr="007676AA" w:rsidRDefault="00A41898" w:rsidP="00A41898">
            <w:pPr>
              <w:jc w:val="center"/>
              <w:rPr>
                <w:rFonts w:ascii="Arial" w:hAnsi="Arial" w:cs="Arial"/>
                <w:sz w:val="24"/>
                <w:szCs w:val="24"/>
              </w:rPr>
            </w:pPr>
            <w:r w:rsidRPr="007676AA">
              <w:rPr>
                <w:rFonts w:ascii="Arial" w:hAnsi="Arial" w:cs="Arial"/>
                <w:sz w:val="24"/>
                <w:szCs w:val="24"/>
              </w:rPr>
              <w:t>26</w:t>
            </w:r>
          </w:p>
        </w:tc>
        <w:tc>
          <w:tcPr>
            <w:tcW w:w="1559" w:type="dxa"/>
            <w:tcBorders>
              <w:top w:val="nil"/>
              <w:bottom w:val="nil"/>
            </w:tcBorders>
          </w:tcPr>
          <w:p w14:paraId="2621C1B3" w14:textId="77777777" w:rsidR="00A41898" w:rsidRPr="007676AA" w:rsidRDefault="00A41898" w:rsidP="00A41898">
            <w:pPr>
              <w:jc w:val="center"/>
              <w:rPr>
                <w:rFonts w:ascii="Arial" w:hAnsi="Arial" w:cs="Arial"/>
                <w:sz w:val="24"/>
                <w:szCs w:val="24"/>
              </w:rPr>
            </w:pPr>
            <w:r>
              <w:rPr>
                <w:rFonts w:ascii="Arial" w:hAnsi="Arial" w:cs="Arial"/>
                <w:sz w:val="24"/>
                <w:szCs w:val="24"/>
              </w:rPr>
              <w:t>0,064</w:t>
            </w:r>
          </w:p>
        </w:tc>
      </w:tr>
      <w:tr w:rsidR="00A41898" w14:paraId="5FDE547A" w14:textId="77777777" w:rsidTr="00A41898">
        <w:tc>
          <w:tcPr>
            <w:tcW w:w="2547" w:type="dxa"/>
          </w:tcPr>
          <w:p w14:paraId="3337A833" w14:textId="77777777" w:rsidR="00A41898" w:rsidRPr="00FB5F2D" w:rsidRDefault="00A41898" w:rsidP="00A41898">
            <w:pPr>
              <w:jc w:val="both"/>
              <w:rPr>
                <w:rFonts w:ascii="Arial" w:hAnsi="Arial" w:cs="Arial"/>
                <w:sz w:val="24"/>
                <w:szCs w:val="24"/>
              </w:rPr>
            </w:pPr>
            <w:proofErr w:type="spellStart"/>
            <w:r w:rsidRPr="00FB5F2D">
              <w:rPr>
                <w:rFonts w:ascii="Arial" w:hAnsi="Arial" w:cs="Arial"/>
                <w:sz w:val="24"/>
                <w:szCs w:val="24"/>
              </w:rPr>
              <w:t>Mayores</w:t>
            </w:r>
            <w:proofErr w:type="spellEnd"/>
            <w:r w:rsidRPr="00FB5F2D">
              <w:rPr>
                <w:rFonts w:ascii="Arial" w:hAnsi="Arial" w:cs="Arial"/>
                <w:sz w:val="24"/>
                <w:szCs w:val="24"/>
              </w:rPr>
              <w:t xml:space="preserve"> de  60 </w:t>
            </w:r>
            <w:proofErr w:type="spellStart"/>
            <w:r w:rsidRPr="00FB5F2D">
              <w:rPr>
                <w:rFonts w:ascii="Arial" w:hAnsi="Arial" w:cs="Arial"/>
                <w:sz w:val="24"/>
                <w:szCs w:val="24"/>
              </w:rPr>
              <w:t>años</w:t>
            </w:r>
            <w:proofErr w:type="spellEnd"/>
          </w:p>
        </w:tc>
        <w:tc>
          <w:tcPr>
            <w:tcW w:w="1134" w:type="dxa"/>
          </w:tcPr>
          <w:p w14:paraId="793C6A31"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0</w:t>
            </w:r>
          </w:p>
        </w:tc>
        <w:tc>
          <w:tcPr>
            <w:tcW w:w="1134" w:type="dxa"/>
          </w:tcPr>
          <w:p w14:paraId="1DC2C673"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0</w:t>
            </w:r>
          </w:p>
        </w:tc>
        <w:tc>
          <w:tcPr>
            <w:tcW w:w="1559" w:type="dxa"/>
          </w:tcPr>
          <w:p w14:paraId="5443EBF0" w14:textId="77777777" w:rsidR="00A41898" w:rsidRPr="007676AA" w:rsidRDefault="00A41898" w:rsidP="00A41898">
            <w:pPr>
              <w:jc w:val="center"/>
              <w:rPr>
                <w:rFonts w:ascii="Arial" w:hAnsi="Arial" w:cs="Arial"/>
                <w:sz w:val="24"/>
                <w:szCs w:val="24"/>
              </w:rPr>
            </w:pPr>
            <w:r w:rsidRPr="007676AA">
              <w:rPr>
                <w:rFonts w:ascii="Arial" w:hAnsi="Arial" w:cs="Arial"/>
                <w:sz w:val="24"/>
                <w:szCs w:val="24"/>
              </w:rPr>
              <w:t>0</w:t>
            </w:r>
          </w:p>
        </w:tc>
        <w:tc>
          <w:tcPr>
            <w:tcW w:w="1559" w:type="dxa"/>
            <w:tcBorders>
              <w:top w:val="nil"/>
              <w:bottom w:val="nil"/>
            </w:tcBorders>
          </w:tcPr>
          <w:p w14:paraId="4CBF3EF0" w14:textId="77777777" w:rsidR="00A41898" w:rsidRPr="007676AA" w:rsidRDefault="00A41898" w:rsidP="00A41898">
            <w:pPr>
              <w:jc w:val="center"/>
              <w:rPr>
                <w:rFonts w:ascii="Arial" w:hAnsi="Arial" w:cs="Arial"/>
                <w:sz w:val="24"/>
                <w:szCs w:val="24"/>
              </w:rPr>
            </w:pPr>
          </w:p>
        </w:tc>
      </w:tr>
      <w:tr w:rsidR="00A41898" w14:paraId="246D02E2" w14:textId="77777777" w:rsidTr="00A41898">
        <w:tc>
          <w:tcPr>
            <w:tcW w:w="2547" w:type="dxa"/>
            <w:shd w:val="clear" w:color="auto" w:fill="D9D9D9" w:themeFill="background1" w:themeFillShade="D9"/>
          </w:tcPr>
          <w:p w14:paraId="6F5BBD9C" w14:textId="77777777" w:rsidR="00A41898" w:rsidRPr="00FB5F2D" w:rsidRDefault="00A41898" w:rsidP="00A41898">
            <w:pPr>
              <w:jc w:val="both"/>
              <w:rPr>
                <w:rFonts w:ascii="Arial" w:hAnsi="Arial" w:cs="Arial"/>
                <w:b/>
                <w:sz w:val="24"/>
                <w:szCs w:val="24"/>
              </w:rPr>
            </w:pPr>
            <w:r>
              <w:rPr>
                <w:rFonts w:ascii="Arial" w:hAnsi="Arial" w:cs="Arial"/>
                <w:b/>
                <w:sz w:val="24"/>
                <w:szCs w:val="24"/>
              </w:rPr>
              <w:t>Total</w:t>
            </w:r>
          </w:p>
        </w:tc>
        <w:tc>
          <w:tcPr>
            <w:tcW w:w="1134" w:type="dxa"/>
            <w:shd w:val="clear" w:color="auto" w:fill="D9D9D9" w:themeFill="background1" w:themeFillShade="D9"/>
          </w:tcPr>
          <w:p w14:paraId="2D85FC17" w14:textId="77777777" w:rsidR="00A41898" w:rsidRPr="00FB5F2D" w:rsidRDefault="00A41898" w:rsidP="00A41898">
            <w:pPr>
              <w:jc w:val="both"/>
              <w:rPr>
                <w:rFonts w:ascii="Arial" w:hAnsi="Arial" w:cs="Arial"/>
                <w:b/>
                <w:sz w:val="24"/>
                <w:szCs w:val="24"/>
              </w:rPr>
            </w:pPr>
            <w:r>
              <w:rPr>
                <w:rFonts w:ascii="Arial" w:hAnsi="Arial" w:cs="Arial"/>
                <w:b/>
                <w:sz w:val="24"/>
                <w:szCs w:val="24"/>
              </w:rPr>
              <w:t>35</w:t>
            </w:r>
          </w:p>
        </w:tc>
        <w:tc>
          <w:tcPr>
            <w:tcW w:w="1134" w:type="dxa"/>
            <w:shd w:val="clear" w:color="auto" w:fill="D9D9D9" w:themeFill="background1" w:themeFillShade="D9"/>
          </w:tcPr>
          <w:p w14:paraId="0824BFEC" w14:textId="77777777" w:rsidR="00A41898" w:rsidRPr="00FB5F2D" w:rsidRDefault="00A41898" w:rsidP="00A41898">
            <w:pPr>
              <w:jc w:val="both"/>
              <w:rPr>
                <w:rFonts w:ascii="Arial" w:hAnsi="Arial" w:cs="Arial"/>
                <w:b/>
                <w:sz w:val="24"/>
                <w:szCs w:val="24"/>
              </w:rPr>
            </w:pPr>
            <w:r>
              <w:rPr>
                <w:rFonts w:ascii="Arial" w:hAnsi="Arial" w:cs="Arial"/>
                <w:b/>
                <w:sz w:val="24"/>
                <w:szCs w:val="24"/>
              </w:rPr>
              <w:t>5</w:t>
            </w:r>
          </w:p>
        </w:tc>
        <w:tc>
          <w:tcPr>
            <w:tcW w:w="1559" w:type="dxa"/>
            <w:shd w:val="clear" w:color="auto" w:fill="D9D9D9" w:themeFill="background1" w:themeFillShade="D9"/>
          </w:tcPr>
          <w:p w14:paraId="04E371BE" w14:textId="77777777" w:rsidR="00A41898" w:rsidRPr="007676AA" w:rsidRDefault="00A41898" w:rsidP="00A41898">
            <w:pPr>
              <w:jc w:val="center"/>
              <w:rPr>
                <w:rFonts w:ascii="Arial" w:hAnsi="Arial" w:cs="Arial"/>
                <w:b/>
                <w:sz w:val="24"/>
                <w:szCs w:val="24"/>
              </w:rPr>
            </w:pPr>
            <w:r w:rsidRPr="007676AA">
              <w:rPr>
                <w:rFonts w:ascii="Arial" w:hAnsi="Arial" w:cs="Arial"/>
                <w:b/>
                <w:sz w:val="24"/>
                <w:szCs w:val="24"/>
              </w:rPr>
              <w:t>40</w:t>
            </w:r>
          </w:p>
        </w:tc>
        <w:tc>
          <w:tcPr>
            <w:tcW w:w="1559" w:type="dxa"/>
            <w:tcBorders>
              <w:top w:val="nil"/>
              <w:bottom w:val="nil"/>
            </w:tcBorders>
            <w:shd w:val="clear" w:color="auto" w:fill="D9D9D9" w:themeFill="background1" w:themeFillShade="D9"/>
          </w:tcPr>
          <w:p w14:paraId="248F318F" w14:textId="77777777" w:rsidR="00A41898" w:rsidRPr="007676AA" w:rsidRDefault="00A41898" w:rsidP="00A41898">
            <w:pPr>
              <w:jc w:val="center"/>
              <w:rPr>
                <w:rFonts w:ascii="Arial" w:hAnsi="Arial" w:cs="Arial"/>
                <w:b/>
                <w:sz w:val="24"/>
                <w:szCs w:val="24"/>
              </w:rPr>
            </w:pPr>
          </w:p>
        </w:tc>
      </w:tr>
      <w:tr w:rsidR="00A41898" w14:paraId="263734F3" w14:textId="77777777" w:rsidTr="00A41898">
        <w:tc>
          <w:tcPr>
            <w:tcW w:w="2547" w:type="dxa"/>
            <w:shd w:val="clear" w:color="auto" w:fill="D9D9D9" w:themeFill="background1" w:themeFillShade="D9"/>
          </w:tcPr>
          <w:p w14:paraId="051459F8" w14:textId="77777777" w:rsidR="00A41898" w:rsidRPr="00FB5F2D" w:rsidRDefault="00A41898" w:rsidP="00A41898">
            <w:pPr>
              <w:jc w:val="both"/>
              <w:rPr>
                <w:rFonts w:ascii="Arial" w:hAnsi="Arial" w:cs="Arial"/>
                <w:b/>
                <w:sz w:val="24"/>
                <w:szCs w:val="24"/>
              </w:rPr>
            </w:pPr>
            <w:proofErr w:type="spellStart"/>
            <w:r>
              <w:rPr>
                <w:rFonts w:ascii="Arial" w:hAnsi="Arial" w:cs="Arial"/>
                <w:b/>
                <w:sz w:val="24"/>
                <w:szCs w:val="24"/>
              </w:rPr>
              <w:t>Genero</w:t>
            </w:r>
            <w:proofErr w:type="spellEnd"/>
          </w:p>
        </w:tc>
        <w:tc>
          <w:tcPr>
            <w:tcW w:w="1134" w:type="dxa"/>
            <w:shd w:val="clear" w:color="auto" w:fill="D9D9D9" w:themeFill="background1" w:themeFillShade="D9"/>
          </w:tcPr>
          <w:p w14:paraId="78CC259B" w14:textId="77777777" w:rsidR="00A41898" w:rsidRPr="00FB5F2D" w:rsidRDefault="00A41898" w:rsidP="00A41898">
            <w:pPr>
              <w:jc w:val="both"/>
              <w:rPr>
                <w:rFonts w:ascii="Arial" w:hAnsi="Arial" w:cs="Arial"/>
                <w:b/>
                <w:sz w:val="24"/>
                <w:szCs w:val="24"/>
              </w:rPr>
            </w:pPr>
          </w:p>
        </w:tc>
        <w:tc>
          <w:tcPr>
            <w:tcW w:w="1134" w:type="dxa"/>
            <w:shd w:val="clear" w:color="auto" w:fill="D9D9D9" w:themeFill="background1" w:themeFillShade="D9"/>
          </w:tcPr>
          <w:p w14:paraId="4ACB9315" w14:textId="77777777" w:rsidR="00A41898" w:rsidRPr="00FB5F2D" w:rsidRDefault="00A41898" w:rsidP="00A41898">
            <w:pPr>
              <w:jc w:val="both"/>
              <w:rPr>
                <w:rFonts w:ascii="Arial" w:hAnsi="Arial" w:cs="Arial"/>
                <w:b/>
                <w:sz w:val="24"/>
                <w:szCs w:val="24"/>
              </w:rPr>
            </w:pPr>
          </w:p>
        </w:tc>
        <w:tc>
          <w:tcPr>
            <w:tcW w:w="1559" w:type="dxa"/>
            <w:shd w:val="clear" w:color="auto" w:fill="D9D9D9" w:themeFill="background1" w:themeFillShade="D9"/>
          </w:tcPr>
          <w:p w14:paraId="7ED67C7E" w14:textId="77777777" w:rsidR="00A41898" w:rsidRPr="007676AA" w:rsidRDefault="00A41898" w:rsidP="00A41898">
            <w:pPr>
              <w:jc w:val="center"/>
              <w:rPr>
                <w:rFonts w:ascii="Arial" w:hAnsi="Arial" w:cs="Arial"/>
                <w:sz w:val="24"/>
                <w:szCs w:val="24"/>
              </w:rPr>
            </w:pPr>
          </w:p>
        </w:tc>
        <w:tc>
          <w:tcPr>
            <w:tcW w:w="1559" w:type="dxa"/>
            <w:tcBorders>
              <w:top w:val="nil"/>
              <w:bottom w:val="nil"/>
            </w:tcBorders>
            <w:shd w:val="clear" w:color="auto" w:fill="D9D9D9" w:themeFill="background1" w:themeFillShade="D9"/>
          </w:tcPr>
          <w:p w14:paraId="0572F53F" w14:textId="77777777" w:rsidR="00A41898" w:rsidRPr="007676AA" w:rsidRDefault="00A41898" w:rsidP="00A41898">
            <w:pPr>
              <w:jc w:val="center"/>
              <w:rPr>
                <w:rFonts w:ascii="Arial" w:hAnsi="Arial" w:cs="Arial"/>
                <w:sz w:val="24"/>
                <w:szCs w:val="24"/>
              </w:rPr>
            </w:pPr>
          </w:p>
        </w:tc>
      </w:tr>
      <w:tr w:rsidR="00A41898" w14:paraId="3BBE6C3E" w14:textId="77777777" w:rsidTr="00A41898">
        <w:tc>
          <w:tcPr>
            <w:tcW w:w="2547" w:type="dxa"/>
          </w:tcPr>
          <w:p w14:paraId="2EF7178F" w14:textId="77777777" w:rsidR="00A41898" w:rsidRPr="00FB5F2D" w:rsidRDefault="00A41898" w:rsidP="00A41898">
            <w:pPr>
              <w:jc w:val="both"/>
              <w:rPr>
                <w:rFonts w:ascii="Arial" w:hAnsi="Arial" w:cs="Arial"/>
                <w:sz w:val="24"/>
                <w:szCs w:val="24"/>
              </w:rPr>
            </w:pPr>
            <w:proofErr w:type="spellStart"/>
            <w:r w:rsidRPr="00FB5F2D">
              <w:rPr>
                <w:rFonts w:ascii="Arial" w:hAnsi="Arial" w:cs="Arial"/>
                <w:sz w:val="24"/>
                <w:szCs w:val="24"/>
              </w:rPr>
              <w:t>Femenino</w:t>
            </w:r>
            <w:proofErr w:type="spellEnd"/>
          </w:p>
        </w:tc>
        <w:tc>
          <w:tcPr>
            <w:tcW w:w="1134" w:type="dxa"/>
          </w:tcPr>
          <w:p w14:paraId="584F9526"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31</w:t>
            </w:r>
          </w:p>
        </w:tc>
        <w:tc>
          <w:tcPr>
            <w:tcW w:w="1134" w:type="dxa"/>
          </w:tcPr>
          <w:p w14:paraId="0019C899"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5</w:t>
            </w:r>
          </w:p>
        </w:tc>
        <w:tc>
          <w:tcPr>
            <w:tcW w:w="1559" w:type="dxa"/>
          </w:tcPr>
          <w:p w14:paraId="7831375F" w14:textId="77777777" w:rsidR="00A41898" w:rsidRPr="007676AA" w:rsidRDefault="00A41898" w:rsidP="00A41898">
            <w:pPr>
              <w:jc w:val="center"/>
              <w:rPr>
                <w:rFonts w:ascii="Arial" w:hAnsi="Arial" w:cs="Arial"/>
                <w:sz w:val="24"/>
                <w:szCs w:val="24"/>
              </w:rPr>
            </w:pPr>
            <w:r w:rsidRPr="007676AA">
              <w:rPr>
                <w:rFonts w:ascii="Arial" w:hAnsi="Arial" w:cs="Arial"/>
                <w:sz w:val="24"/>
                <w:szCs w:val="24"/>
              </w:rPr>
              <w:t>36</w:t>
            </w:r>
          </w:p>
        </w:tc>
        <w:tc>
          <w:tcPr>
            <w:tcW w:w="1559" w:type="dxa"/>
            <w:tcBorders>
              <w:top w:val="nil"/>
              <w:bottom w:val="nil"/>
            </w:tcBorders>
          </w:tcPr>
          <w:p w14:paraId="132634A5" w14:textId="77777777" w:rsidR="00A41898" w:rsidRPr="007676AA" w:rsidRDefault="00A41898" w:rsidP="00A41898">
            <w:pPr>
              <w:jc w:val="center"/>
              <w:rPr>
                <w:rFonts w:ascii="Arial" w:hAnsi="Arial" w:cs="Arial"/>
                <w:sz w:val="24"/>
                <w:szCs w:val="24"/>
              </w:rPr>
            </w:pPr>
            <w:r>
              <w:rPr>
                <w:rFonts w:ascii="Arial" w:hAnsi="Arial" w:cs="Arial"/>
                <w:sz w:val="24"/>
                <w:szCs w:val="24"/>
              </w:rPr>
              <w:t>0,000</w:t>
            </w:r>
          </w:p>
        </w:tc>
      </w:tr>
      <w:tr w:rsidR="00A41898" w14:paraId="532E82DC" w14:textId="77777777" w:rsidTr="00A41898">
        <w:tc>
          <w:tcPr>
            <w:tcW w:w="2547" w:type="dxa"/>
          </w:tcPr>
          <w:p w14:paraId="134B593F" w14:textId="77777777" w:rsidR="00A41898" w:rsidRPr="00FB5F2D" w:rsidRDefault="00A41898" w:rsidP="00A41898">
            <w:pPr>
              <w:jc w:val="both"/>
              <w:rPr>
                <w:rFonts w:ascii="Arial" w:hAnsi="Arial" w:cs="Arial"/>
                <w:sz w:val="24"/>
                <w:szCs w:val="24"/>
              </w:rPr>
            </w:pPr>
            <w:proofErr w:type="spellStart"/>
            <w:r w:rsidRPr="00FB5F2D">
              <w:rPr>
                <w:rFonts w:ascii="Arial" w:hAnsi="Arial" w:cs="Arial"/>
                <w:sz w:val="24"/>
                <w:szCs w:val="24"/>
              </w:rPr>
              <w:t>Masculino</w:t>
            </w:r>
            <w:proofErr w:type="spellEnd"/>
          </w:p>
        </w:tc>
        <w:tc>
          <w:tcPr>
            <w:tcW w:w="1134" w:type="dxa"/>
          </w:tcPr>
          <w:p w14:paraId="4CAB8DBE"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4</w:t>
            </w:r>
          </w:p>
        </w:tc>
        <w:tc>
          <w:tcPr>
            <w:tcW w:w="1134" w:type="dxa"/>
          </w:tcPr>
          <w:p w14:paraId="6C699347"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0</w:t>
            </w:r>
          </w:p>
        </w:tc>
        <w:tc>
          <w:tcPr>
            <w:tcW w:w="1559" w:type="dxa"/>
          </w:tcPr>
          <w:p w14:paraId="29440228" w14:textId="77777777" w:rsidR="00A41898" w:rsidRPr="007676AA" w:rsidRDefault="00A41898" w:rsidP="00A41898">
            <w:pPr>
              <w:jc w:val="center"/>
              <w:rPr>
                <w:rFonts w:ascii="Arial" w:hAnsi="Arial" w:cs="Arial"/>
                <w:sz w:val="24"/>
                <w:szCs w:val="24"/>
              </w:rPr>
            </w:pPr>
            <w:r w:rsidRPr="007676AA">
              <w:rPr>
                <w:rFonts w:ascii="Arial" w:hAnsi="Arial" w:cs="Arial"/>
                <w:sz w:val="24"/>
                <w:szCs w:val="24"/>
              </w:rPr>
              <w:t>4</w:t>
            </w:r>
          </w:p>
        </w:tc>
        <w:tc>
          <w:tcPr>
            <w:tcW w:w="1559" w:type="dxa"/>
            <w:tcBorders>
              <w:top w:val="nil"/>
              <w:bottom w:val="nil"/>
            </w:tcBorders>
          </w:tcPr>
          <w:p w14:paraId="311379A5" w14:textId="77777777" w:rsidR="00A41898" w:rsidRPr="007676AA" w:rsidRDefault="00A41898" w:rsidP="00A41898">
            <w:pPr>
              <w:jc w:val="center"/>
              <w:rPr>
                <w:rFonts w:ascii="Arial" w:hAnsi="Arial" w:cs="Arial"/>
                <w:sz w:val="24"/>
                <w:szCs w:val="24"/>
              </w:rPr>
            </w:pPr>
          </w:p>
        </w:tc>
      </w:tr>
      <w:tr w:rsidR="00A41898" w14:paraId="7D480176" w14:textId="77777777" w:rsidTr="00A41898">
        <w:tc>
          <w:tcPr>
            <w:tcW w:w="2547" w:type="dxa"/>
            <w:shd w:val="clear" w:color="auto" w:fill="D9D9D9" w:themeFill="background1" w:themeFillShade="D9"/>
          </w:tcPr>
          <w:p w14:paraId="3A5F1C8C" w14:textId="77777777" w:rsidR="00A41898" w:rsidRDefault="00A41898" w:rsidP="00A41898">
            <w:pPr>
              <w:jc w:val="both"/>
              <w:rPr>
                <w:rFonts w:ascii="Arial" w:hAnsi="Arial" w:cs="Arial"/>
                <w:b/>
                <w:sz w:val="24"/>
                <w:szCs w:val="24"/>
              </w:rPr>
            </w:pPr>
            <w:r>
              <w:rPr>
                <w:rFonts w:ascii="Arial" w:hAnsi="Arial" w:cs="Arial"/>
                <w:b/>
                <w:sz w:val="24"/>
                <w:szCs w:val="24"/>
              </w:rPr>
              <w:t>Total</w:t>
            </w:r>
          </w:p>
        </w:tc>
        <w:tc>
          <w:tcPr>
            <w:tcW w:w="1134" w:type="dxa"/>
            <w:shd w:val="clear" w:color="auto" w:fill="D9D9D9" w:themeFill="background1" w:themeFillShade="D9"/>
          </w:tcPr>
          <w:p w14:paraId="6DD6EC8A" w14:textId="77777777" w:rsidR="00A41898" w:rsidRPr="00FB5F2D" w:rsidRDefault="00A41898" w:rsidP="00A41898">
            <w:pPr>
              <w:jc w:val="both"/>
              <w:rPr>
                <w:rFonts w:ascii="Arial" w:hAnsi="Arial" w:cs="Arial"/>
                <w:b/>
                <w:sz w:val="24"/>
                <w:szCs w:val="24"/>
              </w:rPr>
            </w:pPr>
            <w:r>
              <w:rPr>
                <w:rFonts w:ascii="Arial" w:hAnsi="Arial" w:cs="Arial"/>
                <w:b/>
                <w:sz w:val="24"/>
                <w:szCs w:val="24"/>
              </w:rPr>
              <w:t>35</w:t>
            </w:r>
          </w:p>
        </w:tc>
        <w:tc>
          <w:tcPr>
            <w:tcW w:w="1134" w:type="dxa"/>
            <w:shd w:val="clear" w:color="auto" w:fill="D9D9D9" w:themeFill="background1" w:themeFillShade="D9"/>
          </w:tcPr>
          <w:p w14:paraId="693D677C" w14:textId="77777777" w:rsidR="00A41898" w:rsidRPr="00FB5F2D" w:rsidRDefault="00A41898" w:rsidP="00A41898">
            <w:pPr>
              <w:jc w:val="both"/>
              <w:rPr>
                <w:rFonts w:ascii="Arial" w:hAnsi="Arial" w:cs="Arial"/>
                <w:b/>
                <w:sz w:val="24"/>
                <w:szCs w:val="24"/>
              </w:rPr>
            </w:pPr>
            <w:r>
              <w:rPr>
                <w:rFonts w:ascii="Arial" w:hAnsi="Arial" w:cs="Arial"/>
                <w:b/>
                <w:sz w:val="24"/>
                <w:szCs w:val="24"/>
              </w:rPr>
              <w:t>5</w:t>
            </w:r>
          </w:p>
        </w:tc>
        <w:tc>
          <w:tcPr>
            <w:tcW w:w="1559" w:type="dxa"/>
            <w:shd w:val="clear" w:color="auto" w:fill="D9D9D9" w:themeFill="background1" w:themeFillShade="D9"/>
          </w:tcPr>
          <w:p w14:paraId="73B7FBE7" w14:textId="77777777" w:rsidR="00A41898" w:rsidRPr="007676AA" w:rsidRDefault="00A41898" w:rsidP="00A41898">
            <w:pPr>
              <w:jc w:val="center"/>
              <w:rPr>
                <w:rFonts w:ascii="Arial" w:hAnsi="Arial" w:cs="Arial"/>
                <w:b/>
                <w:sz w:val="24"/>
                <w:szCs w:val="24"/>
              </w:rPr>
            </w:pPr>
            <w:r w:rsidRPr="007676AA">
              <w:rPr>
                <w:rFonts w:ascii="Arial" w:hAnsi="Arial" w:cs="Arial"/>
                <w:b/>
                <w:sz w:val="24"/>
                <w:szCs w:val="24"/>
              </w:rPr>
              <w:t>40</w:t>
            </w:r>
          </w:p>
        </w:tc>
        <w:tc>
          <w:tcPr>
            <w:tcW w:w="1559" w:type="dxa"/>
            <w:tcBorders>
              <w:top w:val="nil"/>
              <w:bottom w:val="nil"/>
            </w:tcBorders>
            <w:shd w:val="clear" w:color="auto" w:fill="D9D9D9" w:themeFill="background1" w:themeFillShade="D9"/>
          </w:tcPr>
          <w:p w14:paraId="7447B06B" w14:textId="77777777" w:rsidR="00A41898" w:rsidRPr="007676AA" w:rsidRDefault="00A41898" w:rsidP="00A41898">
            <w:pPr>
              <w:jc w:val="center"/>
              <w:rPr>
                <w:rFonts w:ascii="Arial" w:hAnsi="Arial" w:cs="Arial"/>
                <w:b/>
                <w:sz w:val="24"/>
                <w:szCs w:val="24"/>
              </w:rPr>
            </w:pPr>
          </w:p>
        </w:tc>
      </w:tr>
      <w:tr w:rsidR="00A41898" w14:paraId="1533F6AE" w14:textId="77777777" w:rsidTr="00A41898">
        <w:tc>
          <w:tcPr>
            <w:tcW w:w="2547" w:type="dxa"/>
            <w:shd w:val="clear" w:color="auto" w:fill="D9D9D9" w:themeFill="background1" w:themeFillShade="D9"/>
          </w:tcPr>
          <w:p w14:paraId="4E6D112A" w14:textId="77777777" w:rsidR="00A41898" w:rsidRDefault="00A41898" w:rsidP="00A41898">
            <w:pPr>
              <w:jc w:val="both"/>
              <w:rPr>
                <w:rFonts w:ascii="Arial" w:hAnsi="Arial" w:cs="Arial"/>
                <w:b/>
                <w:sz w:val="24"/>
                <w:szCs w:val="24"/>
              </w:rPr>
            </w:pPr>
            <w:proofErr w:type="spellStart"/>
            <w:r>
              <w:rPr>
                <w:rFonts w:ascii="Arial" w:hAnsi="Arial" w:cs="Arial"/>
                <w:b/>
                <w:sz w:val="24"/>
                <w:szCs w:val="24"/>
              </w:rPr>
              <w:t>Ocupaciòn</w:t>
            </w:r>
            <w:proofErr w:type="spellEnd"/>
            <w:r>
              <w:rPr>
                <w:rFonts w:ascii="Arial" w:hAnsi="Arial" w:cs="Arial"/>
                <w:b/>
                <w:sz w:val="24"/>
                <w:szCs w:val="24"/>
              </w:rPr>
              <w:t xml:space="preserve"> </w:t>
            </w:r>
          </w:p>
        </w:tc>
        <w:tc>
          <w:tcPr>
            <w:tcW w:w="1134" w:type="dxa"/>
            <w:shd w:val="clear" w:color="auto" w:fill="D9D9D9" w:themeFill="background1" w:themeFillShade="D9"/>
          </w:tcPr>
          <w:p w14:paraId="4938577E" w14:textId="77777777" w:rsidR="00A41898" w:rsidRPr="00FB5F2D" w:rsidRDefault="00A41898" w:rsidP="00A41898">
            <w:pPr>
              <w:jc w:val="both"/>
              <w:rPr>
                <w:rFonts w:ascii="Arial" w:hAnsi="Arial" w:cs="Arial"/>
                <w:b/>
                <w:sz w:val="24"/>
                <w:szCs w:val="24"/>
              </w:rPr>
            </w:pPr>
          </w:p>
        </w:tc>
        <w:tc>
          <w:tcPr>
            <w:tcW w:w="1134" w:type="dxa"/>
            <w:shd w:val="clear" w:color="auto" w:fill="D9D9D9" w:themeFill="background1" w:themeFillShade="D9"/>
          </w:tcPr>
          <w:p w14:paraId="11815172" w14:textId="77777777" w:rsidR="00A41898" w:rsidRPr="00FB5F2D" w:rsidRDefault="00A41898" w:rsidP="00A41898">
            <w:pPr>
              <w:jc w:val="both"/>
              <w:rPr>
                <w:rFonts w:ascii="Arial" w:hAnsi="Arial" w:cs="Arial"/>
                <w:b/>
                <w:sz w:val="24"/>
                <w:szCs w:val="24"/>
              </w:rPr>
            </w:pPr>
          </w:p>
        </w:tc>
        <w:tc>
          <w:tcPr>
            <w:tcW w:w="1559" w:type="dxa"/>
            <w:shd w:val="clear" w:color="auto" w:fill="D9D9D9" w:themeFill="background1" w:themeFillShade="D9"/>
          </w:tcPr>
          <w:p w14:paraId="291E3FA2" w14:textId="77777777" w:rsidR="00A41898" w:rsidRPr="007676AA" w:rsidRDefault="00A41898" w:rsidP="00A41898">
            <w:pPr>
              <w:jc w:val="center"/>
              <w:rPr>
                <w:rFonts w:ascii="Arial" w:hAnsi="Arial" w:cs="Arial"/>
                <w:sz w:val="24"/>
                <w:szCs w:val="24"/>
              </w:rPr>
            </w:pPr>
          </w:p>
        </w:tc>
        <w:tc>
          <w:tcPr>
            <w:tcW w:w="1559" w:type="dxa"/>
            <w:tcBorders>
              <w:top w:val="nil"/>
              <w:bottom w:val="nil"/>
            </w:tcBorders>
            <w:shd w:val="clear" w:color="auto" w:fill="D9D9D9" w:themeFill="background1" w:themeFillShade="D9"/>
          </w:tcPr>
          <w:p w14:paraId="087BECB1" w14:textId="77777777" w:rsidR="00A41898" w:rsidRPr="007676AA" w:rsidRDefault="00A41898" w:rsidP="00A41898">
            <w:pPr>
              <w:jc w:val="center"/>
              <w:rPr>
                <w:rFonts w:ascii="Arial" w:hAnsi="Arial" w:cs="Arial"/>
                <w:sz w:val="24"/>
                <w:szCs w:val="24"/>
              </w:rPr>
            </w:pPr>
          </w:p>
        </w:tc>
      </w:tr>
      <w:tr w:rsidR="00A41898" w14:paraId="7EF3BAAE" w14:textId="77777777" w:rsidTr="00A41898">
        <w:tc>
          <w:tcPr>
            <w:tcW w:w="2547" w:type="dxa"/>
          </w:tcPr>
          <w:p w14:paraId="058B236B" w14:textId="77777777" w:rsidR="00A41898" w:rsidRPr="00FB5F2D" w:rsidRDefault="00A41898" w:rsidP="00A41898">
            <w:pPr>
              <w:jc w:val="both"/>
              <w:rPr>
                <w:rFonts w:ascii="Arial" w:hAnsi="Arial" w:cs="Arial"/>
                <w:sz w:val="24"/>
                <w:szCs w:val="24"/>
              </w:rPr>
            </w:pPr>
            <w:proofErr w:type="spellStart"/>
            <w:r w:rsidRPr="00FB5F2D">
              <w:rPr>
                <w:rFonts w:ascii="Arial" w:hAnsi="Arial" w:cs="Arial"/>
                <w:sz w:val="24"/>
                <w:szCs w:val="24"/>
              </w:rPr>
              <w:t>Ama</w:t>
            </w:r>
            <w:proofErr w:type="spellEnd"/>
            <w:r w:rsidRPr="00FB5F2D">
              <w:rPr>
                <w:rFonts w:ascii="Arial" w:hAnsi="Arial" w:cs="Arial"/>
                <w:sz w:val="24"/>
                <w:szCs w:val="24"/>
              </w:rPr>
              <w:t xml:space="preserve"> de casa</w:t>
            </w:r>
          </w:p>
        </w:tc>
        <w:tc>
          <w:tcPr>
            <w:tcW w:w="1134" w:type="dxa"/>
          </w:tcPr>
          <w:p w14:paraId="45DA67CF" w14:textId="77777777" w:rsidR="00A41898" w:rsidRPr="00FB5F2D" w:rsidRDefault="00A41898" w:rsidP="00A41898">
            <w:pPr>
              <w:jc w:val="both"/>
              <w:rPr>
                <w:rFonts w:ascii="Arial" w:hAnsi="Arial" w:cs="Arial"/>
                <w:sz w:val="24"/>
                <w:szCs w:val="24"/>
              </w:rPr>
            </w:pPr>
            <w:r>
              <w:rPr>
                <w:rFonts w:ascii="Arial" w:hAnsi="Arial" w:cs="Arial"/>
                <w:sz w:val="24"/>
                <w:szCs w:val="24"/>
              </w:rPr>
              <w:t>22</w:t>
            </w:r>
          </w:p>
        </w:tc>
        <w:tc>
          <w:tcPr>
            <w:tcW w:w="1134" w:type="dxa"/>
          </w:tcPr>
          <w:p w14:paraId="66CD42EB"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0</w:t>
            </w:r>
          </w:p>
        </w:tc>
        <w:tc>
          <w:tcPr>
            <w:tcW w:w="1559" w:type="dxa"/>
          </w:tcPr>
          <w:p w14:paraId="6B8D1F97" w14:textId="77777777" w:rsidR="00A41898" w:rsidRPr="007676AA" w:rsidRDefault="00A41898" w:rsidP="00A41898">
            <w:pPr>
              <w:jc w:val="center"/>
              <w:rPr>
                <w:rFonts w:ascii="Arial" w:hAnsi="Arial" w:cs="Arial"/>
                <w:sz w:val="24"/>
                <w:szCs w:val="24"/>
              </w:rPr>
            </w:pPr>
            <w:r>
              <w:rPr>
                <w:rFonts w:ascii="Arial" w:hAnsi="Arial" w:cs="Arial"/>
                <w:sz w:val="24"/>
                <w:szCs w:val="24"/>
              </w:rPr>
              <w:t>22</w:t>
            </w:r>
          </w:p>
        </w:tc>
        <w:tc>
          <w:tcPr>
            <w:tcW w:w="1559" w:type="dxa"/>
            <w:tcBorders>
              <w:top w:val="nil"/>
              <w:bottom w:val="nil"/>
            </w:tcBorders>
          </w:tcPr>
          <w:p w14:paraId="2001C51D" w14:textId="77777777" w:rsidR="00A41898" w:rsidRDefault="00A41898" w:rsidP="00A41898">
            <w:pPr>
              <w:jc w:val="center"/>
              <w:rPr>
                <w:rFonts w:ascii="Arial" w:hAnsi="Arial" w:cs="Arial"/>
                <w:sz w:val="24"/>
                <w:szCs w:val="24"/>
              </w:rPr>
            </w:pPr>
          </w:p>
        </w:tc>
      </w:tr>
      <w:tr w:rsidR="00A41898" w14:paraId="6919B970" w14:textId="77777777" w:rsidTr="00A41898">
        <w:tc>
          <w:tcPr>
            <w:tcW w:w="2547" w:type="dxa"/>
          </w:tcPr>
          <w:p w14:paraId="674D9A8C" w14:textId="77777777" w:rsidR="00A41898" w:rsidRPr="00FB5F2D" w:rsidRDefault="00A41898" w:rsidP="00A41898">
            <w:pPr>
              <w:jc w:val="both"/>
              <w:rPr>
                <w:rFonts w:ascii="Arial" w:hAnsi="Arial" w:cs="Arial"/>
                <w:sz w:val="24"/>
                <w:szCs w:val="24"/>
              </w:rPr>
            </w:pPr>
            <w:proofErr w:type="spellStart"/>
            <w:r w:rsidRPr="00FB5F2D">
              <w:rPr>
                <w:rFonts w:ascii="Arial" w:hAnsi="Arial" w:cs="Arial"/>
                <w:sz w:val="24"/>
                <w:szCs w:val="24"/>
              </w:rPr>
              <w:t>Pescador</w:t>
            </w:r>
            <w:proofErr w:type="spellEnd"/>
          </w:p>
        </w:tc>
        <w:tc>
          <w:tcPr>
            <w:tcW w:w="1134" w:type="dxa"/>
          </w:tcPr>
          <w:p w14:paraId="272ED815"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1</w:t>
            </w:r>
          </w:p>
        </w:tc>
        <w:tc>
          <w:tcPr>
            <w:tcW w:w="1134" w:type="dxa"/>
          </w:tcPr>
          <w:p w14:paraId="4B2474B2"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0</w:t>
            </w:r>
          </w:p>
        </w:tc>
        <w:tc>
          <w:tcPr>
            <w:tcW w:w="1559" w:type="dxa"/>
          </w:tcPr>
          <w:p w14:paraId="509DAD0D" w14:textId="77777777" w:rsidR="00A41898" w:rsidRPr="007676AA" w:rsidRDefault="00A41898" w:rsidP="00A41898">
            <w:pPr>
              <w:jc w:val="center"/>
              <w:rPr>
                <w:rFonts w:ascii="Arial" w:hAnsi="Arial" w:cs="Arial"/>
                <w:sz w:val="24"/>
                <w:szCs w:val="24"/>
              </w:rPr>
            </w:pPr>
            <w:r w:rsidRPr="007676AA">
              <w:rPr>
                <w:rFonts w:ascii="Arial" w:hAnsi="Arial" w:cs="Arial"/>
                <w:sz w:val="24"/>
                <w:szCs w:val="24"/>
              </w:rPr>
              <w:t>1</w:t>
            </w:r>
          </w:p>
        </w:tc>
        <w:tc>
          <w:tcPr>
            <w:tcW w:w="1559" w:type="dxa"/>
            <w:tcBorders>
              <w:top w:val="nil"/>
              <w:bottom w:val="nil"/>
            </w:tcBorders>
          </w:tcPr>
          <w:p w14:paraId="4C04A423" w14:textId="77777777" w:rsidR="00A41898" w:rsidRPr="007676AA" w:rsidRDefault="00A41898" w:rsidP="00A41898">
            <w:pPr>
              <w:jc w:val="center"/>
              <w:rPr>
                <w:rFonts w:ascii="Arial" w:hAnsi="Arial" w:cs="Arial"/>
                <w:sz w:val="24"/>
                <w:szCs w:val="24"/>
              </w:rPr>
            </w:pPr>
            <w:r>
              <w:rPr>
                <w:rFonts w:ascii="Arial" w:hAnsi="Arial" w:cs="Arial"/>
                <w:sz w:val="24"/>
                <w:szCs w:val="24"/>
              </w:rPr>
              <w:t>0,002</w:t>
            </w:r>
          </w:p>
        </w:tc>
      </w:tr>
      <w:tr w:rsidR="00A41898" w14:paraId="4B3F5CAE" w14:textId="77777777" w:rsidTr="00A41898">
        <w:tc>
          <w:tcPr>
            <w:tcW w:w="2547" w:type="dxa"/>
          </w:tcPr>
          <w:p w14:paraId="1AEBFF04" w14:textId="77777777" w:rsidR="00A41898" w:rsidRPr="00FB5F2D" w:rsidRDefault="00A41898" w:rsidP="00A41898">
            <w:pPr>
              <w:jc w:val="both"/>
              <w:rPr>
                <w:rFonts w:ascii="Arial" w:hAnsi="Arial" w:cs="Arial"/>
                <w:sz w:val="24"/>
                <w:szCs w:val="24"/>
              </w:rPr>
            </w:pPr>
            <w:proofErr w:type="spellStart"/>
            <w:r w:rsidRPr="00FB5F2D">
              <w:rPr>
                <w:rFonts w:ascii="Arial" w:hAnsi="Arial" w:cs="Arial"/>
                <w:sz w:val="24"/>
                <w:szCs w:val="24"/>
              </w:rPr>
              <w:t>Oficios</w:t>
            </w:r>
            <w:proofErr w:type="spellEnd"/>
            <w:r w:rsidRPr="00FB5F2D">
              <w:rPr>
                <w:rFonts w:ascii="Arial" w:hAnsi="Arial" w:cs="Arial"/>
                <w:sz w:val="24"/>
                <w:szCs w:val="24"/>
              </w:rPr>
              <w:t xml:space="preserve"> </w:t>
            </w:r>
            <w:proofErr w:type="spellStart"/>
            <w:r w:rsidRPr="00FB5F2D">
              <w:rPr>
                <w:rFonts w:ascii="Arial" w:hAnsi="Arial" w:cs="Arial"/>
                <w:sz w:val="24"/>
                <w:szCs w:val="24"/>
              </w:rPr>
              <w:t>varios</w:t>
            </w:r>
            <w:proofErr w:type="spellEnd"/>
            <w:r w:rsidRPr="00FB5F2D">
              <w:rPr>
                <w:rFonts w:ascii="Arial" w:hAnsi="Arial" w:cs="Arial"/>
                <w:sz w:val="24"/>
                <w:szCs w:val="24"/>
              </w:rPr>
              <w:t xml:space="preserve"> </w:t>
            </w:r>
          </w:p>
        </w:tc>
        <w:tc>
          <w:tcPr>
            <w:tcW w:w="1134" w:type="dxa"/>
          </w:tcPr>
          <w:p w14:paraId="6AA3038F"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12</w:t>
            </w:r>
          </w:p>
        </w:tc>
        <w:tc>
          <w:tcPr>
            <w:tcW w:w="1134" w:type="dxa"/>
          </w:tcPr>
          <w:p w14:paraId="0ACC6D41" w14:textId="77777777" w:rsidR="00A41898" w:rsidRPr="00FB5F2D" w:rsidRDefault="00A41898" w:rsidP="00A41898">
            <w:pPr>
              <w:jc w:val="both"/>
              <w:rPr>
                <w:rFonts w:ascii="Arial" w:hAnsi="Arial" w:cs="Arial"/>
                <w:sz w:val="24"/>
                <w:szCs w:val="24"/>
              </w:rPr>
            </w:pPr>
            <w:r>
              <w:rPr>
                <w:rFonts w:ascii="Arial" w:hAnsi="Arial" w:cs="Arial"/>
                <w:sz w:val="24"/>
                <w:szCs w:val="24"/>
              </w:rPr>
              <w:t>5</w:t>
            </w:r>
          </w:p>
        </w:tc>
        <w:tc>
          <w:tcPr>
            <w:tcW w:w="1559" w:type="dxa"/>
          </w:tcPr>
          <w:p w14:paraId="5F880418" w14:textId="77777777" w:rsidR="00A41898" w:rsidRPr="007676AA" w:rsidRDefault="00A41898" w:rsidP="00A41898">
            <w:pPr>
              <w:jc w:val="center"/>
              <w:rPr>
                <w:rFonts w:ascii="Arial" w:hAnsi="Arial" w:cs="Arial"/>
                <w:sz w:val="24"/>
                <w:szCs w:val="24"/>
              </w:rPr>
            </w:pPr>
            <w:r>
              <w:rPr>
                <w:rFonts w:ascii="Arial" w:hAnsi="Arial" w:cs="Arial"/>
                <w:sz w:val="24"/>
                <w:szCs w:val="24"/>
              </w:rPr>
              <w:t>17</w:t>
            </w:r>
          </w:p>
        </w:tc>
        <w:tc>
          <w:tcPr>
            <w:tcW w:w="1559" w:type="dxa"/>
            <w:tcBorders>
              <w:top w:val="nil"/>
              <w:bottom w:val="nil"/>
            </w:tcBorders>
          </w:tcPr>
          <w:p w14:paraId="0011F061" w14:textId="77777777" w:rsidR="00A41898" w:rsidRDefault="00A41898" w:rsidP="00A41898">
            <w:pPr>
              <w:jc w:val="center"/>
              <w:rPr>
                <w:rFonts w:ascii="Arial" w:hAnsi="Arial" w:cs="Arial"/>
                <w:sz w:val="24"/>
                <w:szCs w:val="24"/>
              </w:rPr>
            </w:pPr>
          </w:p>
        </w:tc>
      </w:tr>
      <w:tr w:rsidR="00A41898" w14:paraId="2F6CD239" w14:textId="77777777" w:rsidTr="00A41898">
        <w:tc>
          <w:tcPr>
            <w:tcW w:w="2547" w:type="dxa"/>
            <w:shd w:val="clear" w:color="auto" w:fill="D9D9D9" w:themeFill="background1" w:themeFillShade="D9"/>
          </w:tcPr>
          <w:p w14:paraId="58D355D4" w14:textId="77777777" w:rsidR="00A41898" w:rsidRDefault="00A41898" w:rsidP="00A41898">
            <w:pPr>
              <w:jc w:val="both"/>
              <w:rPr>
                <w:rFonts w:ascii="Arial" w:hAnsi="Arial" w:cs="Arial"/>
                <w:b/>
                <w:sz w:val="24"/>
                <w:szCs w:val="24"/>
              </w:rPr>
            </w:pPr>
            <w:r>
              <w:rPr>
                <w:rFonts w:ascii="Arial" w:hAnsi="Arial" w:cs="Arial"/>
                <w:b/>
                <w:sz w:val="24"/>
                <w:szCs w:val="24"/>
              </w:rPr>
              <w:t>Total</w:t>
            </w:r>
          </w:p>
        </w:tc>
        <w:tc>
          <w:tcPr>
            <w:tcW w:w="1134" w:type="dxa"/>
            <w:shd w:val="clear" w:color="auto" w:fill="D9D9D9" w:themeFill="background1" w:themeFillShade="D9"/>
          </w:tcPr>
          <w:p w14:paraId="3E908C98" w14:textId="77777777" w:rsidR="00A41898" w:rsidRDefault="00A41898" w:rsidP="00A41898">
            <w:pPr>
              <w:jc w:val="both"/>
              <w:rPr>
                <w:rFonts w:ascii="Arial" w:hAnsi="Arial" w:cs="Arial"/>
                <w:b/>
                <w:sz w:val="24"/>
                <w:szCs w:val="24"/>
              </w:rPr>
            </w:pPr>
            <w:r>
              <w:rPr>
                <w:rFonts w:ascii="Arial" w:hAnsi="Arial" w:cs="Arial"/>
                <w:b/>
                <w:sz w:val="24"/>
                <w:szCs w:val="24"/>
              </w:rPr>
              <w:t>36</w:t>
            </w:r>
          </w:p>
        </w:tc>
        <w:tc>
          <w:tcPr>
            <w:tcW w:w="1134" w:type="dxa"/>
            <w:shd w:val="clear" w:color="auto" w:fill="D9D9D9" w:themeFill="background1" w:themeFillShade="D9"/>
          </w:tcPr>
          <w:p w14:paraId="4A6E703F" w14:textId="77777777" w:rsidR="00A41898" w:rsidRDefault="00A41898" w:rsidP="00A41898">
            <w:pPr>
              <w:jc w:val="both"/>
              <w:rPr>
                <w:rFonts w:ascii="Arial" w:hAnsi="Arial" w:cs="Arial"/>
                <w:b/>
                <w:sz w:val="24"/>
                <w:szCs w:val="24"/>
              </w:rPr>
            </w:pPr>
            <w:r>
              <w:rPr>
                <w:rFonts w:ascii="Arial" w:hAnsi="Arial" w:cs="Arial"/>
                <w:b/>
                <w:sz w:val="24"/>
                <w:szCs w:val="24"/>
              </w:rPr>
              <w:t>4</w:t>
            </w:r>
          </w:p>
        </w:tc>
        <w:tc>
          <w:tcPr>
            <w:tcW w:w="1559" w:type="dxa"/>
            <w:shd w:val="clear" w:color="auto" w:fill="D9D9D9" w:themeFill="background1" w:themeFillShade="D9"/>
          </w:tcPr>
          <w:p w14:paraId="09D4F03D" w14:textId="77777777" w:rsidR="00A41898" w:rsidRPr="007676AA" w:rsidRDefault="00A41898" w:rsidP="00A41898">
            <w:pPr>
              <w:jc w:val="center"/>
              <w:rPr>
                <w:rFonts w:ascii="Arial" w:hAnsi="Arial" w:cs="Arial"/>
                <w:b/>
                <w:sz w:val="24"/>
                <w:szCs w:val="24"/>
              </w:rPr>
            </w:pPr>
            <w:r w:rsidRPr="007676AA">
              <w:rPr>
                <w:rFonts w:ascii="Arial" w:hAnsi="Arial" w:cs="Arial"/>
                <w:b/>
                <w:sz w:val="24"/>
                <w:szCs w:val="24"/>
              </w:rPr>
              <w:t>40</w:t>
            </w:r>
          </w:p>
        </w:tc>
        <w:tc>
          <w:tcPr>
            <w:tcW w:w="1559" w:type="dxa"/>
            <w:tcBorders>
              <w:top w:val="nil"/>
              <w:bottom w:val="nil"/>
            </w:tcBorders>
            <w:shd w:val="clear" w:color="auto" w:fill="D9D9D9" w:themeFill="background1" w:themeFillShade="D9"/>
          </w:tcPr>
          <w:p w14:paraId="49111559" w14:textId="77777777" w:rsidR="00A41898" w:rsidRPr="007676AA" w:rsidRDefault="00A41898" w:rsidP="00A41898">
            <w:pPr>
              <w:jc w:val="center"/>
              <w:rPr>
                <w:rFonts w:ascii="Arial" w:hAnsi="Arial" w:cs="Arial"/>
                <w:b/>
                <w:sz w:val="24"/>
                <w:szCs w:val="24"/>
              </w:rPr>
            </w:pPr>
          </w:p>
        </w:tc>
      </w:tr>
      <w:tr w:rsidR="00A41898" w14:paraId="31B7C7A6" w14:textId="77777777" w:rsidTr="00A41898">
        <w:tc>
          <w:tcPr>
            <w:tcW w:w="2547" w:type="dxa"/>
            <w:shd w:val="clear" w:color="auto" w:fill="D9D9D9" w:themeFill="background1" w:themeFillShade="D9"/>
          </w:tcPr>
          <w:p w14:paraId="7CC994D8" w14:textId="77777777" w:rsidR="00A41898" w:rsidRDefault="00A41898" w:rsidP="00A41898">
            <w:pPr>
              <w:jc w:val="both"/>
              <w:rPr>
                <w:rFonts w:ascii="Arial" w:hAnsi="Arial" w:cs="Arial"/>
                <w:b/>
                <w:sz w:val="24"/>
                <w:szCs w:val="24"/>
              </w:rPr>
            </w:pPr>
            <w:proofErr w:type="spellStart"/>
            <w:r>
              <w:rPr>
                <w:rFonts w:ascii="Arial" w:hAnsi="Arial" w:cs="Arial"/>
                <w:b/>
                <w:sz w:val="24"/>
                <w:szCs w:val="24"/>
              </w:rPr>
              <w:t>Raza</w:t>
            </w:r>
            <w:proofErr w:type="spellEnd"/>
          </w:p>
        </w:tc>
        <w:tc>
          <w:tcPr>
            <w:tcW w:w="1134" w:type="dxa"/>
            <w:shd w:val="clear" w:color="auto" w:fill="D9D9D9" w:themeFill="background1" w:themeFillShade="D9"/>
          </w:tcPr>
          <w:p w14:paraId="5C600EE3" w14:textId="77777777" w:rsidR="00A41898" w:rsidRDefault="00A41898" w:rsidP="00A41898">
            <w:pPr>
              <w:jc w:val="both"/>
              <w:rPr>
                <w:rFonts w:ascii="Arial" w:hAnsi="Arial" w:cs="Arial"/>
                <w:b/>
                <w:sz w:val="24"/>
                <w:szCs w:val="24"/>
              </w:rPr>
            </w:pPr>
          </w:p>
        </w:tc>
        <w:tc>
          <w:tcPr>
            <w:tcW w:w="1134" w:type="dxa"/>
            <w:shd w:val="clear" w:color="auto" w:fill="D9D9D9" w:themeFill="background1" w:themeFillShade="D9"/>
          </w:tcPr>
          <w:p w14:paraId="6C28145F" w14:textId="77777777" w:rsidR="00A41898" w:rsidRDefault="00A41898" w:rsidP="00A41898">
            <w:pPr>
              <w:jc w:val="both"/>
              <w:rPr>
                <w:rFonts w:ascii="Arial" w:hAnsi="Arial" w:cs="Arial"/>
                <w:b/>
                <w:sz w:val="24"/>
                <w:szCs w:val="24"/>
              </w:rPr>
            </w:pPr>
          </w:p>
        </w:tc>
        <w:tc>
          <w:tcPr>
            <w:tcW w:w="1559" w:type="dxa"/>
            <w:shd w:val="clear" w:color="auto" w:fill="D9D9D9" w:themeFill="background1" w:themeFillShade="D9"/>
          </w:tcPr>
          <w:p w14:paraId="58A26EA8" w14:textId="77777777" w:rsidR="00A41898" w:rsidRPr="007676AA" w:rsidRDefault="00A41898" w:rsidP="00A41898">
            <w:pPr>
              <w:jc w:val="center"/>
              <w:rPr>
                <w:rFonts w:ascii="Arial" w:hAnsi="Arial" w:cs="Arial"/>
                <w:sz w:val="24"/>
                <w:szCs w:val="24"/>
              </w:rPr>
            </w:pPr>
          </w:p>
        </w:tc>
        <w:tc>
          <w:tcPr>
            <w:tcW w:w="1559" w:type="dxa"/>
            <w:tcBorders>
              <w:top w:val="nil"/>
              <w:bottom w:val="nil"/>
            </w:tcBorders>
            <w:shd w:val="clear" w:color="auto" w:fill="D9D9D9" w:themeFill="background1" w:themeFillShade="D9"/>
          </w:tcPr>
          <w:p w14:paraId="6A7BFD78" w14:textId="77777777" w:rsidR="00A41898" w:rsidRPr="007676AA" w:rsidRDefault="00A41898" w:rsidP="00A41898">
            <w:pPr>
              <w:jc w:val="center"/>
              <w:rPr>
                <w:rFonts w:ascii="Arial" w:hAnsi="Arial" w:cs="Arial"/>
                <w:sz w:val="24"/>
                <w:szCs w:val="24"/>
              </w:rPr>
            </w:pPr>
          </w:p>
        </w:tc>
      </w:tr>
      <w:tr w:rsidR="00A41898" w14:paraId="58222415" w14:textId="77777777" w:rsidTr="00A41898">
        <w:tc>
          <w:tcPr>
            <w:tcW w:w="2547" w:type="dxa"/>
          </w:tcPr>
          <w:p w14:paraId="72730A16" w14:textId="77777777" w:rsidR="00A41898" w:rsidRPr="00FB5F2D" w:rsidRDefault="00A41898" w:rsidP="00A41898">
            <w:pPr>
              <w:jc w:val="both"/>
              <w:rPr>
                <w:rFonts w:ascii="Arial" w:hAnsi="Arial" w:cs="Arial"/>
                <w:sz w:val="24"/>
                <w:szCs w:val="24"/>
              </w:rPr>
            </w:pPr>
            <w:proofErr w:type="spellStart"/>
            <w:r w:rsidRPr="00FB5F2D">
              <w:rPr>
                <w:rFonts w:ascii="Arial" w:hAnsi="Arial" w:cs="Arial"/>
                <w:sz w:val="24"/>
                <w:szCs w:val="24"/>
              </w:rPr>
              <w:t>Negra</w:t>
            </w:r>
            <w:proofErr w:type="spellEnd"/>
          </w:p>
        </w:tc>
        <w:tc>
          <w:tcPr>
            <w:tcW w:w="1134" w:type="dxa"/>
          </w:tcPr>
          <w:p w14:paraId="4256E594"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33</w:t>
            </w:r>
          </w:p>
        </w:tc>
        <w:tc>
          <w:tcPr>
            <w:tcW w:w="1134" w:type="dxa"/>
          </w:tcPr>
          <w:p w14:paraId="1AB234B6"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5</w:t>
            </w:r>
          </w:p>
        </w:tc>
        <w:tc>
          <w:tcPr>
            <w:tcW w:w="1559" w:type="dxa"/>
          </w:tcPr>
          <w:p w14:paraId="419CEAB5" w14:textId="77777777" w:rsidR="00A41898" w:rsidRPr="007676AA" w:rsidRDefault="00A41898" w:rsidP="00A41898">
            <w:pPr>
              <w:jc w:val="center"/>
              <w:rPr>
                <w:rFonts w:ascii="Arial" w:hAnsi="Arial" w:cs="Arial"/>
                <w:sz w:val="24"/>
                <w:szCs w:val="24"/>
              </w:rPr>
            </w:pPr>
            <w:r w:rsidRPr="007676AA">
              <w:rPr>
                <w:rFonts w:ascii="Arial" w:hAnsi="Arial" w:cs="Arial"/>
                <w:sz w:val="24"/>
                <w:szCs w:val="24"/>
              </w:rPr>
              <w:t>38</w:t>
            </w:r>
          </w:p>
        </w:tc>
        <w:tc>
          <w:tcPr>
            <w:tcW w:w="1559" w:type="dxa"/>
            <w:tcBorders>
              <w:top w:val="nil"/>
              <w:bottom w:val="nil"/>
            </w:tcBorders>
          </w:tcPr>
          <w:p w14:paraId="3BE4EB42" w14:textId="77777777" w:rsidR="00A41898" w:rsidRPr="007676AA" w:rsidRDefault="00A41898" w:rsidP="00A41898">
            <w:pPr>
              <w:jc w:val="center"/>
              <w:rPr>
                <w:rFonts w:ascii="Arial" w:hAnsi="Arial" w:cs="Arial"/>
                <w:sz w:val="24"/>
                <w:szCs w:val="24"/>
              </w:rPr>
            </w:pPr>
          </w:p>
        </w:tc>
      </w:tr>
      <w:tr w:rsidR="00A41898" w14:paraId="26038341" w14:textId="77777777" w:rsidTr="00A41898">
        <w:tc>
          <w:tcPr>
            <w:tcW w:w="2547" w:type="dxa"/>
          </w:tcPr>
          <w:p w14:paraId="30CF230E"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Mestizo</w:t>
            </w:r>
          </w:p>
        </w:tc>
        <w:tc>
          <w:tcPr>
            <w:tcW w:w="1134" w:type="dxa"/>
          </w:tcPr>
          <w:p w14:paraId="1580995E"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2</w:t>
            </w:r>
          </w:p>
        </w:tc>
        <w:tc>
          <w:tcPr>
            <w:tcW w:w="1134" w:type="dxa"/>
          </w:tcPr>
          <w:p w14:paraId="0188775B"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0</w:t>
            </w:r>
          </w:p>
        </w:tc>
        <w:tc>
          <w:tcPr>
            <w:tcW w:w="1559" w:type="dxa"/>
          </w:tcPr>
          <w:p w14:paraId="6B57871E" w14:textId="77777777" w:rsidR="00A41898" w:rsidRPr="007676AA" w:rsidRDefault="00A41898" w:rsidP="00A41898">
            <w:pPr>
              <w:jc w:val="center"/>
              <w:rPr>
                <w:rFonts w:ascii="Arial" w:hAnsi="Arial" w:cs="Arial"/>
                <w:sz w:val="24"/>
                <w:szCs w:val="24"/>
              </w:rPr>
            </w:pPr>
            <w:r w:rsidRPr="007676AA">
              <w:rPr>
                <w:rFonts w:ascii="Arial" w:hAnsi="Arial" w:cs="Arial"/>
                <w:sz w:val="24"/>
                <w:szCs w:val="24"/>
              </w:rPr>
              <w:t>2</w:t>
            </w:r>
          </w:p>
        </w:tc>
        <w:tc>
          <w:tcPr>
            <w:tcW w:w="1559" w:type="dxa"/>
            <w:tcBorders>
              <w:top w:val="nil"/>
              <w:bottom w:val="nil"/>
            </w:tcBorders>
          </w:tcPr>
          <w:p w14:paraId="17E7786C" w14:textId="77777777" w:rsidR="00A41898" w:rsidRPr="007676AA" w:rsidRDefault="00A41898" w:rsidP="00A41898">
            <w:pPr>
              <w:jc w:val="center"/>
              <w:rPr>
                <w:rFonts w:ascii="Arial" w:hAnsi="Arial" w:cs="Arial"/>
                <w:sz w:val="24"/>
                <w:szCs w:val="24"/>
              </w:rPr>
            </w:pPr>
          </w:p>
        </w:tc>
      </w:tr>
      <w:tr w:rsidR="00A41898" w14:paraId="3F3F0F97" w14:textId="77777777" w:rsidTr="00A41898">
        <w:tc>
          <w:tcPr>
            <w:tcW w:w="2547" w:type="dxa"/>
          </w:tcPr>
          <w:p w14:paraId="6FCF1B0B"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Blanco</w:t>
            </w:r>
          </w:p>
        </w:tc>
        <w:tc>
          <w:tcPr>
            <w:tcW w:w="1134" w:type="dxa"/>
          </w:tcPr>
          <w:p w14:paraId="774D6B4E"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0</w:t>
            </w:r>
          </w:p>
        </w:tc>
        <w:tc>
          <w:tcPr>
            <w:tcW w:w="1134" w:type="dxa"/>
          </w:tcPr>
          <w:p w14:paraId="701A8858"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0</w:t>
            </w:r>
          </w:p>
        </w:tc>
        <w:tc>
          <w:tcPr>
            <w:tcW w:w="1559" w:type="dxa"/>
          </w:tcPr>
          <w:p w14:paraId="44ED7F4B" w14:textId="77777777" w:rsidR="00A41898" w:rsidRPr="007676AA" w:rsidRDefault="00A41898" w:rsidP="00A41898">
            <w:pPr>
              <w:jc w:val="center"/>
              <w:rPr>
                <w:rFonts w:ascii="Arial" w:hAnsi="Arial" w:cs="Arial"/>
                <w:sz w:val="24"/>
                <w:szCs w:val="24"/>
              </w:rPr>
            </w:pPr>
            <w:r w:rsidRPr="007676AA">
              <w:rPr>
                <w:rFonts w:ascii="Arial" w:hAnsi="Arial" w:cs="Arial"/>
                <w:sz w:val="24"/>
                <w:szCs w:val="24"/>
              </w:rPr>
              <w:t>0</w:t>
            </w:r>
          </w:p>
        </w:tc>
        <w:tc>
          <w:tcPr>
            <w:tcW w:w="1559" w:type="dxa"/>
            <w:tcBorders>
              <w:top w:val="nil"/>
              <w:bottom w:val="nil"/>
            </w:tcBorders>
          </w:tcPr>
          <w:p w14:paraId="66394CAA" w14:textId="77777777" w:rsidR="00A41898" w:rsidRPr="007676AA" w:rsidRDefault="00A41898" w:rsidP="00A41898">
            <w:pPr>
              <w:jc w:val="center"/>
              <w:rPr>
                <w:rFonts w:ascii="Arial" w:hAnsi="Arial" w:cs="Arial"/>
                <w:sz w:val="24"/>
                <w:szCs w:val="24"/>
              </w:rPr>
            </w:pPr>
            <w:r>
              <w:rPr>
                <w:rFonts w:ascii="Arial" w:hAnsi="Arial" w:cs="Arial"/>
                <w:sz w:val="24"/>
                <w:szCs w:val="24"/>
              </w:rPr>
              <w:t>0,000</w:t>
            </w:r>
          </w:p>
        </w:tc>
      </w:tr>
      <w:tr w:rsidR="00A41898" w14:paraId="2DBE4024" w14:textId="77777777" w:rsidTr="00A41898">
        <w:tc>
          <w:tcPr>
            <w:tcW w:w="2547" w:type="dxa"/>
          </w:tcPr>
          <w:p w14:paraId="7145FB07" w14:textId="77777777" w:rsidR="00A41898" w:rsidRPr="00FB5F2D" w:rsidRDefault="00A41898" w:rsidP="00A41898">
            <w:pPr>
              <w:jc w:val="both"/>
              <w:rPr>
                <w:rFonts w:ascii="Arial" w:hAnsi="Arial" w:cs="Arial"/>
                <w:sz w:val="24"/>
                <w:szCs w:val="24"/>
              </w:rPr>
            </w:pPr>
            <w:proofErr w:type="spellStart"/>
            <w:r w:rsidRPr="00FB5F2D">
              <w:rPr>
                <w:rFonts w:ascii="Arial" w:hAnsi="Arial" w:cs="Arial"/>
                <w:sz w:val="24"/>
                <w:szCs w:val="24"/>
              </w:rPr>
              <w:t>Indigena</w:t>
            </w:r>
            <w:proofErr w:type="spellEnd"/>
          </w:p>
        </w:tc>
        <w:tc>
          <w:tcPr>
            <w:tcW w:w="1134" w:type="dxa"/>
          </w:tcPr>
          <w:p w14:paraId="24BC4051"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0</w:t>
            </w:r>
          </w:p>
        </w:tc>
        <w:tc>
          <w:tcPr>
            <w:tcW w:w="1134" w:type="dxa"/>
          </w:tcPr>
          <w:p w14:paraId="64FC382B" w14:textId="77777777" w:rsidR="00A41898" w:rsidRPr="00FB5F2D" w:rsidRDefault="00A41898" w:rsidP="00A41898">
            <w:pPr>
              <w:jc w:val="both"/>
              <w:rPr>
                <w:rFonts w:ascii="Arial" w:hAnsi="Arial" w:cs="Arial"/>
                <w:sz w:val="24"/>
                <w:szCs w:val="24"/>
              </w:rPr>
            </w:pPr>
            <w:r w:rsidRPr="00FB5F2D">
              <w:rPr>
                <w:rFonts w:ascii="Arial" w:hAnsi="Arial" w:cs="Arial"/>
                <w:sz w:val="24"/>
                <w:szCs w:val="24"/>
              </w:rPr>
              <w:t>0</w:t>
            </w:r>
          </w:p>
        </w:tc>
        <w:tc>
          <w:tcPr>
            <w:tcW w:w="1559" w:type="dxa"/>
          </w:tcPr>
          <w:p w14:paraId="3B03B42B" w14:textId="77777777" w:rsidR="00A41898" w:rsidRPr="007676AA" w:rsidRDefault="00A41898" w:rsidP="00A41898">
            <w:pPr>
              <w:jc w:val="center"/>
              <w:rPr>
                <w:rFonts w:ascii="Arial" w:hAnsi="Arial" w:cs="Arial"/>
                <w:sz w:val="24"/>
                <w:szCs w:val="24"/>
              </w:rPr>
            </w:pPr>
            <w:r w:rsidRPr="007676AA">
              <w:rPr>
                <w:rFonts w:ascii="Arial" w:hAnsi="Arial" w:cs="Arial"/>
                <w:sz w:val="24"/>
                <w:szCs w:val="24"/>
              </w:rPr>
              <w:t>0</w:t>
            </w:r>
          </w:p>
        </w:tc>
        <w:tc>
          <w:tcPr>
            <w:tcW w:w="1559" w:type="dxa"/>
            <w:tcBorders>
              <w:top w:val="nil"/>
              <w:bottom w:val="nil"/>
            </w:tcBorders>
          </w:tcPr>
          <w:p w14:paraId="1823BAB4" w14:textId="77777777" w:rsidR="00A41898" w:rsidRPr="007676AA" w:rsidRDefault="00A41898" w:rsidP="00A41898">
            <w:pPr>
              <w:jc w:val="center"/>
              <w:rPr>
                <w:rFonts w:ascii="Arial" w:hAnsi="Arial" w:cs="Arial"/>
                <w:sz w:val="24"/>
                <w:szCs w:val="24"/>
              </w:rPr>
            </w:pPr>
          </w:p>
        </w:tc>
      </w:tr>
      <w:tr w:rsidR="00A41898" w14:paraId="7ACAEEF4" w14:textId="77777777" w:rsidTr="00A41898">
        <w:tc>
          <w:tcPr>
            <w:tcW w:w="2547" w:type="dxa"/>
            <w:shd w:val="clear" w:color="auto" w:fill="D9D9D9" w:themeFill="background1" w:themeFillShade="D9"/>
          </w:tcPr>
          <w:p w14:paraId="76AF7A1E" w14:textId="77777777" w:rsidR="00A41898" w:rsidRDefault="00A41898" w:rsidP="00A41898">
            <w:pPr>
              <w:jc w:val="both"/>
              <w:rPr>
                <w:rFonts w:ascii="Arial" w:hAnsi="Arial" w:cs="Arial"/>
                <w:b/>
                <w:sz w:val="24"/>
                <w:szCs w:val="24"/>
              </w:rPr>
            </w:pPr>
            <w:r>
              <w:rPr>
                <w:rFonts w:ascii="Arial" w:hAnsi="Arial" w:cs="Arial"/>
                <w:b/>
                <w:sz w:val="24"/>
                <w:szCs w:val="24"/>
              </w:rPr>
              <w:t>Total</w:t>
            </w:r>
          </w:p>
        </w:tc>
        <w:tc>
          <w:tcPr>
            <w:tcW w:w="1134" w:type="dxa"/>
            <w:shd w:val="clear" w:color="auto" w:fill="D9D9D9" w:themeFill="background1" w:themeFillShade="D9"/>
          </w:tcPr>
          <w:p w14:paraId="44ECD752" w14:textId="77777777" w:rsidR="00A41898" w:rsidRDefault="00A41898" w:rsidP="00A41898">
            <w:pPr>
              <w:jc w:val="both"/>
              <w:rPr>
                <w:rFonts w:ascii="Arial" w:hAnsi="Arial" w:cs="Arial"/>
                <w:b/>
                <w:sz w:val="24"/>
                <w:szCs w:val="24"/>
              </w:rPr>
            </w:pPr>
            <w:r>
              <w:rPr>
                <w:rFonts w:ascii="Arial" w:hAnsi="Arial" w:cs="Arial"/>
                <w:b/>
                <w:sz w:val="24"/>
                <w:szCs w:val="24"/>
              </w:rPr>
              <w:t>35</w:t>
            </w:r>
          </w:p>
        </w:tc>
        <w:tc>
          <w:tcPr>
            <w:tcW w:w="1134" w:type="dxa"/>
            <w:shd w:val="clear" w:color="auto" w:fill="D9D9D9" w:themeFill="background1" w:themeFillShade="D9"/>
          </w:tcPr>
          <w:p w14:paraId="4D0D3988" w14:textId="77777777" w:rsidR="00A41898" w:rsidRDefault="00A41898" w:rsidP="00A41898">
            <w:pPr>
              <w:jc w:val="both"/>
              <w:rPr>
                <w:rFonts w:ascii="Arial" w:hAnsi="Arial" w:cs="Arial"/>
                <w:b/>
                <w:sz w:val="24"/>
                <w:szCs w:val="24"/>
              </w:rPr>
            </w:pPr>
            <w:r>
              <w:rPr>
                <w:rFonts w:ascii="Arial" w:hAnsi="Arial" w:cs="Arial"/>
                <w:b/>
                <w:sz w:val="24"/>
                <w:szCs w:val="24"/>
              </w:rPr>
              <w:t>5</w:t>
            </w:r>
          </w:p>
        </w:tc>
        <w:tc>
          <w:tcPr>
            <w:tcW w:w="1559" w:type="dxa"/>
            <w:shd w:val="clear" w:color="auto" w:fill="D9D9D9" w:themeFill="background1" w:themeFillShade="D9"/>
          </w:tcPr>
          <w:p w14:paraId="0F6500F5" w14:textId="77777777" w:rsidR="00A41898" w:rsidRPr="007676AA" w:rsidRDefault="00A41898" w:rsidP="00A41898">
            <w:pPr>
              <w:jc w:val="center"/>
              <w:rPr>
                <w:rFonts w:ascii="Arial" w:hAnsi="Arial" w:cs="Arial"/>
                <w:b/>
                <w:sz w:val="24"/>
                <w:szCs w:val="24"/>
              </w:rPr>
            </w:pPr>
            <w:r w:rsidRPr="007676AA">
              <w:rPr>
                <w:rFonts w:ascii="Arial" w:hAnsi="Arial" w:cs="Arial"/>
                <w:b/>
                <w:sz w:val="24"/>
                <w:szCs w:val="24"/>
              </w:rPr>
              <w:t>40</w:t>
            </w:r>
          </w:p>
        </w:tc>
        <w:tc>
          <w:tcPr>
            <w:tcW w:w="1559" w:type="dxa"/>
            <w:tcBorders>
              <w:top w:val="nil"/>
            </w:tcBorders>
            <w:shd w:val="clear" w:color="auto" w:fill="D9D9D9" w:themeFill="background1" w:themeFillShade="D9"/>
          </w:tcPr>
          <w:p w14:paraId="30E275B8" w14:textId="77777777" w:rsidR="00A41898" w:rsidRPr="007676AA" w:rsidRDefault="00A41898" w:rsidP="00A41898">
            <w:pPr>
              <w:jc w:val="center"/>
              <w:rPr>
                <w:rFonts w:ascii="Arial" w:hAnsi="Arial" w:cs="Arial"/>
                <w:b/>
                <w:sz w:val="24"/>
                <w:szCs w:val="24"/>
              </w:rPr>
            </w:pPr>
          </w:p>
        </w:tc>
      </w:tr>
    </w:tbl>
    <w:p w14:paraId="37A9628D" w14:textId="563E020C" w:rsidR="00D07286" w:rsidRDefault="00A41898" w:rsidP="00A41898">
      <w:pPr>
        <w:jc w:val="both"/>
        <w:rPr>
          <w:rFonts w:ascii="Arial" w:hAnsi="Arial" w:cs="Arial"/>
          <w:b/>
          <w:sz w:val="24"/>
          <w:szCs w:val="24"/>
        </w:rPr>
      </w:pPr>
      <w:r w:rsidRPr="00D07286">
        <w:rPr>
          <w:rFonts w:ascii="Arial" w:hAnsi="Arial" w:cs="Arial"/>
          <w:sz w:val="24"/>
          <w:szCs w:val="24"/>
        </w:rPr>
        <w:t xml:space="preserve"> Asociación entre variables sociodemográficas y presencia de lesiones</w:t>
      </w:r>
    </w:p>
    <w:p w14:paraId="783697C2" w14:textId="6255240B" w:rsidR="007676AA" w:rsidRDefault="007676AA" w:rsidP="00A77742">
      <w:pPr>
        <w:jc w:val="both"/>
        <w:rPr>
          <w:rFonts w:ascii="Arial" w:hAnsi="Arial" w:cs="Arial"/>
          <w:b/>
          <w:sz w:val="24"/>
          <w:szCs w:val="24"/>
        </w:rPr>
      </w:pPr>
    </w:p>
    <w:p w14:paraId="6168D3D4" w14:textId="77777777" w:rsidR="00D07286" w:rsidRDefault="00D07286" w:rsidP="00A77742">
      <w:pPr>
        <w:jc w:val="both"/>
        <w:rPr>
          <w:rFonts w:ascii="Arial" w:hAnsi="Arial" w:cs="Arial"/>
          <w:b/>
          <w:sz w:val="24"/>
          <w:szCs w:val="24"/>
        </w:rPr>
      </w:pPr>
    </w:p>
    <w:p w14:paraId="5FAE94B7" w14:textId="77777777" w:rsidR="000A6297" w:rsidRDefault="000A6297" w:rsidP="00A77742">
      <w:pPr>
        <w:jc w:val="both"/>
        <w:rPr>
          <w:rFonts w:ascii="Arial" w:hAnsi="Arial" w:cs="Arial"/>
          <w:b/>
          <w:sz w:val="24"/>
          <w:szCs w:val="24"/>
        </w:rPr>
      </w:pPr>
    </w:p>
    <w:p w14:paraId="478C115D" w14:textId="77777777" w:rsidR="000A6297" w:rsidRDefault="000A6297" w:rsidP="00A77742">
      <w:pPr>
        <w:jc w:val="both"/>
        <w:rPr>
          <w:rFonts w:ascii="Arial" w:hAnsi="Arial" w:cs="Arial"/>
          <w:b/>
          <w:sz w:val="24"/>
          <w:szCs w:val="24"/>
        </w:rPr>
      </w:pPr>
    </w:p>
    <w:p w14:paraId="6382F14D" w14:textId="77777777" w:rsidR="000A6297" w:rsidRDefault="000A6297" w:rsidP="00A77742">
      <w:pPr>
        <w:jc w:val="both"/>
        <w:rPr>
          <w:rFonts w:ascii="Arial" w:hAnsi="Arial" w:cs="Arial"/>
          <w:b/>
          <w:sz w:val="24"/>
          <w:szCs w:val="24"/>
        </w:rPr>
      </w:pPr>
    </w:p>
    <w:p w14:paraId="317012FB" w14:textId="77777777" w:rsidR="006C28D0" w:rsidRDefault="006C28D0" w:rsidP="00A77742">
      <w:pPr>
        <w:jc w:val="both"/>
        <w:rPr>
          <w:rFonts w:ascii="Arial" w:hAnsi="Arial" w:cs="Arial"/>
          <w:b/>
          <w:sz w:val="24"/>
          <w:szCs w:val="24"/>
        </w:rPr>
      </w:pPr>
    </w:p>
    <w:p w14:paraId="3394F243" w14:textId="77777777" w:rsidR="002464B4" w:rsidRDefault="002464B4" w:rsidP="00A77742">
      <w:pPr>
        <w:jc w:val="both"/>
        <w:rPr>
          <w:rFonts w:ascii="Arial" w:hAnsi="Arial" w:cs="Arial"/>
          <w:b/>
          <w:sz w:val="24"/>
          <w:szCs w:val="24"/>
        </w:rPr>
      </w:pPr>
    </w:p>
    <w:p w14:paraId="741ECE53" w14:textId="77777777" w:rsidR="00E72680" w:rsidRPr="00A41898" w:rsidRDefault="00E72680" w:rsidP="00E72680">
      <w:pPr>
        <w:spacing w:line="360" w:lineRule="auto"/>
        <w:jc w:val="both"/>
        <w:rPr>
          <w:rFonts w:ascii="Arial" w:hAnsi="Arial" w:cs="Arial"/>
          <w:b/>
          <w:sz w:val="24"/>
          <w:szCs w:val="24"/>
          <w:lang w:val="es-ES"/>
        </w:rPr>
      </w:pPr>
    </w:p>
    <w:p w14:paraId="559DD04F" w14:textId="77777777" w:rsidR="009E2BAE" w:rsidRDefault="009E2BAE" w:rsidP="00A77742">
      <w:pPr>
        <w:jc w:val="both"/>
        <w:rPr>
          <w:rFonts w:ascii="Arial" w:hAnsi="Arial" w:cs="Arial"/>
          <w:b/>
          <w:sz w:val="24"/>
          <w:szCs w:val="24"/>
        </w:rPr>
      </w:pPr>
    </w:p>
    <w:p w14:paraId="224D56F2" w14:textId="77777777" w:rsidR="009E2BAE" w:rsidRDefault="009E2BAE" w:rsidP="00A77742">
      <w:pPr>
        <w:jc w:val="both"/>
        <w:rPr>
          <w:rFonts w:ascii="Arial" w:hAnsi="Arial" w:cs="Arial"/>
          <w:b/>
          <w:sz w:val="24"/>
          <w:szCs w:val="24"/>
        </w:rPr>
      </w:pPr>
    </w:p>
    <w:p w14:paraId="0C0D3924" w14:textId="77777777" w:rsidR="009E2BAE" w:rsidRDefault="009E2BAE" w:rsidP="00A77742">
      <w:pPr>
        <w:jc w:val="both"/>
        <w:rPr>
          <w:rFonts w:ascii="Arial" w:hAnsi="Arial" w:cs="Arial"/>
          <w:b/>
          <w:sz w:val="24"/>
          <w:szCs w:val="24"/>
        </w:rPr>
      </w:pPr>
    </w:p>
    <w:p w14:paraId="7255C888" w14:textId="77777777" w:rsidR="009E2BAE" w:rsidRDefault="009E2BAE" w:rsidP="00A77742">
      <w:pPr>
        <w:jc w:val="both"/>
        <w:rPr>
          <w:rFonts w:ascii="Arial" w:hAnsi="Arial" w:cs="Arial"/>
          <w:b/>
          <w:sz w:val="24"/>
          <w:szCs w:val="24"/>
        </w:rPr>
      </w:pPr>
    </w:p>
    <w:p w14:paraId="5FFAFAEC" w14:textId="77777777" w:rsidR="009E2BAE" w:rsidRDefault="009E2BAE" w:rsidP="00A77742">
      <w:pPr>
        <w:jc w:val="both"/>
        <w:rPr>
          <w:rFonts w:ascii="Arial" w:hAnsi="Arial" w:cs="Arial"/>
          <w:b/>
          <w:sz w:val="24"/>
          <w:szCs w:val="24"/>
        </w:rPr>
      </w:pPr>
    </w:p>
    <w:p w14:paraId="3A7910C4" w14:textId="77777777" w:rsidR="009E2BAE" w:rsidRDefault="009E2BAE" w:rsidP="00A77742">
      <w:pPr>
        <w:jc w:val="both"/>
        <w:rPr>
          <w:rFonts w:ascii="Arial" w:hAnsi="Arial" w:cs="Arial"/>
          <w:b/>
          <w:sz w:val="24"/>
          <w:szCs w:val="24"/>
        </w:rPr>
      </w:pPr>
    </w:p>
    <w:p w14:paraId="518511A8" w14:textId="77777777" w:rsidR="009E2BAE" w:rsidRDefault="009E2BAE" w:rsidP="00A77742">
      <w:pPr>
        <w:jc w:val="both"/>
        <w:rPr>
          <w:rFonts w:ascii="Arial" w:hAnsi="Arial" w:cs="Arial"/>
          <w:b/>
          <w:sz w:val="24"/>
          <w:szCs w:val="24"/>
        </w:rPr>
      </w:pPr>
    </w:p>
    <w:p w14:paraId="79034DCB" w14:textId="77777777" w:rsidR="009E2BAE" w:rsidRDefault="009E2BAE" w:rsidP="00A77742">
      <w:pPr>
        <w:jc w:val="both"/>
        <w:rPr>
          <w:rFonts w:ascii="Arial" w:hAnsi="Arial" w:cs="Arial"/>
          <w:b/>
          <w:sz w:val="24"/>
          <w:szCs w:val="24"/>
        </w:rPr>
      </w:pPr>
    </w:p>
    <w:p w14:paraId="0ECC56F1" w14:textId="77777777" w:rsidR="009E2BAE" w:rsidRDefault="009E2BAE" w:rsidP="00A77742">
      <w:pPr>
        <w:jc w:val="both"/>
        <w:rPr>
          <w:rFonts w:ascii="Arial" w:hAnsi="Arial" w:cs="Arial"/>
          <w:b/>
          <w:sz w:val="24"/>
          <w:szCs w:val="24"/>
        </w:rPr>
      </w:pPr>
    </w:p>
    <w:p w14:paraId="50300822" w14:textId="77777777" w:rsidR="009E2BAE" w:rsidRDefault="009E2BAE" w:rsidP="00A77742">
      <w:pPr>
        <w:jc w:val="both"/>
        <w:rPr>
          <w:rFonts w:ascii="Arial" w:hAnsi="Arial" w:cs="Arial"/>
          <w:b/>
          <w:sz w:val="24"/>
          <w:szCs w:val="24"/>
        </w:rPr>
      </w:pPr>
    </w:p>
    <w:p w14:paraId="2BF3DEE3" w14:textId="77777777" w:rsidR="009E2BAE" w:rsidRDefault="009E2BAE" w:rsidP="00A77742">
      <w:pPr>
        <w:jc w:val="both"/>
        <w:rPr>
          <w:rFonts w:ascii="Arial" w:hAnsi="Arial" w:cs="Arial"/>
          <w:b/>
          <w:sz w:val="24"/>
          <w:szCs w:val="24"/>
        </w:rPr>
      </w:pPr>
    </w:p>
    <w:p w14:paraId="45BA79D0" w14:textId="77777777" w:rsidR="009E2BAE" w:rsidRDefault="009E2BAE" w:rsidP="00A77742">
      <w:pPr>
        <w:jc w:val="both"/>
        <w:rPr>
          <w:rFonts w:ascii="Arial" w:hAnsi="Arial" w:cs="Arial"/>
          <w:b/>
          <w:sz w:val="24"/>
          <w:szCs w:val="24"/>
        </w:rPr>
      </w:pPr>
    </w:p>
    <w:p w14:paraId="1DE0081E" w14:textId="77777777" w:rsidR="009E2BAE" w:rsidRDefault="009E2BAE" w:rsidP="00A77742">
      <w:pPr>
        <w:jc w:val="both"/>
        <w:rPr>
          <w:rFonts w:ascii="Arial" w:hAnsi="Arial" w:cs="Arial"/>
          <w:b/>
          <w:sz w:val="24"/>
          <w:szCs w:val="24"/>
        </w:rPr>
      </w:pPr>
    </w:p>
    <w:p w14:paraId="36A41B6D" w14:textId="77777777" w:rsidR="009E2BAE" w:rsidRDefault="009E2BAE" w:rsidP="00A77742">
      <w:pPr>
        <w:jc w:val="both"/>
        <w:rPr>
          <w:rFonts w:ascii="Arial" w:hAnsi="Arial" w:cs="Arial"/>
          <w:b/>
          <w:sz w:val="24"/>
          <w:szCs w:val="24"/>
        </w:rPr>
      </w:pPr>
    </w:p>
    <w:p w14:paraId="50BCE4BC" w14:textId="77777777" w:rsidR="009E2BAE" w:rsidRDefault="009E2BAE" w:rsidP="00A77742">
      <w:pPr>
        <w:jc w:val="both"/>
        <w:rPr>
          <w:rFonts w:ascii="Arial" w:hAnsi="Arial" w:cs="Arial"/>
          <w:b/>
          <w:sz w:val="24"/>
          <w:szCs w:val="24"/>
        </w:rPr>
      </w:pPr>
    </w:p>
    <w:p w14:paraId="799FECB7" w14:textId="77777777" w:rsidR="009E2BAE" w:rsidRDefault="009E2BAE" w:rsidP="00A77742">
      <w:pPr>
        <w:jc w:val="both"/>
        <w:rPr>
          <w:rFonts w:ascii="Arial" w:hAnsi="Arial" w:cs="Arial"/>
          <w:b/>
          <w:sz w:val="24"/>
          <w:szCs w:val="24"/>
        </w:rPr>
      </w:pPr>
    </w:p>
    <w:p w14:paraId="07492251" w14:textId="77777777" w:rsidR="009E2BAE" w:rsidRDefault="009E2BAE" w:rsidP="00A77742">
      <w:pPr>
        <w:jc w:val="both"/>
        <w:rPr>
          <w:rFonts w:ascii="Arial" w:hAnsi="Arial" w:cs="Arial"/>
          <w:b/>
          <w:sz w:val="24"/>
          <w:szCs w:val="24"/>
        </w:rPr>
      </w:pPr>
    </w:p>
    <w:p w14:paraId="39844850" w14:textId="77777777" w:rsidR="009E2BAE" w:rsidRDefault="009E2BAE" w:rsidP="00A77742">
      <w:pPr>
        <w:jc w:val="both"/>
        <w:rPr>
          <w:rFonts w:ascii="Arial" w:hAnsi="Arial" w:cs="Arial"/>
          <w:b/>
          <w:sz w:val="24"/>
          <w:szCs w:val="24"/>
        </w:rPr>
      </w:pPr>
    </w:p>
    <w:p w14:paraId="22D6F191" w14:textId="77777777" w:rsidR="009E2BAE" w:rsidRDefault="009E2BAE" w:rsidP="00A77742">
      <w:pPr>
        <w:jc w:val="both"/>
        <w:rPr>
          <w:rFonts w:ascii="Arial" w:hAnsi="Arial" w:cs="Arial"/>
          <w:b/>
          <w:sz w:val="24"/>
          <w:szCs w:val="24"/>
        </w:rPr>
      </w:pPr>
    </w:p>
    <w:p w14:paraId="5DB4DD1C" w14:textId="2DEB038C" w:rsidR="009E2BAE" w:rsidRDefault="009E2BAE" w:rsidP="00A77742">
      <w:pPr>
        <w:jc w:val="both"/>
        <w:rPr>
          <w:rFonts w:ascii="Arial" w:hAnsi="Arial" w:cs="Arial"/>
          <w:b/>
          <w:sz w:val="24"/>
          <w:szCs w:val="24"/>
        </w:rPr>
      </w:pPr>
      <w:r>
        <w:rPr>
          <w:rFonts w:ascii="Arial" w:hAnsi="Arial" w:cs="Arial"/>
          <w:b/>
          <w:sz w:val="24"/>
          <w:szCs w:val="24"/>
        </w:rPr>
        <w:t>REFERENCIAS</w:t>
      </w:r>
    </w:p>
    <w:p w14:paraId="571B38C5" w14:textId="77777777" w:rsidR="00E72680" w:rsidRPr="009E2BAE" w:rsidRDefault="00E72680" w:rsidP="009E2BAE">
      <w:pPr>
        <w:spacing w:line="480" w:lineRule="auto"/>
        <w:jc w:val="both"/>
        <w:rPr>
          <w:rFonts w:ascii="Arial" w:hAnsi="Arial" w:cs="Arial"/>
          <w:b/>
          <w:sz w:val="24"/>
          <w:szCs w:val="24"/>
        </w:rPr>
      </w:pPr>
    </w:p>
    <w:p w14:paraId="1CF737A2" w14:textId="77777777" w:rsidR="009E2BAE" w:rsidRPr="009E2BAE" w:rsidRDefault="009E2BAE" w:rsidP="009E2BAE">
      <w:pPr>
        <w:pStyle w:val="Prrafodelista"/>
        <w:numPr>
          <w:ilvl w:val="0"/>
          <w:numId w:val="9"/>
        </w:numPr>
        <w:spacing w:line="480" w:lineRule="auto"/>
        <w:jc w:val="both"/>
        <w:rPr>
          <w:rFonts w:ascii="Arial" w:hAnsi="Arial" w:cs="Arial"/>
          <w:sz w:val="24"/>
          <w:szCs w:val="24"/>
        </w:rPr>
      </w:pPr>
      <w:r w:rsidRPr="009E2BAE">
        <w:rPr>
          <w:rFonts w:ascii="Arial" w:hAnsi="Arial" w:cs="Arial"/>
          <w:sz w:val="24"/>
          <w:szCs w:val="24"/>
        </w:rPr>
        <w:t xml:space="preserve">Garrote A, Bonet R. Tabaquismo y </w:t>
      </w:r>
      <w:proofErr w:type="spellStart"/>
      <w:r w:rsidRPr="009E2BAE">
        <w:rPr>
          <w:rFonts w:ascii="Arial" w:hAnsi="Arial" w:cs="Arial"/>
          <w:sz w:val="24"/>
          <w:szCs w:val="24"/>
        </w:rPr>
        <w:t>adiccion</w:t>
      </w:r>
      <w:proofErr w:type="spellEnd"/>
      <w:r w:rsidRPr="009E2BAE">
        <w:rPr>
          <w:rFonts w:ascii="Arial" w:hAnsi="Arial" w:cs="Arial"/>
          <w:sz w:val="24"/>
          <w:szCs w:val="24"/>
        </w:rPr>
        <w:t xml:space="preserve"> </w:t>
      </w:r>
      <w:proofErr w:type="spellStart"/>
      <w:r w:rsidRPr="009E2BAE">
        <w:rPr>
          <w:rFonts w:ascii="Arial" w:hAnsi="Arial" w:cs="Arial"/>
          <w:sz w:val="24"/>
          <w:szCs w:val="24"/>
        </w:rPr>
        <w:t>tabaquica</w:t>
      </w:r>
      <w:proofErr w:type="spellEnd"/>
      <w:r w:rsidRPr="009E2BAE">
        <w:rPr>
          <w:rFonts w:ascii="Arial" w:hAnsi="Arial" w:cs="Arial"/>
          <w:sz w:val="24"/>
          <w:szCs w:val="24"/>
        </w:rPr>
        <w:t xml:space="preserve">. </w:t>
      </w:r>
      <w:proofErr w:type="spellStart"/>
      <w:r w:rsidRPr="009E2BAE">
        <w:rPr>
          <w:rFonts w:ascii="Arial" w:hAnsi="Arial" w:cs="Arial"/>
          <w:sz w:val="24"/>
          <w:szCs w:val="24"/>
        </w:rPr>
        <w:t>Offarm</w:t>
      </w:r>
      <w:proofErr w:type="spellEnd"/>
      <w:r w:rsidRPr="009E2BAE">
        <w:rPr>
          <w:rFonts w:ascii="Arial" w:hAnsi="Arial" w:cs="Arial"/>
          <w:sz w:val="24"/>
          <w:szCs w:val="24"/>
        </w:rPr>
        <w:t>. 2002;21:66-73</w:t>
      </w:r>
    </w:p>
    <w:p w14:paraId="531E1326" w14:textId="77777777" w:rsidR="009E2BAE" w:rsidRPr="009E2BAE" w:rsidRDefault="009E2BAE" w:rsidP="009E2BAE">
      <w:pPr>
        <w:pStyle w:val="Prrafodelista"/>
        <w:numPr>
          <w:ilvl w:val="0"/>
          <w:numId w:val="9"/>
        </w:numPr>
        <w:spacing w:line="480" w:lineRule="auto"/>
        <w:rPr>
          <w:rFonts w:ascii="Arial" w:hAnsi="Arial" w:cs="Arial"/>
          <w:sz w:val="24"/>
          <w:szCs w:val="24"/>
        </w:rPr>
      </w:pPr>
      <w:proofErr w:type="spellStart"/>
      <w:r w:rsidRPr="00E83994">
        <w:rPr>
          <w:rFonts w:ascii="Arial" w:hAnsi="Arial" w:cs="Arial"/>
          <w:sz w:val="24"/>
          <w:szCs w:val="24"/>
          <w:lang w:val="en-US"/>
        </w:rPr>
        <w:t>Rebolledo</w:t>
      </w:r>
      <w:proofErr w:type="spellEnd"/>
      <w:r w:rsidRPr="00E83994">
        <w:rPr>
          <w:rFonts w:ascii="Arial" w:hAnsi="Arial" w:cs="Arial"/>
          <w:sz w:val="24"/>
          <w:szCs w:val="24"/>
          <w:lang w:val="en-US"/>
        </w:rPr>
        <w:t xml:space="preserve"> M</w:t>
      </w:r>
      <w:proofErr w:type="gramStart"/>
      <w:r w:rsidRPr="00E83994">
        <w:rPr>
          <w:rFonts w:ascii="Arial" w:hAnsi="Arial" w:cs="Arial"/>
          <w:sz w:val="24"/>
          <w:szCs w:val="24"/>
          <w:lang w:val="en-US"/>
        </w:rPr>
        <w:t>,  Escalante</w:t>
      </w:r>
      <w:proofErr w:type="gramEnd"/>
      <w:r w:rsidRPr="00E83994">
        <w:rPr>
          <w:rFonts w:ascii="Arial" w:hAnsi="Arial" w:cs="Arial"/>
          <w:sz w:val="24"/>
          <w:szCs w:val="24"/>
          <w:lang w:val="en-US"/>
        </w:rPr>
        <w:t xml:space="preserve"> M, </w:t>
      </w:r>
      <w:proofErr w:type="spellStart"/>
      <w:r w:rsidRPr="00E83994">
        <w:rPr>
          <w:rFonts w:ascii="Arial" w:hAnsi="Arial" w:cs="Arial"/>
          <w:sz w:val="24"/>
          <w:szCs w:val="24"/>
          <w:lang w:val="en-US"/>
        </w:rPr>
        <w:t>Espitia</w:t>
      </w:r>
      <w:proofErr w:type="spellEnd"/>
      <w:r w:rsidRPr="00E83994">
        <w:rPr>
          <w:rFonts w:ascii="Arial" w:hAnsi="Arial" w:cs="Arial"/>
          <w:sz w:val="24"/>
          <w:szCs w:val="24"/>
          <w:lang w:val="en-US"/>
        </w:rPr>
        <w:t xml:space="preserve"> S. Types of smoking as a risk factor for oral </w:t>
      </w:r>
      <w:proofErr w:type="spellStart"/>
      <w:r w:rsidRPr="00E83994">
        <w:rPr>
          <w:rFonts w:ascii="Arial" w:hAnsi="Arial" w:cs="Arial"/>
          <w:sz w:val="24"/>
          <w:szCs w:val="24"/>
          <w:lang w:val="en-US"/>
        </w:rPr>
        <w:t>cáncer</w:t>
      </w:r>
      <w:proofErr w:type="spellEnd"/>
      <w:r w:rsidRPr="00E83994">
        <w:rPr>
          <w:rFonts w:ascii="Arial" w:hAnsi="Arial" w:cs="Arial"/>
          <w:sz w:val="24"/>
          <w:szCs w:val="24"/>
          <w:lang w:val="en-US"/>
        </w:rPr>
        <w:t xml:space="preserve">.  </w:t>
      </w:r>
      <w:proofErr w:type="spellStart"/>
      <w:r w:rsidRPr="00E83994">
        <w:rPr>
          <w:rFonts w:ascii="Arial" w:hAnsi="Arial" w:cs="Arial"/>
          <w:sz w:val="24"/>
          <w:szCs w:val="24"/>
          <w:lang w:val="en-US"/>
        </w:rPr>
        <w:t>Literatura</w:t>
      </w:r>
      <w:proofErr w:type="spellEnd"/>
      <w:r w:rsidRPr="00E83994">
        <w:rPr>
          <w:rFonts w:ascii="Arial" w:hAnsi="Arial" w:cs="Arial"/>
          <w:sz w:val="24"/>
          <w:szCs w:val="24"/>
          <w:lang w:val="en-US"/>
        </w:rPr>
        <w:t xml:space="preserve"> review and report of two </w:t>
      </w:r>
      <w:proofErr w:type="spellStart"/>
      <w:r w:rsidRPr="00E83994">
        <w:rPr>
          <w:rFonts w:ascii="Arial" w:hAnsi="Arial" w:cs="Arial"/>
          <w:sz w:val="24"/>
          <w:szCs w:val="24"/>
          <w:lang w:val="en-US"/>
        </w:rPr>
        <w:t>cases.Revista</w:t>
      </w:r>
      <w:proofErr w:type="spellEnd"/>
      <w:r w:rsidRPr="00E83994">
        <w:rPr>
          <w:rFonts w:ascii="Arial" w:hAnsi="Arial" w:cs="Arial"/>
          <w:sz w:val="24"/>
          <w:szCs w:val="24"/>
          <w:lang w:val="en-US"/>
        </w:rPr>
        <w:t xml:space="preserve"> </w:t>
      </w:r>
      <w:proofErr w:type="spellStart"/>
      <w:r w:rsidRPr="00E83994">
        <w:rPr>
          <w:rFonts w:ascii="Arial" w:hAnsi="Arial" w:cs="Arial"/>
          <w:sz w:val="24"/>
          <w:szCs w:val="24"/>
          <w:lang w:val="en-US"/>
        </w:rPr>
        <w:t>científica</w:t>
      </w:r>
      <w:proofErr w:type="spellEnd"/>
      <w:r w:rsidRPr="00E83994">
        <w:rPr>
          <w:rFonts w:ascii="Arial" w:hAnsi="Arial" w:cs="Arial"/>
          <w:sz w:val="24"/>
          <w:szCs w:val="24"/>
          <w:lang w:val="en-US"/>
        </w:rPr>
        <w:t xml:space="preserve"> </w:t>
      </w:r>
      <w:proofErr w:type="spellStart"/>
      <w:r w:rsidRPr="00E83994">
        <w:rPr>
          <w:rFonts w:ascii="Arial" w:hAnsi="Arial" w:cs="Arial"/>
          <w:sz w:val="24"/>
          <w:szCs w:val="24"/>
          <w:lang w:val="en-US"/>
        </w:rPr>
        <w:t>uninorte</w:t>
      </w:r>
      <w:proofErr w:type="spellEnd"/>
      <w:r w:rsidRPr="00E83994">
        <w:rPr>
          <w:rFonts w:ascii="Arial" w:hAnsi="Arial" w:cs="Arial"/>
          <w:sz w:val="24"/>
          <w:szCs w:val="24"/>
          <w:lang w:val="en-US"/>
        </w:rPr>
        <w:t xml:space="preserve">. </w:t>
      </w:r>
      <w:r w:rsidRPr="009E2BAE">
        <w:rPr>
          <w:rFonts w:ascii="Arial" w:hAnsi="Arial" w:cs="Arial"/>
          <w:sz w:val="24"/>
          <w:szCs w:val="24"/>
        </w:rPr>
        <w:t>2012; 28 (3)</w:t>
      </w:r>
    </w:p>
    <w:p w14:paraId="43D175B7" w14:textId="77777777" w:rsidR="009E2BAE" w:rsidRPr="009E2BAE" w:rsidRDefault="009E2BAE" w:rsidP="009E2BAE">
      <w:pPr>
        <w:pStyle w:val="Prrafodelista"/>
        <w:numPr>
          <w:ilvl w:val="0"/>
          <w:numId w:val="9"/>
        </w:numPr>
        <w:spacing w:line="480" w:lineRule="auto"/>
        <w:rPr>
          <w:rFonts w:ascii="Arial" w:hAnsi="Arial" w:cs="Arial"/>
          <w:sz w:val="24"/>
          <w:szCs w:val="24"/>
        </w:rPr>
      </w:pPr>
      <w:r w:rsidRPr="009E2BAE">
        <w:rPr>
          <w:rFonts w:ascii="Arial" w:hAnsi="Arial" w:cs="Arial"/>
          <w:sz w:val="24"/>
          <w:szCs w:val="24"/>
          <w:lang w:val="en-US"/>
        </w:rPr>
        <w:t xml:space="preserve">Ortiz G, Pierce </w:t>
      </w:r>
      <w:proofErr w:type="gramStart"/>
      <w:r w:rsidRPr="009E2BAE">
        <w:rPr>
          <w:rFonts w:ascii="Arial" w:hAnsi="Arial" w:cs="Arial"/>
          <w:sz w:val="24"/>
          <w:szCs w:val="24"/>
          <w:lang w:val="en-US"/>
        </w:rPr>
        <w:t>A</w:t>
      </w:r>
      <w:proofErr w:type="gramEnd"/>
      <w:r w:rsidRPr="009E2BAE">
        <w:rPr>
          <w:rFonts w:ascii="Arial" w:hAnsi="Arial" w:cs="Arial"/>
          <w:sz w:val="24"/>
          <w:szCs w:val="24"/>
          <w:lang w:val="en-US"/>
        </w:rPr>
        <w:t xml:space="preserve">, Wilson D. Palatal changes associated with reverse smoking in Filipino women. </w:t>
      </w:r>
      <w:r w:rsidRPr="009E2BAE">
        <w:rPr>
          <w:rFonts w:ascii="Arial" w:hAnsi="Arial" w:cs="Arial"/>
          <w:sz w:val="24"/>
          <w:szCs w:val="24"/>
        </w:rPr>
        <w:t xml:space="preserve">Oral </w:t>
      </w:r>
      <w:proofErr w:type="spellStart"/>
      <w:r w:rsidRPr="009E2BAE">
        <w:rPr>
          <w:rFonts w:ascii="Arial" w:hAnsi="Arial" w:cs="Arial"/>
          <w:sz w:val="24"/>
          <w:szCs w:val="24"/>
        </w:rPr>
        <w:t>Dis</w:t>
      </w:r>
      <w:proofErr w:type="spellEnd"/>
      <w:r w:rsidRPr="009E2BAE">
        <w:rPr>
          <w:rFonts w:ascii="Arial" w:hAnsi="Arial" w:cs="Arial"/>
          <w:sz w:val="24"/>
          <w:szCs w:val="24"/>
        </w:rPr>
        <w:t>. 1996; 2 (3).</w:t>
      </w:r>
    </w:p>
    <w:p w14:paraId="5DE4F72A" w14:textId="77777777" w:rsidR="009E2BAE" w:rsidRPr="009E2BAE" w:rsidRDefault="009E2BAE" w:rsidP="009E2BAE">
      <w:pPr>
        <w:pStyle w:val="Prrafodelista"/>
        <w:numPr>
          <w:ilvl w:val="0"/>
          <w:numId w:val="9"/>
        </w:numPr>
        <w:spacing w:line="480" w:lineRule="auto"/>
        <w:rPr>
          <w:rFonts w:ascii="Arial" w:hAnsi="Arial" w:cs="Arial"/>
          <w:sz w:val="24"/>
          <w:szCs w:val="24"/>
        </w:rPr>
      </w:pPr>
      <w:r w:rsidRPr="009E2BAE">
        <w:rPr>
          <w:rFonts w:ascii="Arial" w:hAnsi="Arial" w:cs="Arial"/>
          <w:sz w:val="24"/>
          <w:szCs w:val="24"/>
        </w:rPr>
        <w:t xml:space="preserve">Álvarez G,  Álvarez M, Jiménez R, Mosquera  Y, Gaviria A, et al. </w:t>
      </w:r>
      <w:r w:rsidRPr="009E2BAE">
        <w:rPr>
          <w:rFonts w:ascii="Arial" w:hAnsi="Arial" w:cs="Arial"/>
          <w:sz w:val="24"/>
          <w:szCs w:val="24"/>
          <w:lang w:val="en-US"/>
        </w:rPr>
        <w:t xml:space="preserve">Reverse </w:t>
      </w:r>
      <w:proofErr w:type="spellStart"/>
      <w:r w:rsidRPr="009E2BAE">
        <w:rPr>
          <w:rFonts w:ascii="Arial" w:hAnsi="Arial" w:cs="Arial"/>
          <w:sz w:val="24"/>
          <w:szCs w:val="24"/>
          <w:lang w:val="en-US"/>
        </w:rPr>
        <w:t>smokers’s</w:t>
      </w:r>
      <w:proofErr w:type="spellEnd"/>
      <w:r w:rsidRPr="009E2BAE">
        <w:rPr>
          <w:rFonts w:ascii="Arial" w:hAnsi="Arial" w:cs="Arial"/>
          <w:sz w:val="24"/>
          <w:szCs w:val="24"/>
          <w:lang w:val="en-US"/>
        </w:rPr>
        <w:t xml:space="preserve"> and changes in oral mucosa. Department of Sucre, Colombia. </w:t>
      </w:r>
      <w:proofErr w:type="spellStart"/>
      <w:r w:rsidRPr="009E2BAE">
        <w:rPr>
          <w:rFonts w:ascii="Arial" w:hAnsi="Arial" w:cs="Arial"/>
          <w:sz w:val="24"/>
          <w:szCs w:val="24"/>
        </w:rPr>
        <w:t>Med</w:t>
      </w:r>
      <w:proofErr w:type="spellEnd"/>
      <w:r w:rsidRPr="009E2BAE">
        <w:rPr>
          <w:rFonts w:ascii="Arial" w:hAnsi="Arial" w:cs="Arial"/>
          <w:sz w:val="24"/>
          <w:szCs w:val="24"/>
        </w:rPr>
        <w:t xml:space="preserve"> Oral Patol Oral </w:t>
      </w:r>
      <w:proofErr w:type="spellStart"/>
      <w:r w:rsidRPr="009E2BAE">
        <w:rPr>
          <w:rFonts w:ascii="Arial" w:hAnsi="Arial" w:cs="Arial"/>
          <w:sz w:val="24"/>
          <w:szCs w:val="24"/>
        </w:rPr>
        <w:t>Cir</w:t>
      </w:r>
      <w:proofErr w:type="spellEnd"/>
      <w:r w:rsidRPr="009E2BAE">
        <w:rPr>
          <w:rFonts w:ascii="Arial" w:hAnsi="Arial" w:cs="Arial"/>
          <w:sz w:val="24"/>
          <w:szCs w:val="24"/>
        </w:rPr>
        <w:t xml:space="preserve"> Bucal. 2008; 13 (1).</w:t>
      </w:r>
    </w:p>
    <w:p w14:paraId="33EB0197" w14:textId="77777777" w:rsidR="009E2BAE" w:rsidRPr="009E2BAE" w:rsidRDefault="009E2BAE" w:rsidP="009E2BAE">
      <w:pPr>
        <w:pStyle w:val="Prrafodelista"/>
        <w:numPr>
          <w:ilvl w:val="0"/>
          <w:numId w:val="9"/>
        </w:numPr>
        <w:spacing w:line="480" w:lineRule="auto"/>
        <w:jc w:val="both"/>
        <w:rPr>
          <w:rFonts w:ascii="Arial" w:hAnsi="Arial" w:cs="Arial"/>
          <w:noProof/>
          <w:sz w:val="24"/>
          <w:szCs w:val="24"/>
          <w:lang w:val="en-US"/>
        </w:rPr>
      </w:pPr>
      <w:proofErr w:type="spellStart"/>
      <w:r w:rsidRPr="009E2BAE">
        <w:rPr>
          <w:rFonts w:ascii="Arial" w:hAnsi="Arial" w:cs="Arial"/>
          <w:sz w:val="24"/>
          <w:szCs w:val="24"/>
          <w:lang w:val="en-US"/>
        </w:rPr>
        <w:t>Squier</w:t>
      </w:r>
      <w:proofErr w:type="spellEnd"/>
      <w:r w:rsidRPr="009E2BAE">
        <w:rPr>
          <w:rFonts w:ascii="Arial" w:hAnsi="Arial" w:cs="Arial"/>
          <w:sz w:val="24"/>
          <w:szCs w:val="24"/>
          <w:lang w:val="en-US"/>
        </w:rPr>
        <w:t xml:space="preserve"> C, </w:t>
      </w:r>
      <w:proofErr w:type="spellStart"/>
      <w:r w:rsidRPr="009E2BAE">
        <w:rPr>
          <w:rFonts w:ascii="Arial" w:hAnsi="Arial" w:cs="Arial"/>
          <w:sz w:val="24"/>
          <w:szCs w:val="24"/>
          <w:lang w:val="en-US"/>
        </w:rPr>
        <w:t>Mantz</w:t>
      </w:r>
      <w:proofErr w:type="spellEnd"/>
      <w:r w:rsidRPr="009E2BAE">
        <w:rPr>
          <w:rFonts w:ascii="Arial" w:hAnsi="Arial" w:cs="Arial"/>
          <w:sz w:val="24"/>
          <w:szCs w:val="24"/>
          <w:lang w:val="en-US"/>
        </w:rPr>
        <w:t xml:space="preserve"> M, Wertz P. Effect of menthol on the penetration of tobacco carcinogens and nicotine across porcine oral mucosa ex vivo. </w:t>
      </w:r>
      <w:r w:rsidRPr="009E2BAE">
        <w:rPr>
          <w:rFonts w:ascii="Arial" w:hAnsi="Arial" w:cs="Arial"/>
          <w:sz w:val="24"/>
          <w:szCs w:val="24"/>
        </w:rPr>
        <w:t xml:space="preserve">En: </w:t>
      </w:r>
      <w:proofErr w:type="spellStart"/>
      <w:r w:rsidRPr="009E2BAE">
        <w:rPr>
          <w:rFonts w:ascii="Arial" w:hAnsi="Arial" w:cs="Arial"/>
          <w:sz w:val="24"/>
          <w:szCs w:val="24"/>
        </w:rPr>
        <w:t>Nicotine</w:t>
      </w:r>
      <w:proofErr w:type="spellEnd"/>
      <w:r w:rsidRPr="009E2BAE">
        <w:rPr>
          <w:rFonts w:ascii="Arial" w:hAnsi="Arial" w:cs="Arial"/>
          <w:sz w:val="24"/>
          <w:szCs w:val="24"/>
        </w:rPr>
        <w:t xml:space="preserve"> and </w:t>
      </w:r>
      <w:proofErr w:type="spellStart"/>
      <w:r w:rsidRPr="009E2BAE">
        <w:rPr>
          <w:rFonts w:ascii="Arial" w:hAnsi="Arial" w:cs="Arial"/>
          <w:sz w:val="24"/>
          <w:szCs w:val="24"/>
        </w:rPr>
        <w:t>Tobacco</w:t>
      </w:r>
      <w:proofErr w:type="spellEnd"/>
      <w:r w:rsidRPr="009E2BAE">
        <w:rPr>
          <w:rFonts w:ascii="Arial" w:hAnsi="Arial" w:cs="Arial"/>
          <w:sz w:val="24"/>
          <w:szCs w:val="24"/>
        </w:rPr>
        <w:t xml:space="preserve"> </w:t>
      </w:r>
      <w:proofErr w:type="spellStart"/>
      <w:r w:rsidRPr="009E2BAE">
        <w:rPr>
          <w:rFonts w:ascii="Arial" w:hAnsi="Arial" w:cs="Arial"/>
          <w:sz w:val="24"/>
          <w:szCs w:val="24"/>
        </w:rPr>
        <w:t>Research</w:t>
      </w:r>
      <w:proofErr w:type="spellEnd"/>
      <w:r w:rsidRPr="009E2BAE">
        <w:rPr>
          <w:rFonts w:ascii="Arial" w:hAnsi="Arial" w:cs="Arial"/>
          <w:sz w:val="24"/>
          <w:szCs w:val="24"/>
        </w:rPr>
        <w:t>. 2010.</w:t>
      </w:r>
    </w:p>
    <w:p w14:paraId="466A0B0C" w14:textId="77777777" w:rsidR="00E72680" w:rsidRPr="009E2BAE" w:rsidRDefault="00E72680" w:rsidP="009E2BAE">
      <w:pPr>
        <w:pStyle w:val="Prrafodelista"/>
        <w:numPr>
          <w:ilvl w:val="0"/>
          <w:numId w:val="9"/>
        </w:numPr>
        <w:spacing w:line="480" w:lineRule="auto"/>
        <w:rPr>
          <w:rFonts w:ascii="Arial" w:hAnsi="Arial" w:cs="Arial"/>
          <w:sz w:val="24"/>
          <w:szCs w:val="24"/>
        </w:rPr>
      </w:pPr>
      <w:proofErr w:type="spellStart"/>
      <w:r w:rsidRPr="009E2BAE">
        <w:rPr>
          <w:rFonts w:ascii="Arial" w:hAnsi="Arial" w:cs="Arial"/>
          <w:color w:val="000000"/>
          <w:sz w:val="24"/>
          <w:szCs w:val="24"/>
          <w:shd w:val="clear" w:color="auto" w:fill="FFFFFF"/>
          <w:lang w:val="en-US"/>
        </w:rPr>
        <w:t>Ramulu</w:t>
      </w:r>
      <w:proofErr w:type="spellEnd"/>
      <w:r w:rsidRPr="009E2BAE">
        <w:rPr>
          <w:rFonts w:ascii="Arial" w:hAnsi="Arial" w:cs="Arial"/>
          <w:color w:val="000000"/>
          <w:sz w:val="24"/>
          <w:szCs w:val="24"/>
          <w:shd w:val="clear" w:color="auto" w:fill="FFFFFF"/>
          <w:lang w:val="en-US"/>
        </w:rPr>
        <w:t xml:space="preserve"> C, </w:t>
      </w:r>
      <w:proofErr w:type="spellStart"/>
      <w:r w:rsidRPr="009E2BAE">
        <w:rPr>
          <w:rFonts w:ascii="Arial" w:hAnsi="Arial" w:cs="Arial"/>
          <w:color w:val="000000"/>
          <w:sz w:val="24"/>
          <w:szCs w:val="24"/>
          <w:shd w:val="clear" w:color="auto" w:fill="FFFFFF"/>
          <w:lang w:val="en-US"/>
        </w:rPr>
        <w:t>Raju</w:t>
      </w:r>
      <w:proofErr w:type="spellEnd"/>
      <w:r w:rsidRPr="009E2BAE">
        <w:rPr>
          <w:rFonts w:ascii="Arial" w:hAnsi="Arial" w:cs="Arial"/>
          <w:color w:val="000000"/>
          <w:sz w:val="24"/>
          <w:szCs w:val="24"/>
          <w:shd w:val="clear" w:color="auto" w:fill="FFFFFF"/>
          <w:lang w:val="en-US"/>
        </w:rPr>
        <w:t xml:space="preserve"> M, </w:t>
      </w:r>
      <w:proofErr w:type="spellStart"/>
      <w:r w:rsidRPr="009E2BAE">
        <w:rPr>
          <w:rFonts w:ascii="Arial" w:hAnsi="Arial" w:cs="Arial"/>
          <w:color w:val="000000"/>
          <w:sz w:val="24"/>
          <w:szCs w:val="24"/>
          <w:shd w:val="clear" w:color="auto" w:fill="FFFFFF"/>
          <w:lang w:val="en-US"/>
        </w:rPr>
        <w:t>Venkatarathnam</w:t>
      </w:r>
      <w:proofErr w:type="spellEnd"/>
      <w:r w:rsidRPr="009E2BAE">
        <w:rPr>
          <w:rFonts w:ascii="Arial" w:hAnsi="Arial" w:cs="Arial"/>
          <w:color w:val="000000"/>
          <w:sz w:val="24"/>
          <w:szCs w:val="24"/>
          <w:shd w:val="clear" w:color="auto" w:fill="FFFFFF"/>
          <w:lang w:val="en-US"/>
        </w:rPr>
        <w:t xml:space="preserve"> G, Reddy C. Nicotine stomatitis and its relation to carcinoma of the hard palate in reverse smokers of </w:t>
      </w:r>
      <w:proofErr w:type="spellStart"/>
      <w:r w:rsidRPr="009E2BAE">
        <w:rPr>
          <w:rFonts w:ascii="Arial" w:hAnsi="Arial" w:cs="Arial"/>
          <w:color w:val="000000"/>
          <w:sz w:val="24"/>
          <w:szCs w:val="24"/>
          <w:shd w:val="clear" w:color="auto" w:fill="FFFFFF"/>
          <w:lang w:val="en-US"/>
        </w:rPr>
        <w:t>chuttas</w:t>
      </w:r>
      <w:proofErr w:type="spellEnd"/>
      <w:r w:rsidRPr="009E2BAE">
        <w:rPr>
          <w:rFonts w:ascii="Arial" w:hAnsi="Arial" w:cs="Arial"/>
          <w:color w:val="000000"/>
          <w:sz w:val="24"/>
          <w:szCs w:val="24"/>
          <w:shd w:val="clear" w:color="auto" w:fill="FFFFFF"/>
          <w:lang w:val="en-US"/>
        </w:rPr>
        <w:t xml:space="preserve">. </w:t>
      </w:r>
      <w:r w:rsidRPr="009E2BAE">
        <w:rPr>
          <w:rFonts w:ascii="Arial" w:hAnsi="Arial" w:cs="Arial"/>
          <w:color w:val="000000"/>
          <w:sz w:val="24"/>
          <w:szCs w:val="24"/>
          <w:shd w:val="clear" w:color="auto" w:fill="FFFFFF"/>
        </w:rPr>
        <w:t xml:space="preserve">J </w:t>
      </w:r>
      <w:proofErr w:type="spellStart"/>
      <w:r w:rsidRPr="009E2BAE">
        <w:rPr>
          <w:rFonts w:ascii="Arial" w:hAnsi="Arial" w:cs="Arial"/>
          <w:color w:val="000000"/>
          <w:sz w:val="24"/>
          <w:szCs w:val="24"/>
          <w:shd w:val="clear" w:color="auto" w:fill="FFFFFF"/>
        </w:rPr>
        <w:t>Dent</w:t>
      </w:r>
      <w:proofErr w:type="spellEnd"/>
      <w:r w:rsidRPr="009E2BAE">
        <w:rPr>
          <w:rFonts w:ascii="Arial" w:hAnsi="Arial" w:cs="Arial"/>
          <w:color w:val="000000"/>
          <w:sz w:val="24"/>
          <w:szCs w:val="24"/>
          <w:shd w:val="clear" w:color="auto" w:fill="FFFFFF"/>
        </w:rPr>
        <w:t xml:space="preserve"> Res. 1973</w:t>
      </w:r>
      <w:r w:rsidR="004710F9" w:rsidRPr="009E2BAE">
        <w:rPr>
          <w:rFonts w:ascii="Arial" w:hAnsi="Arial" w:cs="Arial"/>
          <w:color w:val="000000"/>
          <w:sz w:val="24"/>
          <w:szCs w:val="24"/>
          <w:shd w:val="clear" w:color="auto" w:fill="FFFFFF"/>
        </w:rPr>
        <w:t xml:space="preserve">; </w:t>
      </w:r>
      <w:bookmarkStart w:id="0" w:name="_GoBack"/>
      <w:bookmarkEnd w:id="0"/>
      <w:r w:rsidR="004710F9" w:rsidRPr="009E2BAE">
        <w:rPr>
          <w:rFonts w:ascii="Arial" w:hAnsi="Arial" w:cs="Arial"/>
          <w:color w:val="000000"/>
          <w:sz w:val="24"/>
          <w:szCs w:val="24"/>
          <w:shd w:val="clear" w:color="auto" w:fill="FFFFFF"/>
        </w:rPr>
        <w:t>52</w:t>
      </w:r>
      <w:r w:rsidRPr="009E2BAE">
        <w:rPr>
          <w:rFonts w:ascii="Arial" w:hAnsi="Arial" w:cs="Arial"/>
          <w:color w:val="000000"/>
          <w:sz w:val="24"/>
          <w:szCs w:val="24"/>
          <w:shd w:val="clear" w:color="auto" w:fill="FFFFFF"/>
        </w:rPr>
        <w:t>(4):711-8</w:t>
      </w:r>
    </w:p>
    <w:p w14:paraId="6D36A306" w14:textId="77777777" w:rsidR="00E72680" w:rsidRPr="009E2BAE" w:rsidRDefault="00E72680" w:rsidP="009E2BAE">
      <w:pPr>
        <w:pStyle w:val="Ttulo3"/>
        <w:numPr>
          <w:ilvl w:val="0"/>
          <w:numId w:val="9"/>
        </w:numPr>
        <w:shd w:val="clear" w:color="auto" w:fill="FFFFFF"/>
        <w:spacing w:line="480" w:lineRule="auto"/>
        <w:jc w:val="both"/>
        <w:rPr>
          <w:rFonts w:ascii="Arial" w:hAnsi="Arial" w:cs="Arial"/>
          <w:b w:val="0"/>
          <w:bCs w:val="0"/>
          <w:color w:val="000000"/>
          <w:sz w:val="24"/>
          <w:szCs w:val="24"/>
          <w:shd w:val="clear" w:color="auto" w:fill="FFFFFF"/>
        </w:rPr>
      </w:pPr>
      <w:r w:rsidRPr="009E2BAE">
        <w:rPr>
          <w:rFonts w:ascii="Arial" w:hAnsi="Arial" w:cs="Arial"/>
          <w:b w:val="0"/>
          <w:sz w:val="24"/>
          <w:szCs w:val="24"/>
          <w:lang w:val="en-US"/>
        </w:rPr>
        <w:t xml:space="preserve">Quigley L, </w:t>
      </w:r>
      <w:proofErr w:type="spellStart"/>
      <w:r w:rsidRPr="009E2BAE">
        <w:rPr>
          <w:rFonts w:ascii="Arial" w:hAnsi="Arial" w:cs="Arial"/>
          <w:b w:val="0"/>
          <w:sz w:val="24"/>
          <w:szCs w:val="24"/>
          <w:lang w:val="en-US"/>
        </w:rPr>
        <w:t>Shklar</w:t>
      </w:r>
      <w:proofErr w:type="spellEnd"/>
      <w:r w:rsidRPr="009E2BAE">
        <w:rPr>
          <w:rFonts w:ascii="Arial" w:hAnsi="Arial" w:cs="Arial"/>
          <w:b w:val="0"/>
          <w:sz w:val="24"/>
          <w:szCs w:val="24"/>
          <w:lang w:val="en-US"/>
        </w:rPr>
        <w:t xml:space="preserve"> G, Cobb C. Reverse cigarette smoking in </w:t>
      </w:r>
      <w:proofErr w:type="spellStart"/>
      <w:r w:rsidRPr="009E2BAE">
        <w:rPr>
          <w:rFonts w:ascii="Arial" w:hAnsi="Arial" w:cs="Arial"/>
          <w:b w:val="0"/>
          <w:sz w:val="24"/>
          <w:szCs w:val="24"/>
          <w:lang w:val="en-US"/>
        </w:rPr>
        <w:t>Caribbeans</w:t>
      </w:r>
      <w:proofErr w:type="spellEnd"/>
      <w:r w:rsidRPr="009E2BAE">
        <w:rPr>
          <w:rFonts w:ascii="Arial" w:hAnsi="Arial" w:cs="Arial"/>
          <w:b w:val="0"/>
          <w:sz w:val="24"/>
          <w:szCs w:val="24"/>
          <w:lang w:val="en-US"/>
        </w:rPr>
        <w:t xml:space="preserve">: clinical, histologic, and </w:t>
      </w:r>
      <w:proofErr w:type="spellStart"/>
      <w:r w:rsidRPr="009E2BAE">
        <w:rPr>
          <w:rFonts w:ascii="Arial" w:hAnsi="Arial" w:cs="Arial"/>
          <w:b w:val="0"/>
          <w:sz w:val="24"/>
          <w:szCs w:val="24"/>
          <w:lang w:val="en-US"/>
        </w:rPr>
        <w:t>cytologic</w:t>
      </w:r>
      <w:proofErr w:type="spellEnd"/>
      <w:r w:rsidRPr="009E2BAE">
        <w:rPr>
          <w:rFonts w:ascii="Arial" w:hAnsi="Arial" w:cs="Arial"/>
          <w:b w:val="0"/>
          <w:sz w:val="24"/>
          <w:szCs w:val="24"/>
          <w:lang w:val="en-US"/>
        </w:rPr>
        <w:t xml:space="preserve"> observations. </w:t>
      </w:r>
      <w:r w:rsidRPr="009E2BAE">
        <w:rPr>
          <w:rFonts w:ascii="Arial" w:hAnsi="Arial" w:cs="Arial"/>
          <w:b w:val="0"/>
          <w:sz w:val="24"/>
          <w:szCs w:val="24"/>
        </w:rPr>
        <w:t xml:space="preserve">J Am </w:t>
      </w:r>
      <w:proofErr w:type="spellStart"/>
      <w:r w:rsidRPr="009E2BAE">
        <w:rPr>
          <w:rFonts w:ascii="Arial" w:hAnsi="Arial" w:cs="Arial"/>
          <w:b w:val="0"/>
          <w:sz w:val="24"/>
          <w:szCs w:val="24"/>
        </w:rPr>
        <w:t>Dent</w:t>
      </w:r>
      <w:proofErr w:type="spellEnd"/>
      <w:r w:rsidRPr="009E2BAE">
        <w:rPr>
          <w:rFonts w:ascii="Arial" w:hAnsi="Arial" w:cs="Arial"/>
          <w:b w:val="0"/>
          <w:sz w:val="24"/>
          <w:szCs w:val="24"/>
        </w:rPr>
        <w:t xml:space="preserve"> </w:t>
      </w:r>
      <w:proofErr w:type="spellStart"/>
      <w:r w:rsidRPr="009E2BAE">
        <w:rPr>
          <w:rFonts w:ascii="Arial" w:hAnsi="Arial" w:cs="Arial"/>
          <w:b w:val="0"/>
          <w:sz w:val="24"/>
          <w:szCs w:val="24"/>
        </w:rPr>
        <w:t>Assoc</w:t>
      </w:r>
      <w:proofErr w:type="spellEnd"/>
      <w:r w:rsidRPr="009E2BAE">
        <w:rPr>
          <w:rFonts w:ascii="Arial" w:hAnsi="Arial" w:cs="Arial"/>
          <w:b w:val="0"/>
          <w:sz w:val="24"/>
          <w:szCs w:val="24"/>
        </w:rPr>
        <w:t>. 1966</w:t>
      </w:r>
      <w:proofErr w:type="gramStart"/>
      <w:r w:rsidRPr="009E2BAE">
        <w:rPr>
          <w:rFonts w:ascii="Arial" w:hAnsi="Arial" w:cs="Arial"/>
          <w:b w:val="0"/>
          <w:sz w:val="24"/>
          <w:szCs w:val="24"/>
        </w:rPr>
        <w:t>;72</w:t>
      </w:r>
      <w:proofErr w:type="gramEnd"/>
      <w:r w:rsidRPr="009E2BAE">
        <w:rPr>
          <w:rFonts w:ascii="Arial" w:hAnsi="Arial" w:cs="Arial"/>
          <w:b w:val="0"/>
          <w:sz w:val="24"/>
          <w:szCs w:val="24"/>
        </w:rPr>
        <w:t xml:space="preserve">(4):867-73. </w:t>
      </w:r>
    </w:p>
    <w:p w14:paraId="379087BF" w14:textId="77777777" w:rsidR="00A37920" w:rsidRPr="009E2BAE" w:rsidRDefault="00A37920" w:rsidP="009E2BAE">
      <w:pPr>
        <w:pStyle w:val="Ttulo3"/>
        <w:numPr>
          <w:ilvl w:val="0"/>
          <w:numId w:val="9"/>
        </w:numPr>
        <w:shd w:val="clear" w:color="auto" w:fill="FFFFFF"/>
        <w:spacing w:line="480" w:lineRule="auto"/>
        <w:jc w:val="both"/>
        <w:rPr>
          <w:rFonts w:ascii="Arial" w:hAnsi="Arial" w:cs="Arial"/>
          <w:b w:val="0"/>
          <w:bCs w:val="0"/>
          <w:color w:val="000000"/>
          <w:sz w:val="24"/>
          <w:szCs w:val="24"/>
          <w:shd w:val="clear" w:color="auto" w:fill="FFFFFF"/>
        </w:rPr>
      </w:pPr>
      <w:proofErr w:type="spellStart"/>
      <w:r w:rsidRPr="009E2BAE">
        <w:rPr>
          <w:rFonts w:ascii="Arial" w:hAnsi="Arial" w:cs="Arial"/>
          <w:b w:val="0"/>
          <w:sz w:val="24"/>
          <w:szCs w:val="24"/>
          <w:lang w:val="en-US"/>
        </w:rPr>
        <w:t>Squier</w:t>
      </w:r>
      <w:proofErr w:type="spellEnd"/>
      <w:r w:rsidRPr="009E2BAE">
        <w:rPr>
          <w:rFonts w:ascii="Arial" w:hAnsi="Arial" w:cs="Arial"/>
          <w:b w:val="0"/>
          <w:sz w:val="24"/>
          <w:szCs w:val="24"/>
          <w:lang w:val="en-US"/>
        </w:rPr>
        <w:t xml:space="preserve"> C, </w:t>
      </w:r>
      <w:proofErr w:type="spellStart"/>
      <w:r w:rsidRPr="009E2BAE">
        <w:rPr>
          <w:rFonts w:ascii="Arial" w:hAnsi="Arial" w:cs="Arial"/>
          <w:b w:val="0"/>
          <w:sz w:val="24"/>
          <w:szCs w:val="24"/>
          <w:lang w:val="en-US"/>
        </w:rPr>
        <w:t>Mantz</w:t>
      </w:r>
      <w:proofErr w:type="spellEnd"/>
      <w:r w:rsidRPr="009E2BAE">
        <w:rPr>
          <w:rFonts w:ascii="Arial" w:hAnsi="Arial" w:cs="Arial"/>
          <w:b w:val="0"/>
          <w:sz w:val="24"/>
          <w:szCs w:val="24"/>
          <w:lang w:val="en-US"/>
        </w:rPr>
        <w:t xml:space="preserve"> M, Wertz P. Effect of menthol on the penetration of tobacco carcinogens and nicotine across porcine oral mucosa ex vivo. </w:t>
      </w:r>
      <w:r w:rsidRPr="009E2BAE">
        <w:rPr>
          <w:rFonts w:ascii="Arial" w:hAnsi="Arial" w:cs="Arial"/>
          <w:b w:val="0"/>
          <w:sz w:val="24"/>
          <w:szCs w:val="24"/>
        </w:rPr>
        <w:t xml:space="preserve">En: </w:t>
      </w:r>
      <w:proofErr w:type="spellStart"/>
      <w:r w:rsidRPr="009E2BAE">
        <w:rPr>
          <w:rFonts w:ascii="Arial" w:hAnsi="Arial" w:cs="Arial"/>
          <w:b w:val="0"/>
          <w:sz w:val="24"/>
          <w:szCs w:val="24"/>
        </w:rPr>
        <w:t>Nicotine</w:t>
      </w:r>
      <w:proofErr w:type="spellEnd"/>
      <w:r w:rsidRPr="009E2BAE">
        <w:rPr>
          <w:rFonts w:ascii="Arial" w:hAnsi="Arial" w:cs="Arial"/>
          <w:b w:val="0"/>
          <w:sz w:val="24"/>
          <w:szCs w:val="24"/>
        </w:rPr>
        <w:t xml:space="preserve"> and </w:t>
      </w:r>
      <w:proofErr w:type="spellStart"/>
      <w:r w:rsidRPr="009E2BAE">
        <w:rPr>
          <w:rFonts w:ascii="Arial" w:hAnsi="Arial" w:cs="Arial"/>
          <w:b w:val="0"/>
          <w:sz w:val="24"/>
          <w:szCs w:val="24"/>
        </w:rPr>
        <w:t>Tobacco</w:t>
      </w:r>
      <w:proofErr w:type="spellEnd"/>
      <w:r w:rsidRPr="009E2BAE">
        <w:rPr>
          <w:rFonts w:ascii="Arial" w:hAnsi="Arial" w:cs="Arial"/>
          <w:b w:val="0"/>
          <w:sz w:val="24"/>
          <w:szCs w:val="24"/>
        </w:rPr>
        <w:t xml:space="preserve"> </w:t>
      </w:r>
      <w:proofErr w:type="spellStart"/>
      <w:r w:rsidRPr="009E2BAE">
        <w:rPr>
          <w:rFonts w:ascii="Arial" w:hAnsi="Arial" w:cs="Arial"/>
          <w:b w:val="0"/>
          <w:sz w:val="24"/>
          <w:szCs w:val="24"/>
        </w:rPr>
        <w:t>Research</w:t>
      </w:r>
      <w:proofErr w:type="spellEnd"/>
      <w:r w:rsidRPr="009E2BAE">
        <w:rPr>
          <w:rFonts w:ascii="Arial" w:hAnsi="Arial" w:cs="Arial"/>
          <w:b w:val="0"/>
          <w:sz w:val="24"/>
          <w:szCs w:val="24"/>
        </w:rPr>
        <w:t>. 2010.</w:t>
      </w:r>
    </w:p>
    <w:p w14:paraId="64190AF3" w14:textId="77777777" w:rsidR="00E72680" w:rsidRPr="009E2BAE" w:rsidRDefault="00E72680" w:rsidP="009E2BAE">
      <w:pPr>
        <w:pStyle w:val="Ttulo3"/>
        <w:numPr>
          <w:ilvl w:val="0"/>
          <w:numId w:val="9"/>
        </w:numPr>
        <w:shd w:val="clear" w:color="auto" w:fill="FFFFFF"/>
        <w:spacing w:line="480" w:lineRule="auto"/>
        <w:jc w:val="both"/>
        <w:rPr>
          <w:rFonts w:ascii="Arial" w:hAnsi="Arial" w:cs="Arial"/>
          <w:b w:val="0"/>
          <w:bCs w:val="0"/>
          <w:color w:val="000000"/>
          <w:sz w:val="24"/>
          <w:szCs w:val="24"/>
          <w:shd w:val="clear" w:color="auto" w:fill="FFFFFF"/>
        </w:rPr>
      </w:pPr>
      <w:r w:rsidRPr="009E2BAE">
        <w:rPr>
          <w:rFonts w:ascii="Arial" w:hAnsi="Arial" w:cs="Arial"/>
          <w:b w:val="0"/>
          <w:bCs w:val="0"/>
          <w:color w:val="000000"/>
          <w:sz w:val="24"/>
          <w:szCs w:val="24"/>
          <w:shd w:val="clear" w:color="auto" w:fill="FFFFFF"/>
        </w:rPr>
        <w:lastRenderedPageBreak/>
        <w:t xml:space="preserve">Medina M,  Carmona M,  </w:t>
      </w:r>
      <w:proofErr w:type="spellStart"/>
      <w:r w:rsidRPr="009E2BAE">
        <w:rPr>
          <w:rFonts w:ascii="Arial" w:hAnsi="Arial" w:cs="Arial"/>
          <w:b w:val="0"/>
          <w:bCs w:val="0"/>
          <w:color w:val="000000"/>
          <w:sz w:val="24"/>
          <w:szCs w:val="24"/>
          <w:shd w:val="clear" w:color="auto" w:fill="FFFFFF"/>
        </w:rPr>
        <w:t>Alvarez</w:t>
      </w:r>
      <w:proofErr w:type="spellEnd"/>
      <w:r w:rsidRPr="009E2BAE">
        <w:rPr>
          <w:rFonts w:ascii="Arial" w:hAnsi="Arial" w:cs="Arial"/>
          <w:b w:val="0"/>
          <w:bCs w:val="0"/>
          <w:color w:val="000000"/>
          <w:sz w:val="24"/>
          <w:szCs w:val="24"/>
          <w:shd w:val="clear" w:color="auto" w:fill="FFFFFF"/>
        </w:rPr>
        <w:t xml:space="preserve"> P,  </w:t>
      </w:r>
      <w:proofErr w:type="spellStart"/>
      <w:r w:rsidRPr="009E2BAE">
        <w:rPr>
          <w:rFonts w:ascii="Arial" w:hAnsi="Arial" w:cs="Arial"/>
          <w:b w:val="0"/>
          <w:bCs w:val="0"/>
          <w:color w:val="000000"/>
          <w:sz w:val="24"/>
          <w:szCs w:val="24"/>
          <w:shd w:val="clear" w:color="auto" w:fill="FFFFFF"/>
        </w:rPr>
        <w:t>Diaz</w:t>
      </w:r>
      <w:proofErr w:type="spellEnd"/>
      <w:r w:rsidRPr="009E2BAE">
        <w:rPr>
          <w:rFonts w:ascii="Arial" w:hAnsi="Arial" w:cs="Arial"/>
          <w:b w:val="0"/>
          <w:bCs w:val="0"/>
          <w:color w:val="000000"/>
          <w:sz w:val="24"/>
          <w:szCs w:val="24"/>
          <w:shd w:val="clear" w:color="auto" w:fill="FFFFFF"/>
        </w:rPr>
        <w:t xml:space="preserve">   A. </w:t>
      </w:r>
      <w:proofErr w:type="spellStart"/>
      <w:r w:rsidRPr="009E2BAE">
        <w:rPr>
          <w:rFonts w:ascii="Arial" w:hAnsi="Arial" w:cs="Arial"/>
          <w:b w:val="0"/>
          <w:bCs w:val="0"/>
          <w:color w:val="000000"/>
          <w:sz w:val="24"/>
          <w:szCs w:val="24"/>
          <w:shd w:val="clear" w:color="auto" w:fill="FFFFFF"/>
        </w:rPr>
        <w:t>Leucoplasia</w:t>
      </w:r>
      <w:proofErr w:type="spellEnd"/>
      <w:r w:rsidRPr="009E2BAE">
        <w:rPr>
          <w:rFonts w:ascii="Arial" w:hAnsi="Arial" w:cs="Arial"/>
          <w:b w:val="0"/>
          <w:bCs w:val="0"/>
          <w:color w:val="000000"/>
          <w:sz w:val="24"/>
          <w:szCs w:val="24"/>
          <w:shd w:val="clear" w:color="auto" w:fill="FFFFFF"/>
        </w:rPr>
        <w:t xml:space="preserve"> asociada al hábito de fumar invertido. Presentación de un caso clínico.  Avances en </w:t>
      </w:r>
      <w:proofErr w:type="spellStart"/>
      <w:r w:rsidRPr="009E2BAE">
        <w:rPr>
          <w:rFonts w:ascii="Arial" w:hAnsi="Arial" w:cs="Arial"/>
          <w:b w:val="0"/>
          <w:bCs w:val="0"/>
          <w:color w:val="000000"/>
          <w:sz w:val="24"/>
          <w:szCs w:val="24"/>
          <w:shd w:val="clear" w:color="auto" w:fill="FFFFFF"/>
        </w:rPr>
        <w:t>odontoestom</w:t>
      </w:r>
      <w:r w:rsidR="004710F9" w:rsidRPr="009E2BAE">
        <w:rPr>
          <w:rFonts w:ascii="Arial" w:hAnsi="Arial" w:cs="Arial"/>
          <w:b w:val="0"/>
          <w:bCs w:val="0"/>
          <w:color w:val="000000"/>
          <w:sz w:val="24"/>
          <w:szCs w:val="24"/>
          <w:shd w:val="clear" w:color="auto" w:fill="FFFFFF"/>
        </w:rPr>
        <w:t>atologia</w:t>
      </w:r>
      <w:proofErr w:type="spellEnd"/>
      <w:r w:rsidR="004710F9" w:rsidRPr="009E2BAE">
        <w:rPr>
          <w:rFonts w:ascii="Arial" w:hAnsi="Arial" w:cs="Arial"/>
          <w:b w:val="0"/>
          <w:bCs w:val="0"/>
          <w:color w:val="000000"/>
          <w:sz w:val="24"/>
          <w:szCs w:val="24"/>
          <w:shd w:val="clear" w:color="auto" w:fill="FFFFFF"/>
        </w:rPr>
        <w:t xml:space="preserve">. 2015; 31 (4): 261 - </w:t>
      </w:r>
      <w:r w:rsidRPr="009E2BAE">
        <w:rPr>
          <w:rFonts w:ascii="Arial" w:hAnsi="Arial" w:cs="Arial"/>
          <w:b w:val="0"/>
          <w:bCs w:val="0"/>
          <w:color w:val="000000"/>
          <w:sz w:val="24"/>
          <w:szCs w:val="24"/>
          <w:shd w:val="clear" w:color="auto" w:fill="FFFFFF"/>
        </w:rPr>
        <w:t>6.</w:t>
      </w:r>
    </w:p>
    <w:p w14:paraId="2FC5EA2A" w14:textId="77777777" w:rsidR="00E72680" w:rsidRPr="009E2BAE" w:rsidRDefault="00E72680" w:rsidP="009E2BAE">
      <w:pPr>
        <w:pStyle w:val="Ttulo3"/>
        <w:numPr>
          <w:ilvl w:val="0"/>
          <w:numId w:val="9"/>
        </w:numPr>
        <w:shd w:val="clear" w:color="auto" w:fill="FFFFFF"/>
        <w:spacing w:line="480" w:lineRule="auto"/>
        <w:jc w:val="both"/>
        <w:rPr>
          <w:rFonts w:ascii="Arial" w:hAnsi="Arial" w:cs="Arial"/>
          <w:b w:val="0"/>
          <w:bCs w:val="0"/>
          <w:color w:val="000000"/>
          <w:sz w:val="24"/>
          <w:szCs w:val="24"/>
          <w:shd w:val="clear" w:color="auto" w:fill="FFFFFF"/>
        </w:rPr>
      </w:pPr>
      <w:proofErr w:type="spellStart"/>
      <w:r w:rsidRPr="009E2BAE">
        <w:rPr>
          <w:rFonts w:ascii="Arial" w:hAnsi="Arial" w:cs="Arial"/>
          <w:b w:val="0"/>
          <w:sz w:val="24"/>
          <w:szCs w:val="24"/>
        </w:rPr>
        <w:t>Gupta</w:t>
      </w:r>
      <w:proofErr w:type="spellEnd"/>
      <w:r w:rsidRPr="009E2BAE">
        <w:rPr>
          <w:rFonts w:ascii="Arial" w:hAnsi="Arial" w:cs="Arial"/>
          <w:b w:val="0"/>
          <w:sz w:val="24"/>
          <w:szCs w:val="24"/>
        </w:rPr>
        <w:t xml:space="preserve"> P,  </w:t>
      </w:r>
      <w:proofErr w:type="spellStart"/>
      <w:r w:rsidRPr="009E2BAE">
        <w:rPr>
          <w:rFonts w:ascii="Arial" w:hAnsi="Arial" w:cs="Arial"/>
          <w:b w:val="0"/>
          <w:sz w:val="24"/>
          <w:szCs w:val="24"/>
        </w:rPr>
        <w:t>Mehta</w:t>
      </w:r>
      <w:proofErr w:type="spellEnd"/>
      <w:r w:rsidRPr="009E2BAE">
        <w:rPr>
          <w:rFonts w:ascii="Arial" w:hAnsi="Arial" w:cs="Arial"/>
          <w:b w:val="0"/>
          <w:sz w:val="24"/>
          <w:szCs w:val="24"/>
        </w:rPr>
        <w:t xml:space="preserve"> F, </w:t>
      </w:r>
      <w:proofErr w:type="spellStart"/>
      <w:r w:rsidRPr="009E2BAE">
        <w:rPr>
          <w:rFonts w:ascii="Arial" w:hAnsi="Arial" w:cs="Arial"/>
          <w:b w:val="0"/>
          <w:sz w:val="24"/>
          <w:szCs w:val="24"/>
        </w:rPr>
        <w:t>Pindborg</w:t>
      </w:r>
      <w:proofErr w:type="spellEnd"/>
      <w:r w:rsidRPr="009E2BAE">
        <w:rPr>
          <w:rFonts w:ascii="Arial" w:hAnsi="Arial" w:cs="Arial"/>
          <w:b w:val="0"/>
          <w:sz w:val="24"/>
          <w:szCs w:val="24"/>
        </w:rPr>
        <w:t xml:space="preserve"> </w:t>
      </w:r>
      <w:proofErr w:type="gramStart"/>
      <w:r w:rsidRPr="009E2BAE">
        <w:rPr>
          <w:rFonts w:ascii="Arial" w:hAnsi="Arial" w:cs="Arial"/>
          <w:b w:val="0"/>
          <w:sz w:val="24"/>
          <w:szCs w:val="24"/>
        </w:rPr>
        <w:t>J .</w:t>
      </w:r>
      <w:proofErr w:type="gramEnd"/>
      <w:r w:rsidRPr="009E2BAE">
        <w:rPr>
          <w:rFonts w:ascii="Arial" w:hAnsi="Arial" w:cs="Arial"/>
          <w:b w:val="0"/>
          <w:sz w:val="24"/>
          <w:szCs w:val="24"/>
        </w:rPr>
        <w:t xml:space="preserve"> </w:t>
      </w:r>
      <w:r w:rsidRPr="009E2BAE">
        <w:rPr>
          <w:rFonts w:ascii="Arial" w:hAnsi="Arial" w:cs="Arial"/>
          <w:b w:val="0"/>
          <w:sz w:val="24"/>
          <w:szCs w:val="24"/>
          <w:lang w:val="en-US"/>
        </w:rPr>
        <w:t xml:space="preserve">Mortality among reverse </w:t>
      </w:r>
      <w:proofErr w:type="spellStart"/>
      <w:r w:rsidRPr="009E2BAE">
        <w:rPr>
          <w:rFonts w:ascii="Arial" w:hAnsi="Arial" w:cs="Arial"/>
          <w:b w:val="0"/>
          <w:sz w:val="24"/>
          <w:szCs w:val="24"/>
          <w:lang w:val="en-US"/>
        </w:rPr>
        <w:t>chutta</w:t>
      </w:r>
      <w:proofErr w:type="spellEnd"/>
      <w:r w:rsidRPr="009E2BAE">
        <w:rPr>
          <w:rFonts w:ascii="Arial" w:hAnsi="Arial" w:cs="Arial"/>
          <w:b w:val="0"/>
          <w:sz w:val="24"/>
          <w:szCs w:val="24"/>
          <w:lang w:val="en-US"/>
        </w:rPr>
        <w:t xml:space="preserve"> smokers in south </w:t>
      </w:r>
      <w:proofErr w:type="spellStart"/>
      <w:r w:rsidRPr="009E2BAE">
        <w:rPr>
          <w:rFonts w:ascii="Arial" w:hAnsi="Arial" w:cs="Arial"/>
          <w:b w:val="0"/>
          <w:sz w:val="24"/>
          <w:szCs w:val="24"/>
          <w:lang w:val="en-US"/>
        </w:rPr>
        <w:t>India.En</w:t>
      </w:r>
      <w:proofErr w:type="spellEnd"/>
      <w:r w:rsidRPr="009E2BAE">
        <w:rPr>
          <w:rFonts w:ascii="Arial" w:hAnsi="Arial" w:cs="Arial"/>
          <w:b w:val="0"/>
          <w:sz w:val="24"/>
          <w:szCs w:val="24"/>
          <w:lang w:val="en-US"/>
        </w:rPr>
        <w:t xml:space="preserve">: British medical journal. </w:t>
      </w:r>
      <w:r w:rsidR="004710F9" w:rsidRPr="009E2BAE">
        <w:rPr>
          <w:rFonts w:ascii="Arial" w:hAnsi="Arial" w:cs="Arial"/>
          <w:b w:val="0"/>
          <w:sz w:val="24"/>
          <w:szCs w:val="24"/>
        </w:rPr>
        <w:t>1984.</w:t>
      </w:r>
    </w:p>
    <w:p w14:paraId="56B51796" w14:textId="77777777" w:rsidR="00E72680" w:rsidRPr="009E2BAE" w:rsidRDefault="00E72680" w:rsidP="009E2BAE">
      <w:pPr>
        <w:pStyle w:val="Ttulo3"/>
        <w:numPr>
          <w:ilvl w:val="0"/>
          <w:numId w:val="9"/>
        </w:numPr>
        <w:shd w:val="clear" w:color="auto" w:fill="FFFFFF"/>
        <w:spacing w:line="480" w:lineRule="auto"/>
        <w:jc w:val="both"/>
        <w:rPr>
          <w:rFonts w:ascii="Arial" w:hAnsi="Arial" w:cs="Arial"/>
          <w:b w:val="0"/>
          <w:color w:val="000000"/>
          <w:sz w:val="24"/>
          <w:szCs w:val="24"/>
        </w:rPr>
      </w:pPr>
      <w:r w:rsidRPr="009E2BAE">
        <w:rPr>
          <w:rFonts w:ascii="Arial" w:hAnsi="Arial" w:cs="Arial"/>
          <w:color w:val="000000"/>
          <w:sz w:val="24"/>
          <w:szCs w:val="24"/>
          <w:lang w:val="en-US"/>
        </w:rPr>
        <w:t xml:space="preserve"> </w:t>
      </w:r>
      <w:proofErr w:type="spellStart"/>
      <w:r w:rsidRPr="009E2BAE">
        <w:rPr>
          <w:rFonts w:ascii="Arial" w:hAnsi="Arial" w:cs="Arial"/>
          <w:b w:val="0"/>
          <w:color w:val="000000"/>
          <w:sz w:val="24"/>
          <w:szCs w:val="24"/>
          <w:lang w:val="en-US"/>
        </w:rPr>
        <w:t>Rajkumar</w:t>
      </w:r>
      <w:proofErr w:type="spellEnd"/>
      <w:r w:rsidRPr="009E2BAE">
        <w:rPr>
          <w:rFonts w:ascii="Arial" w:hAnsi="Arial" w:cs="Arial"/>
          <w:b w:val="0"/>
          <w:color w:val="000000"/>
          <w:sz w:val="24"/>
          <w:szCs w:val="24"/>
          <w:lang w:val="en-US"/>
        </w:rPr>
        <w:t xml:space="preserve"> N, </w:t>
      </w:r>
      <w:proofErr w:type="spellStart"/>
      <w:r w:rsidRPr="009E2BAE">
        <w:rPr>
          <w:rFonts w:ascii="Arial" w:hAnsi="Arial" w:cs="Arial"/>
          <w:b w:val="0"/>
          <w:color w:val="000000"/>
          <w:sz w:val="24"/>
          <w:szCs w:val="24"/>
          <w:lang w:val="en-US"/>
        </w:rPr>
        <w:t>Bharath</w:t>
      </w:r>
      <w:proofErr w:type="spellEnd"/>
      <w:r w:rsidRPr="009E2BAE">
        <w:rPr>
          <w:rFonts w:ascii="Arial" w:hAnsi="Arial" w:cs="Arial"/>
          <w:b w:val="0"/>
          <w:color w:val="000000"/>
          <w:sz w:val="24"/>
          <w:szCs w:val="24"/>
          <w:lang w:val="en-US"/>
        </w:rPr>
        <w:t xml:space="preserve"> TS, </w:t>
      </w:r>
      <w:proofErr w:type="spellStart"/>
      <w:r w:rsidRPr="009E2BAE">
        <w:rPr>
          <w:rFonts w:ascii="Arial" w:hAnsi="Arial" w:cs="Arial"/>
          <w:b w:val="0"/>
          <w:color w:val="000000"/>
          <w:sz w:val="24"/>
          <w:szCs w:val="24"/>
          <w:lang w:val="en-US"/>
        </w:rPr>
        <w:t>Manjunath</w:t>
      </w:r>
      <w:proofErr w:type="spellEnd"/>
      <w:r w:rsidRPr="009E2BAE">
        <w:rPr>
          <w:rFonts w:ascii="Arial" w:hAnsi="Arial" w:cs="Arial"/>
          <w:b w:val="0"/>
          <w:color w:val="000000"/>
          <w:sz w:val="24"/>
          <w:szCs w:val="24"/>
          <w:lang w:val="en-US"/>
        </w:rPr>
        <w:t xml:space="preserve"> K, </w:t>
      </w:r>
      <w:proofErr w:type="spellStart"/>
      <w:r w:rsidRPr="009E2BAE">
        <w:rPr>
          <w:rFonts w:ascii="Arial" w:hAnsi="Arial" w:cs="Arial"/>
          <w:b w:val="0"/>
          <w:color w:val="000000"/>
          <w:sz w:val="24"/>
          <w:szCs w:val="24"/>
          <w:lang w:val="en-US"/>
        </w:rPr>
        <w:t>Saraswathi</w:t>
      </w:r>
      <w:proofErr w:type="spellEnd"/>
      <w:r w:rsidRPr="009E2BAE">
        <w:rPr>
          <w:rFonts w:ascii="Arial" w:hAnsi="Arial" w:cs="Arial"/>
          <w:b w:val="0"/>
          <w:color w:val="000000"/>
          <w:sz w:val="24"/>
          <w:szCs w:val="24"/>
          <w:lang w:val="en-US"/>
        </w:rPr>
        <w:t xml:space="preserve"> T, Ramachandran C. Cytological changes and patterns of keratinization in palatal mucosa of reverse smokers: A pilot study. </w:t>
      </w:r>
      <w:r w:rsidRPr="009E2BAE">
        <w:rPr>
          <w:rFonts w:ascii="Arial" w:hAnsi="Arial" w:cs="Arial"/>
          <w:b w:val="0"/>
          <w:color w:val="000000"/>
          <w:sz w:val="24"/>
          <w:szCs w:val="24"/>
        </w:rPr>
        <w:t xml:space="preserve">J </w:t>
      </w:r>
      <w:proofErr w:type="spellStart"/>
      <w:r w:rsidRPr="009E2BAE">
        <w:rPr>
          <w:rFonts w:ascii="Arial" w:hAnsi="Arial" w:cs="Arial"/>
          <w:b w:val="0"/>
          <w:color w:val="000000"/>
          <w:sz w:val="24"/>
          <w:szCs w:val="24"/>
        </w:rPr>
        <w:t>Orofac</w:t>
      </w:r>
      <w:proofErr w:type="spellEnd"/>
      <w:r w:rsidRPr="009E2BAE">
        <w:rPr>
          <w:rFonts w:ascii="Arial" w:hAnsi="Arial" w:cs="Arial"/>
          <w:b w:val="0"/>
          <w:color w:val="000000"/>
          <w:sz w:val="24"/>
          <w:szCs w:val="24"/>
        </w:rPr>
        <w:t xml:space="preserve"> </w:t>
      </w:r>
      <w:proofErr w:type="spellStart"/>
      <w:r w:rsidRPr="009E2BAE">
        <w:rPr>
          <w:rFonts w:ascii="Arial" w:hAnsi="Arial" w:cs="Arial"/>
          <w:b w:val="0"/>
          <w:color w:val="000000"/>
          <w:sz w:val="24"/>
          <w:szCs w:val="24"/>
        </w:rPr>
        <w:t>Sci</w:t>
      </w:r>
      <w:proofErr w:type="spellEnd"/>
      <w:r w:rsidRPr="009E2BAE">
        <w:rPr>
          <w:rFonts w:ascii="Arial" w:hAnsi="Arial" w:cs="Arial"/>
          <w:b w:val="0"/>
          <w:color w:val="000000"/>
          <w:sz w:val="24"/>
          <w:szCs w:val="24"/>
        </w:rPr>
        <w:t xml:space="preserve"> 2010; 2:7-11</w:t>
      </w:r>
      <w:r w:rsidR="004710F9" w:rsidRPr="009E2BAE">
        <w:rPr>
          <w:rFonts w:ascii="Arial" w:hAnsi="Arial" w:cs="Arial"/>
          <w:b w:val="0"/>
          <w:color w:val="000000"/>
          <w:sz w:val="24"/>
          <w:szCs w:val="24"/>
        </w:rPr>
        <w:t>.</w:t>
      </w:r>
    </w:p>
    <w:p w14:paraId="5D4E0A39" w14:textId="77777777" w:rsidR="009E2BAE" w:rsidRPr="009E2BAE" w:rsidRDefault="009E2BAE" w:rsidP="009E2BAE">
      <w:pPr>
        <w:pStyle w:val="Prrafodelista"/>
        <w:numPr>
          <w:ilvl w:val="0"/>
          <w:numId w:val="9"/>
        </w:numPr>
        <w:spacing w:line="480" w:lineRule="auto"/>
        <w:jc w:val="both"/>
        <w:rPr>
          <w:rFonts w:ascii="Arial" w:hAnsi="Arial" w:cs="Arial"/>
          <w:sz w:val="24"/>
          <w:szCs w:val="24"/>
        </w:rPr>
      </w:pPr>
      <w:r w:rsidRPr="009E2BAE">
        <w:rPr>
          <w:rFonts w:ascii="Arial" w:hAnsi="Arial" w:cs="Arial"/>
          <w:sz w:val="24"/>
          <w:szCs w:val="24"/>
        </w:rPr>
        <w:t xml:space="preserve">Gamboa M, </w:t>
      </w:r>
      <w:proofErr w:type="spellStart"/>
      <w:r w:rsidRPr="009E2BAE">
        <w:rPr>
          <w:rFonts w:ascii="Arial" w:hAnsi="Arial" w:cs="Arial"/>
          <w:sz w:val="24"/>
          <w:szCs w:val="24"/>
        </w:rPr>
        <w:t>Villaroel</w:t>
      </w:r>
      <w:proofErr w:type="spellEnd"/>
      <w:r w:rsidRPr="009E2BAE">
        <w:rPr>
          <w:rFonts w:ascii="Arial" w:hAnsi="Arial" w:cs="Arial"/>
          <w:sz w:val="24"/>
          <w:szCs w:val="24"/>
        </w:rPr>
        <w:t xml:space="preserve"> M. </w:t>
      </w:r>
      <w:proofErr w:type="spellStart"/>
      <w:r w:rsidRPr="009E2BAE">
        <w:rPr>
          <w:rFonts w:ascii="Arial" w:hAnsi="Arial" w:cs="Arial"/>
          <w:sz w:val="24"/>
          <w:szCs w:val="24"/>
        </w:rPr>
        <w:t>Caracteristicas</w:t>
      </w:r>
      <w:proofErr w:type="spellEnd"/>
      <w:r w:rsidRPr="009E2BAE">
        <w:rPr>
          <w:rFonts w:ascii="Arial" w:hAnsi="Arial" w:cs="Arial"/>
          <w:sz w:val="24"/>
          <w:szCs w:val="24"/>
        </w:rPr>
        <w:t xml:space="preserve"> clínicas e histopatológicas y expresión de p53 en lesiones palatinas producidas por el tabaquismo invertido. Ciencia odontológica. 2013; 10(1): 36-42.</w:t>
      </w:r>
    </w:p>
    <w:p w14:paraId="162D8D75" w14:textId="77777777" w:rsidR="009E2BAE" w:rsidRPr="009E2BAE" w:rsidRDefault="009E2BAE" w:rsidP="009E2BAE">
      <w:pPr>
        <w:pStyle w:val="Prrafodelista"/>
        <w:numPr>
          <w:ilvl w:val="0"/>
          <w:numId w:val="9"/>
        </w:numPr>
        <w:spacing w:line="480" w:lineRule="auto"/>
        <w:jc w:val="both"/>
        <w:rPr>
          <w:rFonts w:ascii="Arial" w:hAnsi="Arial" w:cs="Arial"/>
          <w:sz w:val="24"/>
          <w:szCs w:val="24"/>
        </w:rPr>
      </w:pPr>
      <w:proofErr w:type="spellStart"/>
      <w:r w:rsidRPr="009E2BAE">
        <w:rPr>
          <w:rFonts w:ascii="Arial" w:hAnsi="Arial" w:cs="Arial"/>
          <w:color w:val="000000" w:themeColor="text1"/>
          <w:sz w:val="24"/>
          <w:szCs w:val="24"/>
          <w:shd w:val="clear" w:color="auto" w:fill="FFFFFF"/>
          <w:lang w:val="en-US"/>
        </w:rPr>
        <w:t>Bharath</w:t>
      </w:r>
      <w:proofErr w:type="spellEnd"/>
      <w:r w:rsidRPr="009E2BAE">
        <w:rPr>
          <w:rFonts w:ascii="Arial" w:hAnsi="Arial" w:cs="Arial"/>
          <w:color w:val="000000" w:themeColor="text1"/>
          <w:sz w:val="24"/>
          <w:szCs w:val="24"/>
          <w:shd w:val="clear" w:color="auto" w:fill="FFFFFF"/>
          <w:lang w:val="en-US"/>
        </w:rPr>
        <w:t xml:space="preserve">  S, Kumar  R, </w:t>
      </w:r>
      <w:proofErr w:type="spellStart"/>
      <w:r w:rsidRPr="009E2BAE">
        <w:rPr>
          <w:rFonts w:ascii="Arial" w:hAnsi="Arial" w:cs="Arial"/>
          <w:color w:val="000000" w:themeColor="text1"/>
          <w:sz w:val="24"/>
          <w:szCs w:val="24"/>
          <w:shd w:val="clear" w:color="auto" w:fill="FFFFFF"/>
          <w:lang w:val="en-US"/>
        </w:rPr>
        <w:t>Nagaraja</w:t>
      </w:r>
      <w:proofErr w:type="spellEnd"/>
      <w:r w:rsidRPr="009E2BAE">
        <w:rPr>
          <w:rFonts w:ascii="Arial" w:hAnsi="Arial" w:cs="Arial"/>
          <w:color w:val="000000" w:themeColor="text1"/>
          <w:sz w:val="24"/>
          <w:szCs w:val="24"/>
          <w:shd w:val="clear" w:color="auto" w:fill="FFFFFF"/>
          <w:lang w:val="en-US"/>
        </w:rPr>
        <w:t xml:space="preserve">  A,  </w:t>
      </w:r>
      <w:proofErr w:type="spellStart"/>
      <w:r w:rsidRPr="009E2BAE">
        <w:rPr>
          <w:rFonts w:ascii="Arial" w:hAnsi="Arial" w:cs="Arial"/>
          <w:color w:val="000000" w:themeColor="text1"/>
          <w:sz w:val="24"/>
          <w:szCs w:val="24"/>
          <w:shd w:val="clear" w:color="auto" w:fill="FFFFFF"/>
          <w:lang w:val="en-US"/>
        </w:rPr>
        <w:t>Barbu</w:t>
      </w:r>
      <w:proofErr w:type="spellEnd"/>
      <w:r w:rsidRPr="009E2BAE">
        <w:rPr>
          <w:rFonts w:ascii="Arial" w:hAnsi="Arial" w:cs="Arial"/>
          <w:color w:val="000000" w:themeColor="text1"/>
          <w:sz w:val="24"/>
          <w:szCs w:val="24"/>
          <w:shd w:val="clear" w:color="auto" w:fill="FFFFFF"/>
          <w:lang w:val="en-US"/>
        </w:rPr>
        <w:t xml:space="preserve"> S. Palatal changes of reverse smokers in a rural coastal Andhra population with review of literature. </w:t>
      </w:r>
      <w:proofErr w:type="spellStart"/>
      <w:r w:rsidRPr="009E2BAE">
        <w:rPr>
          <w:rFonts w:ascii="Arial" w:hAnsi="Arial" w:cs="Arial"/>
          <w:color w:val="000000" w:themeColor="text1"/>
          <w:sz w:val="24"/>
          <w:szCs w:val="24"/>
          <w:shd w:val="clear" w:color="auto" w:fill="FFFFFF"/>
        </w:rPr>
        <w:t>Journal</w:t>
      </w:r>
      <w:proofErr w:type="spellEnd"/>
      <w:r w:rsidRPr="009E2BAE">
        <w:rPr>
          <w:rFonts w:ascii="Arial" w:hAnsi="Arial" w:cs="Arial"/>
          <w:color w:val="000000" w:themeColor="text1"/>
          <w:sz w:val="24"/>
          <w:szCs w:val="24"/>
          <w:shd w:val="clear" w:color="auto" w:fill="FFFFFF"/>
        </w:rPr>
        <w:t xml:space="preserve"> of oral &amp; </w:t>
      </w:r>
      <w:proofErr w:type="spellStart"/>
      <w:r w:rsidRPr="009E2BAE">
        <w:rPr>
          <w:rFonts w:ascii="Arial" w:hAnsi="Arial" w:cs="Arial"/>
          <w:color w:val="000000" w:themeColor="text1"/>
          <w:sz w:val="24"/>
          <w:szCs w:val="24"/>
          <w:shd w:val="clear" w:color="auto" w:fill="FFFFFF"/>
        </w:rPr>
        <w:t>maxillofacial</w:t>
      </w:r>
      <w:proofErr w:type="spellEnd"/>
      <w:r w:rsidRPr="009E2BAE">
        <w:rPr>
          <w:rFonts w:ascii="Arial" w:hAnsi="Arial" w:cs="Arial"/>
          <w:color w:val="000000" w:themeColor="text1"/>
          <w:sz w:val="24"/>
          <w:szCs w:val="24"/>
          <w:shd w:val="clear" w:color="auto" w:fill="FFFFFF"/>
        </w:rPr>
        <w:t xml:space="preserve"> </w:t>
      </w:r>
      <w:proofErr w:type="spellStart"/>
      <w:r w:rsidRPr="009E2BAE">
        <w:rPr>
          <w:rFonts w:ascii="Arial" w:hAnsi="Arial" w:cs="Arial"/>
          <w:color w:val="000000" w:themeColor="text1"/>
          <w:sz w:val="24"/>
          <w:szCs w:val="24"/>
          <w:shd w:val="clear" w:color="auto" w:fill="FFFFFF"/>
        </w:rPr>
        <w:t>pathology</w:t>
      </w:r>
      <w:proofErr w:type="spellEnd"/>
      <w:r w:rsidRPr="009E2BAE">
        <w:rPr>
          <w:rFonts w:ascii="Arial" w:hAnsi="Arial" w:cs="Arial"/>
          <w:color w:val="000000" w:themeColor="text1"/>
          <w:sz w:val="24"/>
          <w:szCs w:val="24"/>
          <w:shd w:val="clear" w:color="auto" w:fill="FFFFFF"/>
        </w:rPr>
        <w:t>. 2015; 19: 182 –7.</w:t>
      </w:r>
    </w:p>
    <w:p w14:paraId="6C9881B7" w14:textId="77777777" w:rsidR="009E2BAE" w:rsidRPr="009E2BAE" w:rsidRDefault="009E2BAE" w:rsidP="009E2BAE">
      <w:pPr>
        <w:pStyle w:val="Prrafodelista"/>
        <w:numPr>
          <w:ilvl w:val="0"/>
          <w:numId w:val="9"/>
        </w:numPr>
        <w:spacing w:line="480" w:lineRule="auto"/>
        <w:jc w:val="both"/>
        <w:rPr>
          <w:rFonts w:ascii="Arial" w:hAnsi="Arial" w:cs="Arial"/>
          <w:sz w:val="24"/>
          <w:szCs w:val="24"/>
        </w:rPr>
      </w:pPr>
      <w:r w:rsidRPr="009E2BAE">
        <w:rPr>
          <w:rFonts w:ascii="Arial" w:hAnsi="Arial" w:cs="Arial"/>
          <w:sz w:val="24"/>
          <w:szCs w:val="24"/>
          <w:lang w:val="en-US"/>
        </w:rPr>
        <w:t xml:space="preserve">Van der </w:t>
      </w:r>
      <w:proofErr w:type="spellStart"/>
      <w:r w:rsidRPr="009E2BAE">
        <w:rPr>
          <w:rFonts w:ascii="Arial" w:hAnsi="Arial" w:cs="Arial"/>
          <w:sz w:val="24"/>
          <w:szCs w:val="24"/>
          <w:lang w:val="en-US"/>
        </w:rPr>
        <w:t>Eb</w:t>
      </w:r>
      <w:proofErr w:type="spellEnd"/>
      <w:r w:rsidRPr="009E2BAE">
        <w:rPr>
          <w:rFonts w:ascii="Arial" w:hAnsi="Arial" w:cs="Arial"/>
          <w:sz w:val="24"/>
          <w:szCs w:val="24"/>
          <w:lang w:val="en-US"/>
        </w:rPr>
        <w:t xml:space="preserve"> M, </w:t>
      </w:r>
      <w:proofErr w:type="spellStart"/>
      <w:r w:rsidRPr="009E2BAE">
        <w:rPr>
          <w:rFonts w:ascii="Arial" w:hAnsi="Arial" w:cs="Arial"/>
          <w:sz w:val="24"/>
          <w:szCs w:val="24"/>
          <w:lang w:val="en-US"/>
        </w:rPr>
        <w:t>Leyten</w:t>
      </w:r>
      <w:proofErr w:type="spellEnd"/>
      <w:r w:rsidRPr="009E2BAE">
        <w:rPr>
          <w:rFonts w:ascii="Arial" w:hAnsi="Arial" w:cs="Arial"/>
          <w:sz w:val="24"/>
          <w:szCs w:val="24"/>
          <w:lang w:val="en-US"/>
        </w:rPr>
        <w:t xml:space="preserve"> E, </w:t>
      </w:r>
      <w:proofErr w:type="spellStart"/>
      <w:r w:rsidRPr="009E2BAE">
        <w:rPr>
          <w:rFonts w:ascii="Arial" w:hAnsi="Arial" w:cs="Arial"/>
          <w:sz w:val="24"/>
          <w:szCs w:val="24"/>
          <w:lang w:val="en-US"/>
        </w:rPr>
        <w:t>Gavarasana</w:t>
      </w:r>
      <w:proofErr w:type="spellEnd"/>
      <w:r w:rsidRPr="009E2BAE">
        <w:rPr>
          <w:rFonts w:ascii="Arial" w:hAnsi="Arial" w:cs="Arial"/>
          <w:sz w:val="24"/>
          <w:szCs w:val="24"/>
          <w:lang w:val="en-US"/>
        </w:rPr>
        <w:t xml:space="preserve"> S, </w:t>
      </w:r>
      <w:proofErr w:type="spellStart"/>
      <w:r w:rsidRPr="009E2BAE">
        <w:rPr>
          <w:rFonts w:ascii="Arial" w:hAnsi="Arial" w:cs="Arial"/>
          <w:sz w:val="24"/>
          <w:szCs w:val="24"/>
          <w:lang w:val="en-US"/>
        </w:rPr>
        <w:t>Vandenbroucke</w:t>
      </w:r>
      <w:proofErr w:type="spellEnd"/>
      <w:r w:rsidRPr="009E2BAE">
        <w:rPr>
          <w:rFonts w:ascii="Arial" w:hAnsi="Arial" w:cs="Arial"/>
          <w:sz w:val="24"/>
          <w:szCs w:val="24"/>
          <w:lang w:val="en-US"/>
        </w:rPr>
        <w:t xml:space="preserve"> J, Kahn P, </w:t>
      </w:r>
      <w:proofErr w:type="spellStart"/>
      <w:r w:rsidRPr="009E2BAE">
        <w:rPr>
          <w:rFonts w:ascii="Arial" w:hAnsi="Arial" w:cs="Arial"/>
          <w:sz w:val="24"/>
          <w:szCs w:val="24"/>
          <w:lang w:val="en-US"/>
        </w:rPr>
        <w:t>Cleton</w:t>
      </w:r>
      <w:proofErr w:type="spellEnd"/>
      <w:r w:rsidRPr="009E2BAE">
        <w:rPr>
          <w:rFonts w:ascii="Arial" w:hAnsi="Arial" w:cs="Arial"/>
          <w:sz w:val="24"/>
          <w:szCs w:val="24"/>
          <w:lang w:val="en-US"/>
        </w:rPr>
        <w:t xml:space="preserve"> F. Reverse smoking as a risk factor for palatal cancer: a cross-sectional study in rural Andhra Pradesh, India. </w:t>
      </w:r>
      <w:proofErr w:type="spellStart"/>
      <w:r w:rsidRPr="009E2BAE">
        <w:rPr>
          <w:rFonts w:ascii="Arial" w:hAnsi="Arial" w:cs="Arial"/>
          <w:sz w:val="24"/>
          <w:szCs w:val="24"/>
          <w:lang w:val="en-US"/>
        </w:rPr>
        <w:t>Int</w:t>
      </w:r>
      <w:proofErr w:type="spellEnd"/>
      <w:r w:rsidRPr="009E2BAE">
        <w:rPr>
          <w:rFonts w:ascii="Arial" w:hAnsi="Arial" w:cs="Arial"/>
          <w:sz w:val="24"/>
          <w:szCs w:val="24"/>
          <w:lang w:val="en-US"/>
        </w:rPr>
        <w:t xml:space="preserve"> J Cancer. 1993; 54(5):754-8.</w:t>
      </w:r>
    </w:p>
    <w:p w14:paraId="31B53CDF" w14:textId="77777777" w:rsidR="009E2BAE" w:rsidRPr="009E2BAE" w:rsidRDefault="009E2BAE" w:rsidP="009E2BAE">
      <w:pPr>
        <w:pStyle w:val="Prrafodelista"/>
        <w:numPr>
          <w:ilvl w:val="0"/>
          <w:numId w:val="9"/>
        </w:numPr>
        <w:spacing w:line="480" w:lineRule="auto"/>
        <w:jc w:val="both"/>
        <w:rPr>
          <w:rFonts w:ascii="Arial" w:hAnsi="Arial" w:cs="Arial"/>
          <w:sz w:val="24"/>
          <w:szCs w:val="24"/>
        </w:rPr>
      </w:pPr>
      <w:r w:rsidRPr="009E2BAE">
        <w:rPr>
          <w:rFonts w:ascii="Arial" w:hAnsi="Arial" w:cs="Arial"/>
          <w:color w:val="000000"/>
          <w:sz w:val="24"/>
          <w:szCs w:val="24"/>
        </w:rPr>
        <w:t xml:space="preserve"> </w:t>
      </w:r>
      <w:proofErr w:type="spellStart"/>
      <w:r w:rsidRPr="009E2BAE">
        <w:rPr>
          <w:rFonts w:ascii="Arial" w:hAnsi="Arial" w:cs="Arial"/>
          <w:color w:val="000000"/>
          <w:sz w:val="24"/>
          <w:szCs w:val="24"/>
        </w:rPr>
        <w:t>Pindborg</w:t>
      </w:r>
      <w:proofErr w:type="spellEnd"/>
      <w:r w:rsidRPr="009E2BAE">
        <w:rPr>
          <w:rFonts w:ascii="Arial" w:hAnsi="Arial" w:cs="Arial"/>
          <w:color w:val="000000"/>
          <w:sz w:val="24"/>
          <w:szCs w:val="24"/>
        </w:rPr>
        <w:t xml:space="preserve"> JJ, </w:t>
      </w:r>
      <w:proofErr w:type="spellStart"/>
      <w:r w:rsidRPr="009E2BAE">
        <w:rPr>
          <w:rFonts w:ascii="Arial" w:hAnsi="Arial" w:cs="Arial"/>
          <w:color w:val="000000"/>
          <w:sz w:val="24"/>
          <w:szCs w:val="24"/>
        </w:rPr>
        <w:t>Mehta</w:t>
      </w:r>
      <w:proofErr w:type="spellEnd"/>
      <w:r w:rsidRPr="009E2BAE">
        <w:rPr>
          <w:rFonts w:ascii="Arial" w:hAnsi="Arial" w:cs="Arial"/>
          <w:color w:val="000000"/>
          <w:sz w:val="24"/>
          <w:szCs w:val="24"/>
        </w:rPr>
        <w:t xml:space="preserve"> FS, </w:t>
      </w:r>
      <w:proofErr w:type="spellStart"/>
      <w:r w:rsidRPr="009E2BAE">
        <w:rPr>
          <w:rFonts w:ascii="Arial" w:hAnsi="Arial" w:cs="Arial"/>
          <w:color w:val="000000"/>
          <w:sz w:val="24"/>
          <w:szCs w:val="24"/>
        </w:rPr>
        <w:t>Gupta</w:t>
      </w:r>
      <w:proofErr w:type="spellEnd"/>
      <w:r w:rsidRPr="009E2BAE">
        <w:rPr>
          <w:rFonts w:ascii="Arial" w:hAnsi="Arial" w:cs="Arial"/>
          <w:color w:val="000000"/>
          <w:sz w:val="24"/>
          <w:szCs w:val="24"/>
        </w:rPr>
        <w:t xml:space="preserve"> PC, </w:t>
      </w:r>
      <w:proofErr w:type="spellStart"/>
      <w:r w:rsidRPr="009E2BAE">
        <w:rPr>
          <w:rFonts w:ascii="Arial" w:hAnsi="Arial" w:cs="Arial"/>
          <w:color w:val="000000"/>
          <w:sz w:val="24"/>
          <w:szCs w:val="24"/>
        </w:rPr>
        <w:t>Daftary</w:t>
      </w:r>
      <w:proofErr w:type="spellEnd"/>
      <w:r w:rsidRPr="009E2BAE">
        <w:rPr>
          <w:rFonts w:ascii="Arial" w:hAnsi="Arial" w:cs="Arial"/>
          <w:color w:val="000000"/>
          <w:sz w:val="24"/>
          <w:szCs w:val="24"/>
        </w:rPr>
        <w:t xml:space="preserve"> DK, Smith CJ. </w:t>
      </w:r>
      <w:r w:rsidRPr="009E2BAE">
        <w:rPr>
          <w:rFonts w:ascii="Arial" w:hAnsi="Arial" w:cs="Arial"/>
          <w:color w:val="000000"/>
          <w:sz w:val="24"/>
          <w:szCs w:val="24"/>
          <w:lang w:val="en-US"/>
        </w:rPr>
        <w:t xml:space="preserve">Reverse smoking in Andhra Pradesh, India: A study of palatal lesions among 10,169 villagers. </w:t>
      </w:r>
      <w:r w:rsidRPr="009E2BAE">
        <w:rPr>
          <w:rFonts w:ascii="Arial" w:hAnsi="Arial" w:cs="Arial"/>
          <w:color w:val="000000"/>
          <w:sz w:val="24"/>
          <w:szCs w:val="24"/>
        </w:rPr>
        <w:t xml:space="preserve">Br J </w:t>
      </w:r>
      <w:proofErr w:type="spellStart"/>
      <w:r w:rsidRPr="009E2BAE">
        <w:rPr>
          <w:rFonts w:ascii="Arial" w:hAnsi="Arial" w:cs="Arial"/>
          <w:color w:val="000000"/>
          <w:sz w:val="24"/>
          <w:szCs w:val="24"/>
        </w:rPr>
        <w:t>Cancer</w:t>
      </w:r>
      <w:proofErr w:type="spellEnd"/>
      <w:r w:rsidRPr="009E2BAE">
        <w:rPr>
          <w:rFonts w:ascii="Arial" w:hAnsi="Arial" w:cs="Arial"/>
          <w:color w:val="000000"/>
          <w:sz w:val="24"/>
          <w:szCs w:val="24"/>
        </w:rPr>
        <w:t xml:space="preserve"> 1971; 25:10-20. </w:t>
      </w:r>
    </w:p>
    <w:p w14:paraId="10ED065D" w14:textId="77777777" w:rsidR="009E2BAE" w:rsidRPr="009E2BAE" w:rsidRDefault="009E2BAE" w:rsidP="009E2BAE">
      <w:pPr>
        <w:pStyle w:val="Prrafodelista"/>
        <w:numPr>
          <w:ilvl w:val="0"/>
          <w:numId w:val="9"/>
        </w:numPr>
        <w:spacing w:line="480" w:lineRule="auto"/>
        <w:jc w:val="both"/>
        <w:rPr>
          <w:rFonts w:ascii="Arial" w:hAnsi="Arial" w:cs="Arial"/>
          <w:sz w:val="24"/>
          <w:szCs w:val="24"/>
        </w:rPr>
      </w:pPr>
      <w:r w:rsidRPr="009E2BAE">
        <w:rPr>
          <w:rFonts w:ascii="Arial" w:hAnsi="Arial" w:cs="Arial"/>
          <w:color w:val="000000"/>
          <w:sz w:val="24"/>
          <w:szCs w:val="24"/>
          <w:shd w:val="clear" w:color="auto" w:fill="FFFFFF"/>
          <w:lang w:val="en-US"/>
        </w:rPr>
        <w:t xml:space="preserve"> </w:t>
      </w:r>
      <w:proofErr w:type="spellStart"/>
      <w:r w:rsidRPr="009E2BAE">
        <w:rPr>
          <w:rFonts w:ascii="Arial" w:hAnsi="Arial" w:cs="Arial"/>
          <w:color w:val="000000"/>
          <w:sz w:val="24"/>
          <w:szCs w:val="24"/>
          <w:shd w:val="clear" w:color="auto" w:fill="FFFFFF"/>
          <w:lang w:val="en-US"/>
        </w:rPr>
        <w:t>Rajkumar</w:t>
      </w:r>
      <w:proofErr w:type="spellEnd"/>
      <w:r w:rsidRPr="009E2BAE">
        <w:rPr>
          <w:rFonts w:ascii="Arial" w:hAnsi="Arial" w:cs="Arial"/>
          <w:color w:val="000000"/>
          <w:sz w:val="24"/>
          <w:szCs w:val="24"/>
          <w:shd w:val="clear" w:color="auto" w:fill="FFFFFF"/>
          <w:lang w:val="en-US"/>
        </w:rPr>
        <w:t xml:space="preserve"> NG, </w:t>
      </w:r>
      <w:proofErr w:type="spellStart"/>
      <w:r w:rsidRPr="009E2BAE">
        <w:rPr>
          <w:rFonts w:ascii="Arial" w:hAnsi="Arial" w:cs="Arial"/>
          <w:color w:val="000000"/>
          <w:sz w:val="24"/>
          <w:szCs w:val="24"/>
          <w:shd w:val="clear" w:color="auto" w:fill="FFFFFF"/>
          <w:lang w:val="en-US"/>
        </w:rPr>
        <w:t>Bharath</w:t>
      </w:r>
      <w:proofErr w:type="spellEnd"/>
      <w:r w:rsidRPr="009E2BAE">
        <w:rPr>
          <w:rFonts w:ascii="Arial" w:hAnsi="Arial" w:cs="Arial"/>
          <w:color w:val="000000"/>
          <w:sz w:val="24"/>
          <w:szCs w:val="24"/>
          <w:shd w:val="clear" w:color="auto" w:fill="FFFFFF"/>
          <w:lang w:val="en-US"/>
        </w:rPr>
        <w:t xml:space="preserve"> TS, </w:t>
      </w:r>
      <w:proofErr w:type="spellStart"/>
      <w:r w:rsidRPr="009E2BAE">
        <w:rPr>
          <w:rFonts w:ascii="Arial" w:hAnsi="Arial" w:cs="Arial"/>
          <w:color w:val="000000"/>
          <w:sz w:val="24"/>
          <w:szCs w:val="24"/>
          <w:shd w:val="clear" w:color="auto" w:fill="FFFFFF"/>
          <w:lang w:val="en-US"/>
        </w:rPr>
        <w:t>Manjunath</w:t>
      </w:r>
      <w:proofErr w:type="spellEnd"/>
      <w:r w:rsidRPr="009E2BAE">
        <w:rPr>
          <w:rFonts w:ascii="Arial" w:hAnsi="Arial" w:cs="Arial"/>
          <w:color w:val="000000"/>
          <w:sz w:val="24"/>
          <w:szCs w:val="24"/>
          <w:shd w:val="clear" w:color="auto" w:fill="FFFFFF"/>
          <w:lang w:val="en-US"/>
        </w:rPr>
        <w:t xml:space="preserve"> K, </w:t>
      </w:r>
      <w:proofErr w:type="spellStart"/>
      <w:r w:rsidRPr="009E2BAE">
        <w:rPr>
          <w:rFonts w:ascii="Arial" w:hAnsi="Arial" w:cs="Arial"/>
          <w:color w:val="000000"/>
          <w:sz w:val="24"/>
          <w:szCs w:val="24"/>
          <w:shd w:val="clear" w:color="auto" w:fill="FFFFFF"/>
          <w:lang w:val="en-US"/>
        </w:rPr>
        <w:t>Saraswathi</w:t>
      </w:r>
      <w:proofErr w:type="spellEnd"/>
      <w:r w:rsidRPr="009E2BAE">
        <w:rPr>
          <w:rFonts w:ascii="Arial" w:hAnsi="Arial" w:cs="Arial"/>
          <w:color w:val="000000"/>
          <w:sz w:val="24"/>
          <w:szCs w:val="24"/>
          <w:shd w:val="clear" w:color="auto" w:fill="FFFFFF"/>
          <w:lang w:val="en-US"/>
        </w:rPr>
        <w:t xml:space="preserve"> TR, Ramachandran CR. Cytological changes and patterns of keratinization in palatal mucosa of reverse smokers: A pilot study. </w:t>
      </w:r>
      <w:r w:rsidRPr="009E2BAE">
        <w:rPr>
          <w:rFonts w:ascii="Arial" w:hAnsi="Arial" w:cs="Arial"/>
          <w:color w:val="000000"/>
          <w:sz w:val="24"/>
          <w:szCs w:val="24"/>
          <w:shd w:val="clear" w:color="auto" w:fill="FFFFFF"/>
        </w:rPr>
        <w:t xml:space="preserve">J </w:t>
      </w:r>
      <w:proofErr w:type="spellStart"/>
      <w:r w:rsidRPr="009E2BAE">
        <w:rPr>
          <w:rFonts w:ascii="Arial" w:hAnsi="Arial" w:cs="Arial"/>
          <w:color w:val="000000"/>
          <w:sz w:val="24"/>
          <w:szCs w:val="24"/>
          <w:shd w:val="clear" w:color="auto" w:fill="FFFFFF"/>
        </w:rPr>
        <w:t>Orofac</w:t>
      </w:r>
      <w:proofErr w:type="spellEnd"/>
      <w:r w:rsidRPr="009E2BAE">
        <w:rPr>
          <w:rFonts w:ascii="Arial" w:hAnsi="Arial" w:cs="Arial"/>
          <w:color w:val="000000"/>
          <w:sz w:val="24"/>
          <w:szCs w:val="24"/>
          <w:shd w:val="clear" w:color="auto" w:fill="FFFFFF"/>
        </w:rPr>
        <w:t xml:space="preserve"> </w:t>
      </w:r>
      <w:proofErr w:type="spellStart"/>
      <w:r w:rsidRPr="009E2BAE">
        <w:rPr>
          <w:rFonts w:ascii="Arial" w:hAnsi="Arial" w:cs="Arial"/>
          <w:color w:val="000000"/>
          <w:sz w:val="24"/>
          <w:szCs w:val="24"/>
          <w:shd w:val="clear" w:color="auto" w:fill="FFFFFF"/>
        </w:rPr>
        <w:t>Sci</w:t>
      </w:r>
      <w:proofErr w:type="spellEnd"/>
      <w:r w:rsidRPr="009E2BAE">
        <w:rPr>
          <w:rFonts w:ascii="Arial" w:hAnsi="Arial" w:cs="Arial"/>
          <w:color w:val="000000"/>
          <w:sz w:val="24"/>
          <w:szCs w:val="24"/>
          <w:shd w:val="clear" w:color="auto" w:fill="FFFFFF"/>
        </w:rPr>
        <w:t xml:space="preserve"> 2010; 2:7-11.</w:t>
      </w:r>
    </w:p>
    <w:p w14:paraId="7019DEF8" w14:textId="1A1AF924" w:rsidR="009E2BAE" w:rsidRPr="009E2BAE" w:rsidRDefault="009E2BAE" w:rsidP="009E2BAE">
      <w:pPr>
        <w:pStyle w:val="Prrafodelista"/>
        <w:numPr>
          <w:ilvl w:val="0"/>
          <w:numId w:val="9"/>
        </w:numPr>
        <w:spacing w:line="480" w:lineRule="auto"/>
        <w:jc w:val="both"/>
        <w:rPr>
          <w:rFonts w:ascii="Arial" w:hAnsi="Arial" w:cs="Arial"/>
          <w:sz w:val="24"/>
          <w:szCs w:val="24"/>
        </w:rPr>
      </w:pPr>
      <w:r w:rsidRPr="009E2BAE">
        <w:rPr>
          <w:rFonts w:ascii="Arial" w:hAnsi="Arial" w:cs="Arial"/>
          <w:b/>
          <w:color w:val="000000"/>
          <w:sz w:val="24"/>
          <w:szCs w:val="24"/>
          <w:shd w:val="clear" w:color="auto" w:fill="FFFFFF"/>
        </w:rPr>
        <w:lastRenderedPageBreak/>
        <w:t xml:space="preserve"> </w:t>
      </w:r>
      <w:r w:rsidRPr="009E2BAE">
        <w:rPr>
          <w:rFonts w:ascii="Arial" w:hAnsi="Arial" w:cs="Arial"/>
          <w:sz w:val="24"/>
          <w:szCs w:val="24"/>
        </w:rPr>
        <w:t>Pinilla C, Angarita A. Conocimientos y actitudes asociadas al inicio del hábito de fumar durante la vida universitaria. Hacia la Promoción de la Salud. 2012; 17(2): 25 – 39</w:t>
      </w:r>
      <w:r>
        <w:rPr>
          <w:rFonts w:ascii="Arial" w:hAnsi="Arial" w:cs="Arial"/>
          <w:sz w:val="24"/>
          <w:szCs w:val="24"/>
        </w:rPr>
        <w:t>.</w:t>
      </w:r>
    </w:p>
    <w:p w14:paraId="309EF5F2" w14:textId="55ED0E0C" w:rsidR="009E2BAE" w:rsidRPr="009E2BAE" w:rsidRDefault="009E2BAE" w:rsidP="009E2BAE">
      <w:pPr>
        <w:pStyle w:val="Prrafodelista"/>
        <w:numPr>
          <w:ilvl w:val="0"/>
          <w:numId w:val="9"/>
        </w:numPr>
        <w:spacing w:line="480" w:lineRule="auto"/>
        <w:jc w:val="both"/>
        <w:rPr>
          <w:rFonts w:ascii="Arial" w:hAnsi="Arial" w:cs="Arial"/>
          <w:sz w:val="24"/>
          <w:szCs w:val="24"/>
        </w:rPr>
      </w:pPr>
      <w:r w:rsidRPr="009E2BAE">
        <w:rPr>
          <w:rFonts w:ascii="Arial" w:hAnsi="Arial" w:cs="Arial"/>
          <w:sz w:val="24"/>
          <w:szCs w:val="24"/>
          <w:lang w:val="en-US"/>
        </w:rPr>
        <w:t xml:space="preserve">Heckman C, </w:t>
      </w:r>
      <w:proofErr w:type="spellStart"/>
      <w:r w:rsidRPr="009E2BAE">
        <w:rPr>
          <w:rFonts w:ascii="Arial" w:hAnsi="Arial" w:cs="Arial"/>
          <w:sz w:val="24"/>
          <w:szCs w:val="24"/>
          <w:lang w:val="en-US"/>
        </w:rPr>
        <w:t>Egleston</w:t>
      </w:r>
      <w:proofErr w:type="spellEnd"/>
      <w:r w:rsidRPr="009E2BAE">
        <w:rPr>
          <w:rFonts w:ascii="Arial" w:hAnsi="Arial" w:cs="Arial"/>
          <w:sz w:val="24"/>
          <w:szCs w:val="24"/>
          <w:lang w:val="en-US"/>
        </w:rPr>
        <w:t xml:space="preserve"> B. Efficacy of Motivational Interviewing for Smoking Cessation: A Systematic Review and Meta-Analysis. </w:t>
      </w:r>
      <w:proofErr w:type="spellStart"/>
      <w:r w:rsidRPr="009E2BAE">
        <w:rPr>
          <w:rFonts w:ascii="Arial" w:hAnsi="Arial" w:cs="Arial"/>
          <w:sz w:val="24"/>
          <w:szCs w:val="24"/>
          <w:lang w:val="en-US"/>
        </w:rPr>
        <w:t>Tob</w:t>
      </w:r>
      <w:proofErr w:type="spellEnd"/>
      <w:r w:rsidRPr="009E2BAE">
        <w:rPr>
          <w:rFonts w:ascii="Arial" w:hAnsi="Arial" w:cs="Arial"/>
          <w:sz w:val="24"/>
          <w:szCs w:val="24"/>
          <w:lang w:val="en-US"/>
        </w:rPr>
        <w:t xml:space="preserve"> Control. 2010; 19(5): 410–6.</w:t>
      </w:r>
    </w:p>
    <w:p w14:paraId="17E42B13" w14:textId="77777777" w:rsidR="005F542A" w:rsidRPr="009E2BAE" w:rsidRDefault="005F542A" w:rsidP="009E2BAE">
      <w:pPr>
        <w:pStyle w:val="Ttulo3"/>
        <w:numPr>
          <w:ilvl w:val="0"/>
          <w:numId w:val="9"/>
        </w:numPr>
        <w:shd w:val="clear" w:color="auto" w:fill="FFFFFF"/>
        <w:spacing w:line="480" w:lineRule="auto"/>
        <w:jc w:val="both"/>
        <w:rPr>
          <w:rFonts w:ascii="Arial" w:hAnsi="Arial" w:cs="Arial"/>
          <w:b w:val="0"/>
          <w:color w:val="000000"/>
          <w:sz w:val="24"/>
          <w:szCs w:val="24"/>
        </w:rPr>
      </w:pPr>
      <w:r w:rsidRPr="009E2BAE">
        <w:rPr>
          <w:rFonts w:ascii="Arial" w:hAnsi="Arial" w:cs="Arial"/>
          <w:b w:val="0"/>
          <w:sz w:val="24"/>
          <w:szCs w:val="24"/>
          <w:lang w:val="en-US"/>
        </w:rPr>
        <w:t xml:space="preserve">Garrote L, </w:t>
      </w:r>
      <w:proofErr w:type="spellStart"/>
      <w:r w:rsidRPr="009E2BAE">
        <w:rPr>
          <w:rFonts w:ascii="Arial" w:hAnsi="Arial" w:cs="Arial"/>
          <w:b w:val="0"/>
          <w:sz w:val="24"/>
          <w:szCs w:val="24"/>
          <w:lang w:val="en-US"/>
        </w:rPr>
        <w:t>Herrero</w:t>
      </w:r>
      <w:proofErr w:type="spellEnd"/>
      <w:r w:rsidRPr="009E2BAE">
        <w:rPr>
          <w:rFonts w:ascii="Arial" w:hAnsi="Arial" w:cs="Arial"/>
          <w:b w:val="0"/>
          <w:sz w:val="24"/>
          <w:szCs w:val="24"/>
          <w:lang w:val="en-US"/>
        </w:rPr>
        <w:t xml:space="preserve"> R, Reyes R, </w:t>
      </w:r>
      <w:proofErr w:type="spellStart"/>
      <w:r w:rsidRPr="009E2BAE">
        <w:rPr>
          <w:rFonts w:ascii="Arial" w:hAnsi="Arial" w:cs="Arial"/>
          <w:b w:val="0"/>
          <w:sz w:val="24"/>
          <w:szCs w:val="24"/>
          <w:lang w:val="en-US"/>
        </w:rPr>
        <w:t>Vaccarella</w:t>
      </w:r>
      <w:proofErr w:type="spellEnd"/>
      <w:r w:rsidRPr="009E2BAE">
        <w:rPr>
          <w:rFonts w:ascii="Arial" w:hAnsi="Arial" w:cs="Arial"/>
          <w:b w:val="0"/>
          <w:sz w:val="24"/>
          <w:szCs w:val="24"/>
          <w:lang w:val="en-US"/>
        </w:rPr>
        <w:t xml:space="preserve"> S, Anta J, </w:t>
      </w:r>
      <w:proofErr w:type="spellStart"/>
      <w:r w:rsidRPr="009E2BAE">
        <w:rPr>
          <w:rFonts w:ascii="Arial" w:hAnsi="Arial" w:cs="Arial"/>
          <w:b w:val="0"/>
          <w:sz w:val="24"/>
          <w:szCs w:val="24"/>
          <w:lang w:val="en-US"/>
        </w:rPr>
        <w:t>Ferbeye</w:t>
      </w:r>
      <w:proofErr w:type="spellEnd"/>
      <w:r w:rsidRPr="009E2BAE">
        <w:rPr>
          <w:rFonts w:ascii="Arial" w:hAnsi="Arial" w:cs="Arial"/>
          <w:b w:val="0"/>
          <w:sz w:val="24"/>
          <w:szCs w:val="24"/>
          <w:lang w:val="en-US"/>
        </w:rPr>
        <w:t xml:space="preserve"> L, Muñoz N, </w:t>
      </w:r>
      <w:proofErr w:type="spellStart"/>
      <w:r w:rsidRPr="009E2BAE">
        <w:rPr>
          <w:rFonts w:ascii="Arial" w:hAnsi="Arial" w:cs="Arial"/>
          <w:b w:val="0"/>
          <w:sz w:val="24"/>
          <w:szCs w:val="24"/>
          <w:lang w:val="en-US"/>
        </w:rPr>
        <w:t>Franceschi</w:t>
      </w:r>
      <w:proofErr w:type="spellEnd"/>
      <w:r w:rsidRPr="009E2BAE">
        <w:rPr>
          <w:rFonts w:ascii="Arial" w:hAnsi="Arial" w:cs="Arial"/>
          <w:b w:val="0"/>
          <w:sz w:val="24"/>
          <w:szCs w:val="24"/>
          <w:lang w:val="en-US"/>
        </w:rPr>
        <w:t xml:space="preserve"> S. Risk factors for cancer of the oral cavity and </w:t>
      </w:r>
      <w:proofErr w:type="spellStart"/>
      <w:r w:rsidRPr="009E2BAE">
        <w:rPr>
          <w:rFonts w:ascii="Arial" w:hAnsi="Arial" w:cs="Arial"/>
          <w:b w:val="0"/>
          <w:sz w:val="24"/>
          <w:szCs w:val="24"/>
          <w:lang w:val="en-US"/>
        </w:rPr>
        <w:t>oro</w:t>
      </w:r>
      <w:proofErr w:type="spellEnd"/>
      <w:r w:rsidRPr="009E2BAE">
        <w:rPr>
          <w:rFonts w:ascii="Arial" w:hAnsi="Arial" w:cs="Arial"/>
          <w:b w:val="0"/>
          <w:sz w:val="24"/>
          <w:szCs w:val="24"/>
          <w:lang w:val="en-US"/>
        </w:rPr>
        <w:t xml:space="preserve">-pharynx in Cuba. </w:t>
      </w:r>
      <w:r w:rsidRPr="009E2BAE">
        <w:rPr>
          <w:rFonts w:ascii="Arial" w:hAnsi="Arial" w:cs="Arial"/>
          <w:b w:val="0"/>
          <w:sz w:val="24"/>
          <w:szCs w:val="24"/>
        </w:rPr>
        <w:t xml:space="preserve">Br J </w:t>
      </w:r>
      <w:proofErr w:type="spellStart"/>
      <w:r w:rsidRPr="009E2BAE">
        <w:rPr>
          <w:rFonts w:ascii="Arial" w:hAnsi="Arial" w:cs="Arial"/>
          <w:b w:val="0"/>
          <w:sz w:val="24"/>
          <w:szCs w:val="24"/>
        </w:rPr>
        <w:t>Cancer</w:t>
      </w:r>
      <w:proofErr w:type="spellEnd"/>
      <w:r w:rsidRPr="009E2BAE">
        <w:rPr>
          <w:rFonts w:ascii="Arial" w:hAnsi="Arial" w:cs="Arial"/>
          <w:b w:val="0"/>
          <w:sz w:val="24"/>
          <w:szCs w:val="24"/>
        </w:rPr>
        <w:t>. 2001; 85(1): 46-54.</w:t>
      </w:r>
    </w:p>
    <w:p w14:paraId="275536D8" w14:textId="77777777" w:rsidR="005F542A" w:rsidRPr="009E2BAE" w:rsidRDefault="005F542A" w:rsidP="009E2BAE">
      <w:pPr>
        <w:pStyle w:val="Ttulo3"/>
        <w:numPr>
          <w:ilvl w:val="0"/>
          <w:numId w:val="9"/>
        </w:numPr>
        <w:shd w:val="clear" w:color="auto" w:fill="FFFFFF"/>
        <w:spacing w:line="480" w:lineRule="auto"/>
        <w:jc w:val="both"/>
        <w:rPr>
          <w:rFonts w:ascii="Arial" w:hAnsi="Arial" w:cs="Arial"/>
          <w:b w:val="0"/>
          <w:color w:val="000000"/>
          <w:sz w:val="24"/>
          <w:szCs w:val="24"/>
        </w:rPr>
      </w:pPr>
      <w:r w:rsidRPr="009E2BAE">
        <w:rPr>
          <w:rFonts w:ascii="Arial" w:hAnsi="Arial" w:cs="Arial"/>
          <w:b w:val="0"/>
          <w:color w:val="000000"/>
          <w:sz w:val="24"/>
          <w:szCs w:val="24"/>
          <w:lang w:val="en-US"/>
        </w:rPr>
        <w:t xml:space="preserve"> </w:t>
      </w:r>
      <w:r w:rsidRPr="009E2BAE">
        <w:rPr>
          <w:rFonts w:ascii="Arial" w:hAnsi="Arial" w:cs="Arial"/>
          <w:b w:val="0"/>
          <w:sz w:val="24"/>
          <w:szCs w:val="24"/>
          <w:lang w:val="en-US"/>
        </w:rPr>
        <w:t xml:space="preserve">Mehta F, </w:t>
      </w:r>
      <w:proofErr w:type="spellStart"/>
      <w:r w:rsidRPr="009E2BAE">
        <w:rPr>
          <w:rFonts w:ascii="Arial" w:hAnsi="Arial" w:cs="Arial"/>
          <w:b w:val="0"/>
          <w:sz w:val="24"/>
          <w:szCs w:val="24"/>
          <w:lang w:val="en-US"/>
        </w:rPr>
        <w:t>Jalnawalla</w:t>
      </w:r>
      <w:proofErr w:type="spellEnd"/>
      <w:r w:rsidRPr="009E2BAE">
        <w:rPr>
          <w:rFonts w:ascii="Arial" w:hAnsi="Arial" w:cs="Arial"/>
          <w:b w:val="0"/>
          <w:sz w:val="24"/>
          <w:szCs w:val="24"/>
          <w:lang w:val="en-US"/>
        </w:rPr>
        <w:t xml:space="preserve"> P, </w:t>
      </w:r>
      <w:proofErr w:type="spellStart"/>
      <w:r w:rsidRPr="009E2BAE">
        <w:rPr>
          <w:rFonts w:ascii="Arial" w:hAnsi="Arial" w:cs="Arial"/>
          <w:b w:val="0"/>
          <w:sz w:val="24"/>
          <w:szCs w:val="24"/>
          <w:lang w:val="en-US"/>
        </w:rPr>
        <w:t>Daftaky</w:t>
      </w:r>
      <w:proofErr w:type="spellEnd"/>
      <w:r w:rsidRPr="009E2BAE">
        <w:rPr>
          <w:rFonts w:ascii="Arial" w:hAnsi="Arial" w:cs="Arial"/>
          <w:b w:val="0"/>
          <w:sz w:val="24"/>
          <w:szCs w:val="24"/>
          <w:lang w:val="en-US"/>
        </w:rPr>
        <w:t xml:space="preserve"> D, Gupta P, </w:t>
      </w:r>
      <w:proofErr w:type="spellStart"/>
      <w:r w:rsidRPr="009E2BAE">
        <w:rPr>
          <w:rFonts w:ascii="Arial" w:hAnsi="Arial" w:cs="Arial"/>
          <w:b w:val="0"/>
          <w:sz w:val="24"/>
          <w:szCs w:val="24"/>
          <w:lang w:val="en-US"/>
        </w:rPr>
        <w:t>PindborG</w:t>
      </w:r>
      <w:proofErr w:type="spellEnd"/>
      <w:r w:rsidRPr="009E2BAE">
        <w:rPr>
          <w:rFonts w:ascii="Arial" w:hAnsi="Arial" w:cs="Arial"/>
          <w:b w:val="0"/>
          <w:sz w:val="24"/>
          <w:szCs w:val="24"/>
          <w:lang w:val="en-US"/>
        </w:rPr>
        <w:t xml:space="preserve"> J, Reverse smoking in Andhra Pradesh, India: variability of clinical and histologic appearances of palatal changes. </w:t>
      </w:r>
      <w:proofErr w:type="spellStart"/>
      <w:r w:rsidRPr="009E2BAE">
        <w:rPr>
          <w:rFonts w:ascii="Arial" w:hAnsi="Arial" w:cs="Arial"/>
          <w:b w:val="0"/>
          <w:sz w:val="24"/>
          <w:szCs w:val="24"/>
        </w:rPr>
        <w:t>Int</w:t>
      </w:r>
      <w:proofErr w:type="spellEnd"/>
      <w:r w:rsidRPr="009E2BAE">
        <w:rPr>
          <w:rFonts w:ascii="Arial" w:hAnsi="Arial" w:cs="Arial"/>
          <w:b w:val="0"/>
          <w:sz w:val="24"/>
          <w:szCs w:val="24"/>
        </w:rPr>
        <w:t xml:space="preserve">. J. oral </w:t>
      </w:r>
      <w:proofErr w:type="spellStart"/>
      <w:r w:rsidRPr="009E2BAE">
        <w:rPr>
          <w:rFonts w:ascii="Arial" w:hAnsi="Arial" w:cs="Arial"/>
          <w:b w:val="0"/>
          <w:sz w:val="24"/>
          <w:szCs w:val="24"/>
        </w:rPr>
        <w:t>Surg</w:t>
      </w:r>
      <w:proofErr w:type="spellEnd"/>
      <w:r w:rsidRPr="009E2BAE">
        <w:rPr>
          <w:rFonts w:ascii="Arial" w:hAnsi="Arial" w:cs="Arial"/>
          <w:b w:val="0"/>
          <w:sz w:val="24"/>
          <w:szCs w:val="24"/>
        </w:rPr>
        <w:t>. 1977; 6:75-83.</w:t>
      </w:r>
    </w:p>
    <w:p w14:paraId="0B25C620" w14:textId="77777777" w:rsidR="00237FEA" w:rsidRPr="009E2BAE" w:rsidRDefault="00237FEA" w:rsidP="009E2BAE">
      <w:pPr>
        <w:pStyle w:val="Prrafodelista"/>
        <w:numPr>
          <w:ilvl w:val="0"/>
          <w:numId w:val="9"/>
        </w:numPr>
        <w:spacing w:line="480" w:lineRule="auto"/>
        <w:jc w:val="both"/>
        <w:rPr>
          <w:rFonts w:ascii="Arial" w:hAnsi="Arial" w:cs="Arial"/>
          <w:noProof/>
          <w:sz w:val="24"/>
          <w:szCs w:val="24"/>
          <w:lang w:val="en-US"/>
        </w:rPr>
      </w:pPr>
      <w:r w:rsidRPr="009E2BAE">
        <w:rPr>
          <w:rFonts w:ascii="Arial" w:hAnsi="Arial" w:cs="Arial"/>
          <w:noProof/>
          <w:sz w:val="24"/>
          <w:szCs w:val="24"/>
          <w:lang w:val="en-US"/>
        </w:rPr>
        <w:t>Fenech M, Baghurst P, Luderer W, Turner J, Record S, Ceppi M, et al. Low intake of calcium, folate, nicotinic acid, vitamin E, retinol, beta-carotene and high intake of pantothenic acid, biotin and riboflavin are significantly associated with increased genome instability--results from a dietary intake and micronucleus index survey in South Australia. Carcinogenesis. 2005; 26(5):991-9.</w:t>
      </w:r>
    </w:p>
    <w:p w14:paraId="432E824E" w14:textId="77777777" w:rsidR="00237FEA" w:rsidRPr="009E2BAE" w:rsidRDefault="007270D9" w:rsidP="009E2BAE">
      <w:pPr>
        <w:pStyle w:val="Prrafodelista"/>
        <w:numPr>
          <w:ilvl w:val="0"/>
          <w:numId w:val="9"/>
        </w:numPr>
        <w:spacing w:line="480" w:lineRule="auto"/>
        <w:jc w:val="both"/>
        <w:rPr>
          <w:rFonts w:ascii="Arial" w:hAnsi="Arial" w:cs="Arial"/>
          <w:noProof/>
          <w:sz w:val="24"/>
          <w:szCs w:val="24"/>
          <w:lang w:val="en-US"/>
        </w:rPr>
      </w:pPr>
      <w:r w:rsidRPr="009E2BAE">
        <w:rPr>
          <w:rFonts w:ascii="Arial" w:hAnsi="Arial" w:cs="Arial"/>
          <w:color w:val="000000"/>
          <w:sz w:val="24"/>
          <w:szCs w:val="24"/>
          <w:shd w:val="clear" w:color="auto" w:fill="FFFFFF"/>
          <w:lang w:val="en-US"/>
        </w:rPr>
        <w:t xml:space="preserve"> </w:t>
      </w:r>
      <w:proofErr w:type="spellStart"/>
      <w:r w:rsidRPr="009E2BAE">
        <w:rPr>
          <w:rFonts w:ascii="Arial" w:hAnsi="Arial" w:cs="Arial"/>
          <w:color w:val="000000"/>
          <w:sz w:val="24"/>
          <w:szCs w:val="24"/>
          <w:shd w:val="clear" w:color="auto" w:fill="FFFFFF"/>
          <w:lang w:val="en-US"/>
        </w:rPr>
        <w:t>Humayun</w:t>
      </w:r>
      <w:proofErr w:type="spellEnd"/>
      <w:r w:rsidRPr="009E2BAE">
        <w:rPr>
          <w:rFonts w:ascii="Arial" w:hAnsi="Arial" w:cs="Arial"/>
          <w:color w:val="000000"/>
          <w:sz w:val="24"/>
          <w:szCs w:val="24"/>
          <w:shd w:val="clear" w:color="auto" w:fill="FFFFFF"/>
          <w:lang w:val="en-US"/>
        </w:rPr>
        <w:t xml:space="preserve"> S, Prasad V. Expression of p53 protein and ki-67 antigen in oral premalignant lesions and oral squamous cell carcinomas: An </w:t>
      </w:r>
      <w:proofErr w:type="spellStart"/>
      <w:r w:rsidRPr="009E2BAE">
        <w:rPr>
          <w:rFonts w:ascii="Arial" w:hAnsi="Arial" w:cs="Arial"/>
          <w:color w:val="000000"/>
          <w:sz w:val="24"/>
          <w:szCs w:val="24"/>
          <w:shd w:val="clear" w:color="auto" w:fill="FFFFFF"/>
          <w:lang w:val="en-US"/>
        </w:rPr>
        <w:t>immunohistochemical</w:t>
      </w:r>
      <w:proofErr w:type="spellEnd"/>
      <w:r w:rsidRPr="009E2BAE">
        <w:rPr>
          <w:rFonts w:ascii="Arial" w:hAnsi="Arial" w:cs="Arial"/>
          <w:color w:val="000000"/>
          <w:sz w:val="24"/>
          <w:szCs w:val="24"/>
          <w:shd w:val="clear" w:color="auto" w:fill="FFFFFF"/>
          <w:lang w:val="en-US"/>
        </w:rPr>
        <w:t xml:space="preserve"> study. </w:t>
      </w:r>
      <w:proofErr w:type="spellStart"/>
      <w:r w:rsidRPr="009E2BAE">
        <w:rPr>
          <w:rFonts w:ascii="Arial" w:hAnsi="Arial" w:cs="Arial"/>
          <w:color w:val="000000"/>
          <w:sz w:val="24"/>
          <w:szCs w:val="24"/>
          <w:shd w:val="clear" w:color="auto" w:fill="FFFFFF"/>
        </w:rPr>
        <w:t>Natl</w:t>
      </w:r>
      <w:proofErr w:type="spellEnd"/>
      <w:r w:rsidRPr="009E2BAE">
        <w:rPr>
          <w:rFonts w:ascii="Arial" w:hAnsi="Arial" w:cs="Arial"/>
          <w:color w:val="000000"/>
          <w:sz w:val="24"/>
          <w:szCs w:val="24"/>
          <w:shd w:val="clear" w:color="auto" w:fill="FFFFFF"/>
        </w:rPr>
        <w:t xml:space="preserve"> J </w:t>
      </w:r>
      <w:proofErr w:type="spellStart"/>
      <w:r w:rsidRPr="009E2BAE">
        <w:rPr>
          <w:rFonts w:ascii="Arial" w:hAnsi="Arial" w:cs="Arial"/>
          <w:color w:val="000000"/>
          <w:sz w:val="24"/>
          <w:szCs w:val="24"/>
          <w:shd w:val="clear" w:color="auto" w:fill="FFFFFF"/>
        </w:rPr>
        <w:t>Maxillofac</w:t>
      </w:r>
      <w:proofErr w:type="spellEnd"/>
      <w:r w:rsidRPr="009E2BAE">
        <w:rPr>
          <w:rFonts w:ascii="Arial" w:hAnsi="Arial" w:cs="Arial"/>
          <w:color w:val="000000"/>
          <w:sz w:val="24"/>
          <w:szCs w:val="24"/>
          <w:shd w:val="clear" w:color="auto" w:fill="FFFFFF"/>
        </w:rPr>
        <w:t xml:space="preserve"> </w:t>
      </w:r>
      <w:proofErr w:type="spellStart"/>
      <w:r w:rsidRPr="009E2BAE">
        <w:rPr>
          <w:rFonts w:ascii="Arial" w:hAnsi="Arial" w:cs="Arial"/>
          <w:color w:val="000000"/>
          <w:sz w:val="24"/>
          <w:szCs w:val="24"/>
          <w:shd w:val="clear" w:color="auto" w:fill="FFFFFF"/>
        </w:rPr>
        <w:t>Surg</w:t>
      </w:r>
      <w:proofErr w:type="spellEnd"/>
      <w:r w:rsidRPr="009E2BAE">
        <w:rPr>
          <w:rFonts w:ascii="Arial" w:hAnsi="Arial" w:cs="Arial"/>
          <w:color w:val="000000"/>
          <w:sz w:val="24"/>
          <w:szCs w:val="24"/>
          <w:shd w:val="clear" w:color="auto" w:fill="FFFFFF"/>
        </w:rPr>
        <w:t>. 2011</w:t>
      </w:r>
      <w:proofErr w:type="gramStart"/>
      <w:r w:rsidRPr="009E2BAE">
        <w:rPr>
          <w:rFonts w:ascii="Arial" w:hAnsi="Arial" w:cs="Arial"/>
          <w:color w:val="000000"/>
          <w:sz w:val="24"/>
          <w:szCs w:val="24"/>
          <w:shd w:val="clear" w:color="auto" w:fill="FFFFFF"/>
        </w:rPr>
        <w:t>;2</w:t>
      </w:r>
      <w:proofErr w:type="gramEnd"/>
      <w:r w:rsidRPr="009E2BAE">
        <w:rPr>
          <w:rFonts w:ascii="Arial" w:hAnsi="Arial" w:cs="Arial"/>
          <w:color w:val="000000"/>
          <w:sz w:val="24"/>
          <w:szCs w:val="24"/>
          <w:shd w:val="clear" w:color="auto" w:fill="FFFFFF"/>
        </w:rPr>
        <w:t>(1):38-46.</w:t>
      </w:r>
    </w:p>
    <w:p w14:paraId="6A49CB84" w14:textId="77777777" w:rsidR="007270D9" w:rsidRPr="009E2BAE" w:rsidRDefault="00D960FC" w:rsidP="009E2BAE">
      <w:pPr>
        <w:pStyle w:val="Prrafodelista"/>
        <w:numPr>
          <w:ilvl w:val="0"/>
          <w:numId w:val="9"/>
        </w:numPr>
        <w:spacing w:line="480" w:lineRule="auto"/>
        <w:jc w:val="both"/>
        <w:rPr>
          <w:rFonts w:ascii="Arial" w:hAnsi="Arial" w:cs="Arial"/>
          <w:noProof/>
          <w:sz w:val="24"/>
          <w:szCs w:val="24"/>
          <w:lang w:val="en-US"/>
        </w:rPr>
      </w:pPr>
      <w:proofErr w:type="spellStart"/>
      <w:r w:rsidRPr="009E2BAE">
        <w:rPr>
          <w:rFonts w:ascii="Arial" w:hAnsi="Arial" w:cs="Arial"/>
          <w:color w:val="000000"/>
          <w:sz w:val="24"/>
          <w:szCs w:val="24"/>
          <w:shd w:val="clear" w:color="auto" w:fill="FFFFFF"/>
          <w:lang w:val="en-US"/>
        </w:rPr>
        <w:t>Vondracek</w:t>
      </w:r>
      <w:proofErr w:type="spellEnd"/>
      <w:r w:rsidRPr="009E2BAE">
        <w:rPr>
          <w:rFonts w:ascii="Arial" w:hAnsi="Arial" w:cs="Arial"/>
          <w:color w:val="000000"/>
          <w:sz w:val="24"/>
          <w:szCs w:val="24"/>
          <w:shd w:val="clear" w:color="auto" w:fill="FFFFFF"/>
          <w:lang w:val="en-US"/>
        </w:rPr>
        <w:t xml:space="preserve">   M, Xi    Z, Larsson   P, et al. Cytochrome P450 expression and related metabolism in human </w:t>
      </w:r>
      <w:proofErr w:type="spellStart"/>
      <w:r w:rsidRPr="009E2BAE">
        <w:rPr>
          <w:rFonts w:ascii="Arial" w:hAnsi="Arial" w:cs="Arial"/>
          <w:color w:val="000000"/>
          <w:sz w:val="24"/>
          <w:szCs w:val="24"/>
          <w:shd w:val="clear" w:color="auto" w:fill="FFFFFF"/>
          <w:lang w:val="en-US"/>
        </w:rPr>
        <w:t>buccal</w:t>
      </w:r>
      <w:proofErr w:type="spellEnd"/>
      <w:r w:rsidRPr="009E2BAE">
        <w:rPr>
          <w:rFonts w:ascii="Arial" w:hAnsi="Arial" w:cs="Arial"/>
          <w:color w:val="000000"/>
          <w:sz w:val="24"/>
          <w:szCs w:val="24"/>
          <w:shd w:val="clear" w:color="auto" w:fill="FFFFFF"/>
          <w:lang w:val="en-US"/>
        </w:rPr>
        <w:t xml:space="preserve"> mucosa. </w:t>
      </w:r>
      <w:proofErr w:type="spellStart"/>
      <w:r w:rsidRPr="009E2BAE">
        <w:rPr>
          <w:rFonts w:ascii="Arial" w:hAnsi="Arial" w:cs="Arial"/>
          <w:color w:val="000000"/>
          <w:sz w:val="24"/>
          <w:szCs w:val="24"/>
          <w:shd w:val="clear" w:color="auto" w:fill="FFFFFF"/>
        </w:rPr>
        <w:t>Carcinogenesis</w:t>
      </w:r>
      <w:proofErr w:type="spellEnd"/>
      <w:r w:rsidRPr="009E2BAE">
        <w:rPr>
          <w:rFonts w:ascii="Arial" w:hAnsi="Arial" w:cs="Arial"/>
          <w:color w:val="000000"/>
          <w:sz w:val="24"/>
          <w:szCs w:val="24"/>
          <w:shd w:val="clear" w:color="auto" w:fill="FFFFFF"/>
        </w:rPr>
        <w:t xml:space="preserve"> 2001; 22(3):481-8.    </w:t>
      </w:r>
    </w:p>
    <w:p w14:paraId="351C567E" w14:textId="77777777" w:rsidR="002B52CD" w:rsidRPr="009E2BAE" w:rsidRDefault="002B52CD" w:rsidP="009E2BAE">
      <w:pPr>
        <w:pStyle w:val="Prrafodelista"/>
        <w:numPr>
          <w:ilvl w:val="0"/>
          <w:numId w:val="9"/>
        </w:numPr>
        <w:spacing w:line="480" w:lineRule="auto"/>
        <w:jc w:val="both"/>
        <w:rPr>
          <w:rFonts w:ascii="Arial" w:hAnsi="Arial" w:cs="Arial"/>
          <w:noProof/>
          <w:sz w:val="24"/>
          <w:szCs w:val="24"/>
          <w:lang w:val="en-US"/>
        </w:rPr>
      </w:pPr>
      <w:r w:rsidRPr="009E2BAE">
        <w:rPr>
          <w:rFonts w:ascii="Arial" w:hAnsi="Arial" w:cs="Arial"/>
          <w:noProof/>
          <w:sz w:val="24"/>
          <w:szCs w:val="24"/>
          <w:lang w:val="en-US"/>
        </w:rPr>
        <w:lastRenderedPageBreak/>
        <w:t>Tipton D, Dabbaous M. Effects of nicotine on proliferation and extracelular matrix production of humman gingival fibroblast in vitro . Journal of periodontology online. 1995.</w:t>
      </w:r>
    </w:p>
    <w:p w14:paraId="1B2EEC5A" w14:textId="77777777" w:rsidR="00AE37F5" w:rsidRPr="009E2BAE" w:rsidRDefault="00AE37F5" w:rsidP="009E2BAE">
      <w:pPr>
        <w:pStyle w:val="Prrafodelista"/>
        <w:numPr>
          <w:ilvl w:val="0"/>
          <w:numId w:val="9"/>
        </w:numPr>
        <w:spacing w:line="480" w:lineRule="auto"/>
        <w:jc w:val="both"/>
        <w:rPr>
          <w:rFonts w:ascii="Arial" w:hAnsi="Arial" w:cs="Arial"/>
          <w:noProof/>
          <w:sz w:val="24"/>
          <w:szCs w:val="24"/>
        </w:rPr>
      </w:pPr>
      <w:r w:rsidRPr="009E2BAE">
        <w:rPr>
          <w:rFonts w:ascii="Arial" w:hAnsi="Arial" w:cs="Arial"/>
          <w:noProof/>
          <w:sz w:val="24"/>
          <w:szCs w:val="24"/>
        </w:rPr>
        <w:t>Villabi J. La cambiante epidemiologia del tabaquismo: Barcelona.2000.</w:t>
      </w:r>
    </w:p>
    <w:p w14:paraId="722E0498" w14:textId="77777777" w:rsidR="00AE37F5" w:rsidRPr="009E2BAE" w:rsidRDefault="00AE37F5" w:rsidP="009E2BAE">
      <w:pPr>
        <w:pStyle w:val="Prrafodelista"/>
        <w:numPr>
          <w:ilvl w:val="0"/>
          <w:numId w:val="9"/>
        </w:numPr>
        <w:spacing w:line="480" w:lineRule="auto"/>
        <w:jc w:val="both"/>
        <w:rPr>
          <w:rFonts w:ascii="Arial" w:hAnsi="Arial" w:cs="Arial"/>
          <w:noProof/>
          <w:sz w:val="24"/>
          <w:szCs w:val="24"/>
          <w:lang w:val="en-US"/>
        </w:rPr>
      </w:pPr>
      <w:r w:rsidRPr="009E2BAE">
        <w:rPr>
          <w:rFonts w:ascii="Arial" w:hAnsi="Arial" w:cs="Arial"/>
          <w:noProof/>
          <w:sz w:val="24"/>
          <w:szCs w:val="24"/>
        </w:rPr>
        <w:t xml:space="preserve">Villalbi J. Abandono  y prevalencia del tabaquismo: sexo,clase social  y atencion primaria en salud. </w:t>
      </w:r>
      <w:r w:rsidRPr="009E2BAE">
        <w:rPr>
          <w:rFonts w:ascii="Arial" w:hAnsi="Arial" w:cs="Arial"/>
          <w:noProof/>
          <w:sz w:val="24"/>
          <w:szCs w:val="24"/>
          <w:lang w:val="en-US"/>
        </w:rPr>
        <w:t>2008;40 (2) :87 – 92.</w:t>
      </w:r>
    </w:p>
    <w:p w14:paraId="6A733B7E" w14:textId="77777777" w:rsidR="00D960FC" w:rsidRPr="009E2BAE" w:rsidRDefault="00AE37F5" w:rsidP="009E2BAE">
      <w:pPr>
        <w:pStyle w:val="Prrafodelista"/>
        <w:numPr>
          <w:ilvl w:val="0"/>
          <w:numId w:val="9"/>
        </w:numPr>
        <w:spacing w:line="480" w:lineRule="auto"/>
        <w:jc w:val="both"/>
        <w:rPr>
          <w:rFonts w:ascii="Arial" w:hAnsi="Arial" w:cs="Arial"/>
          <w:noProof/>
          <w:sz w:val="24"/>
          <w:szCs w:val="24"/>
          <w:lang w:val="en-US"/>
        </w:rPr>
      </w:pPr>
      <w:r w:rsidRPr="009E2BAE">
        <w:rPr>
          <w:rFonts w:ascii="Arial" w:hAnsi="Arial" w:cs="Arial"/>
          <w:noProof/>
          <w:sz w:val="24"/>
          <w:szCs w:val="24"/>
        </w:rPr>
        <w:t>Villena F</w:t>
      </w:r>
      <w:r w:rsidR="00270114" w:rsidRPr="009E2BAE">
        <w:rPr>
          <w:rFonts w:ascii="Arial" w:hAnsi="Arial" w:cs="Arial"/>
          <w:noProof/>
          <w:sz w:val="24"/>
          <w:szCs w:val="24"/>
        </w:rPr>
        <w:t xml:space="preserve">, et al. Factores asociados al consumo de tabaco en adolescentes . </w:t>
      </w:r>
      <w:r w:rsidR="00270114" w:rsidRPr="009E2BAE">
        <w:rPr>
          <w:rFonts w:ascii="Arial" w:hAnsi="Arial" w:cs="Arial"/>
          <w:noProof/>
          <w:sz w:val="24"/>
          <w:szCs w:val="24"/>
          <w:lang w:val="en-US"/>
        </w:rPr>
        <w:t>Rev clinica de medicina de familia. 2009; 2 (7): 320 -325.</w:t>
      </w:r>
      <w:r w:rsidR="00893A8C" w:rsidRPr="009E2BAE">
        <w:rPr>
          <w:rFonts w:ascii="Arial" w:hAnsi="Arial" w:cs="Arial"/>
          <w:noProof/>
          <w:sz w:val="24"/>
          <w:szCs w:val="24"/>
          <w:lang w:val="en-US"/>
        </w:rPr>
        <w:t xml:space="preserve"> </w:t>
      </w:r>
    </w:p>
    <w:p w14:paraId="4912C87A" w14:textId="77777777" w:rsidR="009E2BAE" w:rsidRPr="009E2BAE" w:rsidRDefault="009E2BAE" w:rsidP="009E2BAE">
      <w:pPr>
        <w:pStyle w:val="Prrafodelista"/>
        <w:numPr>
          <w:ilvl w:val="0"/>
          <w:numId w:val="9"/>
        </w:numPr>
        <w:spacing w:line="480" w:lineRule="auto"/>
        <w:jc w:val="both"/>
        <w:rPr>
          <w:rFonts w:ascii="Arial" w:hAnsi="Arial" w:cs="Arial"/>
          <w:sz w:val="24"/>
          <w:szCs w:val="24"/>
        </w:rPr>
      </w:pPr>
      <w:r w:rsidRPr="009E2BAE">
        <w:rPr>
          <w:rFonts w:ascii="Arial" w:hAnsi="Arial" w:cs="Arial"/>
          <w:sz w:val="24"/>
          <w:szCs w:val="24"/>
        </w:rPr>
        <w:t>Martínez A, Carmona M, Medina E. Comportamiento del cáncer oral en los pacientes atendidos en la unidad de estomatología del Hospital Universitario de Cartagena entre enero de 1991 y diciembre de 1998. Revista colombiana de neumología 2000; 12:13-17.</w:t>
      </w:r>
    </w:p>
    <w:p w14:paraId="70A1C536" w14:textId="17D48C0F" w:rsidR="009E2BAE" w:rsidRPr="009E2BAE" w:rsidRDefault="009E2BAE" w:rsidP="009E2BAE">
      <w:pPr>
        <w:pStyle w:val="Prrafodelista"/>
        <w:numPr>
          <w:ilvl w:val="0"/>
          <w:numId w:val="9"/>
        </w:numPr>
        <w:spacing w:line="480" w:lineRule="auto"/>
        <w:jc w:val="both"/>
        <w:rPr>
          <w:rFonts w:ascii="Arial" w:hAnsi="Arial" w:cs="Arial"/>
          <w:sz w:val="24"/>
          <w:szCs w:val="24"/>
        </w:rPr>
      </w:pPr>
      <w:r w:rsidRPr="009E2BAE">
        <w:rPr>
          <w:rFonts w:ascii="Arial" w:hAnsi="Arial" w:cs="Arial"/>
          <w:sz w:val="24"/>
          <w:szCs w:val="24"/>
        </w:rPr>
        <w:t>Peña González A, Arredondo López M, Vila Martínez L. Comportamiento clínico y epidemiológico del cáncer de cavidad oral. Revista Cubana de Estomatología 2006; 43</w:t>
      </w:r>
      <w:r>
        <w:rPr>
          <w:rFonts w:ascii="Arial" w:hAnsi="Arial" w:cs="Arial"/>
          <w:sz w:val="24"/>
          <w:szCs w:val="24"/>
        </w:rPr>
        <w:t xml:space="preserve"> </w:t>
      </w:r>
      <w:r w:rsidRPr="009E2BAE">
        <w:rPr>
          <w:rFonts w:ascii="Arial" w:hAnsi="Arial" w:cs="Arial"/>
          <w:sz w:val="24"/>
          <w:szCs w:val="24"/>
        </w:rPr>
        <w:t>(1).</w:t>
      </w:r>
    </w:p>
    <w:p w14:paraId="28FE9124" w14:textId="77777777" w:rsidR="009E2BAE" w:rsidRPr="007270D9" w:rsidRDefault="009E2BAE" w:rsidP="009E2BAE">
      <w:pPr>
        <w:pStyle w:val="Prrafodelista"/>
        <w:spacing w:line="480" w:lineRule="auto"/>
        <w:ind w:left="360"/>
        <w:jc w:val="both"/>
        <w:rPr>
          <w:rFonts w:ascii="Arial" w:hAnsi="Arial" w:cs="Arial"/>
          <w:noProof/>
          <w:sz w:val="24"/>
          <w:szCs w:val="24"/>
          <w:lang w:val="en-US"/>
        </w:rPr>
      </w:pPr>
    </w:p>
    <w:p w14:paraId="61BE4FC6" w14:textId="77777777" w:rsidR="003370CA" w:rsidRPr="003370CA" w:rsidRDefault="003370CA" w:rsidP="00664117">
      <w:pPr>
        <w:spacing w:line="360" w:lineRule="auto"/>
        <w:jc w:val="both"/>
        <w:rPr>
          <w:rFonts w:ascii="Arial" w:hAnsi="Arial" w:cs="Arial"/>
          <w:color w:val="000000" w:themeColor="text1"/>
          <w:sz w:val="24"/>
          <w:szCs w:val="24"/>
          <w:lang w:val="es-ES"/>
        </w:rPr>
      </w:pPr>
    </w:p>
    <w:p w14:paraId="5D075A8F" w14:textId="77777777" w:rsidR="009F71B2" w:rsidRPr="003370CA" w:rsidRDefault="009F71B2" w:rsidP="00664117">
      <w:pPr>
        <w:spacing w:line="360" w:lineRule="auto"/>
        <w:jc w:val="both"/>
        <w:rPr>
          <w:rFonts w:ascii="Arial" w:hAnsi="Arial" w:cs="Arial"/>
          <w:sz w:val="24"/>
          <w:szCs w:val="24"/>
          <w:lang w:val="es-ES"/>
        </w:rPr>
      </w:pPr>
    </w:p>
    <w:p w14:paraId="7E2A14E9" w14:textId="77777777" w:rsidR="00185D6A" w:rsidRPr="003370CA" w:rsidRDefault="00185D6A" w:rsidP="00664117">
      <w:pPr>
        <w:spacing w:line="360" w:lineRule="auto"/>
        <w:jc w:val="both"/>
        <w:rPr>
          <w:rFonts w:ascii="Arial" w:hAnsi="Arial" w:cs="Arial"/>
          <w:sz w:val="24"/>
          <w:szCs w:val="24"/>
          <w:lang w:val="es-ES"/>
        </w:rPr>
      </w:pPr>
    </w:p>
    <w:p w14:paraId="2F711D3D" w14:textId="77777777" w:rsidR="00605C48" w:rsidRPr="003370CA" w:rsidRDefault="00605C48" w:rsidP="00605C48">
      <w:pPr>
        <w:pStyle w:val="Ttulo3"/>
        <w:shd w:val="clear" w:color="auto" w:fill="FFFFFF"/>
        <w:spacing w:line="360" w:lineRule="auto"/>
        <w:ind w:left="360"/>
        <w:jc w:val="both"/>
        <w:rPr>
          <w:rFonts w:ascii="Arial" w:hAnsi="Arial" w:cs="Arial"/>
          <w:b w:val="0"/>
          <w:bCs w:val="0"/>
          <w:color w:val="000000"/>
          <w:sz w:val="24"/>
          <w:szCs w:val="24"/>
          <w:shd w:val="clear" w:color="auto" w:fill="FFFFFF"/>
          <w:lang w:val="es-ES"/>
        </w:rPr>
      </w:pPr>
    </w:p>
    <w:p w14:paraId="217B8AE6" w14:textId="77777777" w:rsidR="00605C48" w:rsidRPr="003370CA" w:rsidRDefault="00605C48" w:rsidP="00605C48">
      <w:pPr>
        <w:pStyle w:val="Ttulo3"/>
        <w:shd w:val="clear" w:color="auto" w:fill="FFFFFF"/>
        <w:spacing w:line="360" w:lineRule="auto"/>
        <w:ind w:left="360"/>
        <w:jc w:val="both"/>
        <w:rPr>
          <w:rFonts w:ascii="Arial" w:hAnsi="Arial" w:cs="Arial"/>
          <w:b w:val="0"/>
          <w:bCs w:val="0"/>
          <w:color w:val="000000"/>
          <w:sz w:val="24"/>
          <w:szCs w:val="24"/>
          <w:shd w:val="clear" w:color="auto" w:fill="FFFFFF"/>
          <w:lang w:val="es-ES"/>
        </w:rPr>
      </w:pPr>
    </w:p>
    <w:p w14:paraId="1B8C55F3" w14:textId="77777777" w:rsidR="00605C48" w:rsidRPr="003370CA" w:rsidRDefault="00605C48" w:rsidP="00605C48">
      <w:pPr>
        <w:pStyle w:val="Ttulo3"/>
        <w:shd w:val="clear" w:color="auto" w:fill="FFFFFF"/>
        <w:spacing w:line="360" w:lineRule="auto"/>
        <w:ind w:left="360"/>
        <w:jc w:val="both"/>
        <w:rPr>
          <w:rFonts w:ascii="Arial" w:hAnsi="Arial" w:cs="Arial"/>
          <w:b w:val="0"/>
          <w:bCs w:val="0"/>
          <w:color w:val="000000"/>
          <w:sz w:val="24"/>
          <w:szCs w:val="24"/>
          <w:shd w:val="clear" w:color="auto" w:fill="FFFFFF"/>
          <w:lang w:val="es-ES"/>
        </w:rPr>
      </w:pPr>
    </w:p>
    <w:p w14:paraId="71CA0E30" w14:textId="77777777" w:rsidR="00605C48" w:rsidRPr="003370CA" w:rsidRDefault="00605C48" w:rsidP="00605C48">
      <w:pPr>
        <w:pStyle w:val="Ttulo3"/>
        <w:shd w:val="clear" w:color="auto" w:fill="FFFFFF"/>
        <w:spacing w:line="360" w:lineRule="auto"/>
        <w:ind w:left="360"/>
        <w:jc w:val="both"/>
        <w:rPr>
          <w:rFonts w:ascii="Arial" w:hAnsi="Arial" w:cs="Arial"/>
          <w:b w:val="0"/>
          <w:bCs w:val="0"/>
          <w:color w:val="000000"/>
          <w:sz w:val="24"/>
          <w:szCs w:val="24"/>
          <w:shd w:val="clear" w:color="auto" w:fill="FFFFFF"/>
          <w:lang w:val="es-ES"/>
        </w:rPr>
      </w:pPr>
    </w:p>
    <w:p w14:paraId="6F8F2924" w14:textId="77777777" w:rsidR="00605C48" w:rsidRDefault="00605C48" w:rsidP="00605C48">
      <w:pPr>
        <w:pStyle w:val="Ttulo3"/>
        <w:shd w:val="clear" w:color="auto" w:fill="FFFFFF"/>
        <w:spacing w:line="360" w:lineRule="auto"/>
        <w:ind w:left="360"/>
        <w:jc w:val="both"/>
        <w:rPr>
          <w:rFonts w:ascii="Arial" w:hAnsi="Arial" w:cs="Arial"/>
          <w:b w:val="0"/>
          <w:bCs w:val="0"/>
          <w:color w:val="000000"/>
          <w:sz w:val="24"/>
          <w:szCs w:val="24"/>
          <w:shd w:val="clear" w:color="auto" w:fill="FFFFFF"/>
          <w:lang w:val="es-ES"/>
        </w:rPr>
      </w:pPr>
    </w:p>
    <w:p w14:paraId="40596AD5" w14:textId="77777777" w:rsidR="008475C4" w:rsidRDefault="008475C4" w:rsidP="00605C48">
      <w:pPr>
        <w:pStyle w:val="Ttulo3"/>
        <w:shd w:val="clear" w:color="auto" w:fill="FFFFFF"/>
        <w:spacing w:line="360" w:lineRule="auto"/>
        <w:ind w:left="360"/>
        <w:jc w:val="both"/>
        <w:rPr>
          <w:rFonts w:ascii="Arial" w:hAnsi="Arial" w:cs="Arial"/>
          <w:b w:val="0"/>
          <w:bCs w:val="0"/>
          <w:color w:val="000000"/>
          <w:sz w:val="24"/>
          <w:szCs w:val="24"/>
          <w:shd w:val="clear" w:color="auto" w:fill="FFFFFF"/>
          <w:lang w:val="es-ES"/>
        </w:rPr>
      </w:pPr>
    </w:p>
    <w:p w14:paraId="41643CE1" w14:textId="77777777" w:rsidR="008475C4" w:rsidRDefault="008475C4" w:rsidP="00605C48">
      <w:pPr>
        <w:pStyle w:val="Ttulo3"/>
        <w:shd w:val="clear" w:color="auto" w:fill="FFFFFF"/>
        <w:spacing w:line="360" w:lineRule="auto"/>
        <w:ind w:left="360"/>
        <w:jc w:val="both"/>
        <w:rPr>
          <w:rFonts w:ascii="Arial" w:hAnsi="Arial" w:cs="Arial"/>
          <w:b w:val="0"/>
          <w:bCs w:val="0"/>
          <w:color w:val="000000"/>
          <w:sz w:val="24"/>
          <w:szCs w:val="24"/>
          <w:shd w:val="clear" w:color="auto" w:fill="FFFFFF"/>
          <w:lang w:val="es-ES"/>
        </w:rPr>
      </w:pPr>
    </w:p>
    <w:p w14:paraId="3D8052DD" w14:textId="77777777" w:rsidR="008475C4" w:rsidRDefault="008475C4" w:rsidP="00605C48">
      <w:pPr>
        <w:pStyle w:val="Ttulo3"/>
        <w:shd w:val="clear" w:color="auto" w:fill="FFFFFF"/>
        <w:spacing w:line="360" w:lineRule="auto"/>
        <w:ind w:left="360"/>
        <w:jc w:val="both"/>
        <w:rPr>
          <w:rFonts w:ascii="Arial" w:hAnsi="Arial" w:cs="Arial"/>
          <w:b w:val="0"/>
          <w:bCs w:val="0"/>
          <w:color w:val="000000"/>
          <w:sz w:val="24"/>
          <w:szCs w:val="24"/>
          <w:shd w:val="clear" w:color="auto" w:fill="FFFFFF"/>
          <w:lang w:val="es-ES"/>
        </w:rPr>
      </w:pPr>
    </w:p>
    <w:p w14:paraId="7EF7BAED" w14:textId="77777777" w:rsidR="008475C4" w:rsidRDefault="008475C4" w:rsidP="00605C48">
      <w:pPr>
        <w:pStyle w:val="Ttulo3"/>
        <w:shd w:val="clear" w:color="auto" w:fill="FFFFFF"/>
        <w:spacing w:line="360" w:lineRule="auto"/>
        <w:ind w:left="360"/>
        <w:jc w:val="both"/>
        <w:rPr>
          <w:rFonts w:ascii="Arial" w:hAnsi="Arial" w:cs="Arial"/>
          <w:b w:val="0"/>
          <w:bCs w:val="0"/>
          <w:color w:val="000000"/>
          <w:sz w:val="24"/>
          <w:szCs w:val="24"/>
          <w:shd w:val="clear" w:color="auto" w:fill="FFFFFF"/>
          <w:lang w:val="es-ES"/>
        </w:rPr>
      </w:pPr>
    </w:p>
    <w:p w14:paraId="00CB23B7" w14:textId="77777777" w:rsidR="008475C4" w:rsidRDefault="008475C4" w:rsidP="00605C48">
      <w:pPr>
        <w:pStyle w:val="Ttulo3"/>
        <w:shd w:val="clear" w:color="auto" w:fill="FFFFFF"/>
        <w:spacing w:line="360" w:lineRule="auto"/>
        <w:ind w:left="360"/>
        <w:jc w:val="both"/>
        <w:rPr>
          <w:rFonts w:ascii="Arial" w:hAnsi="Arial" w:cs="Arial"/>
          <w:b w:val="0"/>
          <w:bCs w:val="0"/>
          <w:color w:val="000000"/>
          <w:sz w:val="24"/>
          <w:szCs w:val="24"/>
          <w:shd w:val="clear" w:color="auto" w:fill="FFFFFF"/>
          <w:lang w:val="es-ES"/>
        </w:rPr>
      </w:pPr>
    </w:p>
    <w:p w14:paraId="0C25E2A6" w14:textId="77777777" w:rsidR="008475C4" w:rsidRDefault="008475C4" w:rsidP="00605C48">
      <w:pPr>
        <w:pStyle w:val="Ttulo3"/>
        <w:shd w:val="clear" w:color="auto" w:fill="FFFFFF"/>
        <w:spacing w:line="360" w:lineRule="auto"/>
        <w:ind w:left="360"/>
        <w:jc w:val="both"/>
        <w:rPr>
          <w:rFonts w:ascii="Arial" w:hAnsi="Arial" w:cs="Arial"/>
          <w:b w:val="0"/>
          <w:bCs w:val="0"/>
          <w:color w:val="000000"/>
          <w:sz w:val="24"/>
          <w:szCs w:val="24"/>
          <w:shd w:val="clear" w:color="auto" w:fill="FFFFFF"/>
          <w:lang w:val="es-ES"/>
        </w:rPr>
      </w:pPr>
    </w:p>
    <w:p w14:paraId="2474B281" w14:textId="77777777" w:rsidR="008475C4" w:rsidRDefault="008475C4" w:rsidP="00605C48">
      <w:pPr>
        <w:pStyle w:val="Ttulo3"/>
        <w:shd w:val="clear" w:color="auto" w:fill="FFFFFF"/>
        <w:spacing w:line="360" w:lineRule="auto"/>
        <w:ind w:left="360"/>
        <w:jc w:val="both"/>
        <w:rPr>
          <w:rFonts w:ascii="Arial" w:hAnsi="Arial" w:cs="Arial"/>
          <w:b w:val="0"/>
          <w:bCs w:val="0"/>
          <w:color w:val="000000"/>
          <w:sz w:val="24"/>
          <w:szCs w:val="24"/>
          <w:shd w:val="clear" w:color="auto" w:fill="FFFFFF"/>
          <w:lang w:val="es-ES"/>
        </w:rPr>
      </w:pPr>
    </w:p>
    <w:p w14:paraId="0AA18738" w14:textId="77777777" w:rsidR="00605C48" w:rsidRPr="003370CA" w:rsidRDefault="00605C48" w:rsidP="008475C4">
      <w:pPr>
        <w:pStyle w:val="Ttulo3"/>
        <w:shd w:val="clear" w:color="auto" w:fill="FFFFFF"/>
        <w:spacing w:line="360" w:lineRule="auto"/>
        <w:jc w:val="both"/>
        <w:rPr>
          <w:rFonts w:ascii="Arial" w:hAnsi="Arial" w:cs="Arial"/>
          <w:b w:val="0"/>
          <w:bCs w:val="0"/>
          <w:color w:val="000000"/>
          <w:sz w:val="24"/>
          <w:szCs w:val="24"/>
          <w:shd w:val="clear" w:color="auto" w:fill="FFFFFF"/>
          <w:lang w:val="es-ES"/>
        </w:rPr>
      </w:pPr>
    </w:p>
    <w:p w14:paraId="71CD1F25" w14:textId="77777777" w:rsidR="00605C48" w:rsidRPr="003370CA" w:rsidRDefault="00605C48" w:rsidP="000A6297">
      <w:pPr>
        <w:spacing w:line="276" w:lineRule="auto"/>
        <w:rPr>
          <w:rFonts w:ascii="Arial" w:hAnsi="Arial" w:cs="Arial"/>
          <w:b/>
          <w:sz w:val="24"/>
          <w:szCs w:val="24"/>
          <w:lang w:val="es-ES"/>
        </w:rPr>
      </w:pPr>
    </w:p>
    <w:p w14:paraId="23E1667F" w14:textId="77777777" w:rsidR="00A41898" w:rsidRDefault="00A41898" w:rsidP="00605C48">
      <w:pPr>
        <w:spacing w:line="276" w:lineRule="auto"/>
        <w:jc w:val="center"/>
        <w:rPr>
          <w:rFonts w:ascii="Arial" w:hAnsi="Arial" w:cs="Arial"/>
          <w:b/>
          <w:sz w:val="24"/>
          <w:szCs w:val="24"/>
        </w:rPr>
      </w:pPr>
    </w:p>
    <w:p w14:paraId="1925CB57" w14:textId="77777777" w:rsidR="00A41898" w:rsidRDefault="00A41898" w:rsidP="00605C48">
      <w:pPr>
        <w:spacing w:line="276" w:lineRule="auto"/>
        <w:jc w:val="center"/>
        <w:rPr>
          <w:rFonts w:ascii="Arial" w:hAnsi="Arial" w:cs="Arial"/>
          <w:b/>
          <w:sz w:val="24"/>
          <w:szCs w:val="24"/>
        </w:rPr>
      </w:pPr>
    </w:p>
    <w:p w14:paraId="59F67ABB" w14:textId="77777777" w:rsidR="00A41898" w:rsidRDefault="00A41898" w:rsidP="00605C48">
      <w:pPr>
        <w:spacing w:line="276" w:lineRule="auto"/>
        <w:jc w:val="center"/>
        <w:rPr>
          <w:rFonts w:ascii="Arial" w:hAnsi="Arial" w:cs="Arial"/>
          <w:b/>
          <w:sz w:val="24"/>
          <w:szCs w:val="24"/>
        </w:rPr>
      </w:pPr>
    </w:p>
    <w:p w14:paraId="5FCF45A1" w14:textId="77777777" w:rsidR="00A41898" w:rsidRDefault="00A41898" w:rsidP="00605C48">
      <w:pPr>
        <w:spacing w:line="276" w:lineRule="auto"/>
        <w:jc w:val="center"/>
        <w:rPr>
          <w:rFonts w:ascii="Arial" w:hAnsi="Arial" w:cs="Arial"/>
          <w:b/>
          <w:sz w:val="24"/>
          <w:szCs w:val="24"/>
        </w:rPr>
      </w:pPr>
    </w:p>
    <w:p w14:paraId="2DAF0855" w14:textId="77777777" w:rsidR="00A41898" w:rsidRDefault="00A41898" w:rsidP="00605C48">
      <w:pPr>
        <w:spacing w:line="276" w:lineRule="auto"/>
        <w:jc w:val="center"/>
        <w:rPr>
          <w:rFonts w:ascii="Arial" w:hAnsi="Arial" w:cs="Arial"/>
          <w:b/>
          <w:sz w:val="24"/>
          <w:szCs w:val="24"/>
        </w:rPr>
      </w:pPr>
    </w:p>
    <w:p w14:paraId="2EDF6C5D" w14:textId="77777777" w:rsidR="00A41898" w:rsidRDefault="00A41898" w:rsidP="00605C48">
      <w:pPr>
        <w:spacing w:line="276" w:lineRule="auto"/>
        <w:jc w:val="center"/>
        <w:rPr>
          <w:rFonts w:ascii="Arial" w:hAnsi="Arial" w:cs="Arial"/>
          <w:b/>
          <w:sz w:val="24"/>
          <w:szCs w:val="24"/>
        </w:rPr>
      </w:pPr>
    </w:p>
    <w:p w14:paraId="4C4CEA33" w14:textId="77777777" w:rsidR="00A41898" w:rsidRDefault="00A41898" w:rsidP="00605C48">
      <w:pPr>
        <w:spacing w:line="276" w:lineRule="auto"/>
        <w:jc w:val="center"/>
        <w:rPr>
          <w:rFonts w:ascii="Arial" w:hAnsi="Arial" w:cs="Arial"/>
          <w:b/>
          <w:sz w:val="24"/>
          <w:szCs w:val="24"/>
        </w:rPr>
      </w:pPr>
    </w:p>
    <w:p w14:paraId="3DC18C21" w14:textId="77777777" w:rsidR="00A41898" w:rsidRDefault="00A41898" w:rsidP="00605C48">
      <w:pPr>
        <w:spacing w:line="276" w:lineRule="auto"/>
        <w:jc w:val="center"/>
        <w:rPr>
          <w:rFonts w:ascii="Arial" w:hAnsi="Arial" w:cs="Arial"/>
          <w:b/>
          <w:sz w:val="24"/>
          <w:szCs w:val="24"/>
        </w:rPr>
      </w:pPr>
    </w:p>
    <w:p w14:paraId="4529B384" w14:textId="77777777" w:rsidR="00A41898" w:rsidRDefault="00A41898" w:rsidP="00605C48">
      <w:pPr>
        <w:spacing w:line="276" w:lineRule="auto"/>
        <w:jc w:val="center"/>
        <w:rPr>
          <w:rFonts w:ascii="Arial" w:hAnsi="Arial" w:cs="Arial"/>
          <w:b/>
          <w:sz w:val="24"/>
          <w:szCs w:val="24"/>
        </w:rPr>
      </w:pPr>
    </w:p>
    <w:p w14:paraId="6BD8AD83" w14:textId="77777777" w:rsidR="00A41898" w:rsidRDefault="00A41898" w:rsidP="00605C48">
      <w:pPr>
        <w:spacing w:line="276" w:lineRule="auto"/>
        <w:jc w:val="center"/>
        <w:rPr>
          <w:rFonts w:ascii="Arial" w:hAnsi="Arial" w:cs="Arial"/>
          <w:b/>
          <w:sz w:val="24"/>
          <w:szCs w:val="24"/>
        </w:rPr>
      </w:pPr>
    </w:p>
    <w:sectPr w:rsidR="00A41898" w:rsidSect="00124CB8">
      <w:pgSz w:w="12240" w:h="15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altName w:val="Arial"/>
    <w:charset w:val="00"/>
    <w:family w:val="swiss"/>
    <w:pitch w:val="variable"/>
    <w:sig w:usb0="00000000"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176A8B"/>
    <w:multiLevelType w:val="hybridMultilevel"/>
    <w:tmpl w:val="42C851D2"/>
    <w:lvl w:ilvl="0" w:tplc="240A000F">
      <w:start w:val="1"/>
      <w:numFmt w:val="decimal"/>
      <w:lvlText w:val="%1."/>
      <w:lvlJc w:val="left"/>
      <w:pPr>
        <w:ind w:left="36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BF44CAB"/>
    <w:multiLevelType w:val="hybridMultilevel"/>
    <w:tmpl w:val="01182F3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15976F6E"/>
    <w:multiLevelType w:val="hybridMultilevel"/>
    <w:tmpl w:val="BB543CF0"/>
    <w:lvl w:ilvl="0" w:tplc="49F6B97E">
      <w:start w:val="2"/>
      <w:numFmt w:val="decimal"/>
      <w:lvlText w:val="%1"/>
      <w:lvlJc w:val="left"/>
      <w:pPr>
        <w:ind w:left="927" w:hanging="360"/>
      </w:pPr>
      <w:rPr>
        <w:rFonts w:hint="default"/>
      </w:rPr>
    </w:lvl>
    <w:lvl w:ilvl="1" w:tplc="240A0019" w:tentative="1">
      <w:start w:val="1"/>
      <w:numFmt w:val="lowerLetter"/>
      <w:lvlText w:val="%2."/>
      <w:lvlJc w:val="left"/>
      <w:pPr>
        <w:ind w:left="1647" w:hanging="360"/>
      </w:pPr>
    </w:lvl>
    <w:lvl w:ilvl="2" w:tplc="240A001B" w:tentative="1">
      <w:start w:val="1"/>
      <w:numFmt w:val="lowerRoman"/>
      <w:lvlText w:val="%3."/>
      <w:lvlJc w:val="right"/>
      <w:pPr>
        <w:ind w:left="2367" w:hanging="180"/>
      </w:pPr>
    </w:lvl>
    <w:lvl w:ilvl="3" w:tplc="240A000F" w:tentative="1">
      <w:start w:val="1"/>
      <w:numFmt w:val="decimal"/>
      <w:lvlText w:val="%4."/>
      <w:lvlJc w:val="left"/>
      <w:pPr>
        <w:ind w:left="3087" w:hanging="360"/>
      </w:pPr>
    </w:lvl>
    <w:lvl w:ilvl="4" w:tplc="240A0019" w:tentative="1">
      <w:start w:val="1"/>
      <w:numFmt w:val="lowerLetter"/>
      <w:lvlText w:val="%5."/>
      <w:lvlJc w:val="left"/>
      <w:pPr>
        <w:ind w:left="3807" w:hanging="360"/>
      </w:pPr>
    </w:lvl>
    <w:lvl w:ilvl="5" w:tplc="240A001B" w:tentative="1">
      <w:start w:val="1"/>
      <w:numFmt w:val="lowerRoman"/>
      <w:lvlText w:val="%6."/>
      <w:lvlJc w:val="right"/>
      <w:pPr>
        <w:ind w:left="4527" w:hanging="180"/>
      </w:pPr>
    </w:lvl>
    <w:lvl w:ilvl="6" w:tplc="240A000F" w:tentative="1">
      <w:start w:val="1"/>
      <w:numFmt w:val="decimal"/>
      <w:lvlText w:val="%7."/>
      <w:lvlJc w:val="left"/>
      <w:pPr>
        <w:ind w:left="5247" w:hanging="360"/>
      </w:pPr>
    </w:lvl>
    <w:lvl w:ilvl="7" w:tplc="240A0019" w:tentative="1">
      <w:start w:val="1"/>
      <w:numFmt w:val="lowerLetter"/>
      <w:lvlText w:val="%8."/>
      <w:lvlJc w:val="left"/>
      <w:pPr>
        <w:ind w:left="5967" w:hanging="360"/>
      </w:pPr>
    </w:lvl>
    <w:lvl w:ilvl="8" w:tplc="240A001B" w:tentative="1">
      <w:start w:val="1"/>
      <w:numFmt w:val="lowerRoman"/>
      <w:lvlText w:val="%9."/>
      <w:lvlJc w:val="right"/>
      <w:pPr>
        <w:ind w:left="6687" w:hanging="180"/>
      </w:pPr>
    </w:lvl>
  </w:abstractNum>
  <w:abstractNum w:abstractNumId="3">
    <w:nsid w:val="15AE58FA"/>
    <w:multiLevelType w:val="hybridMultilevel"/>
    <w:tmpl w:val="38E65376"/>
    <w:lvl w:ilvl="0" w:tplc="65E216BA">
      <w:start w:val="1"/>
      <w:numFmt w:val="decimal"/>
      <w:lvlText w:val="%1-"/>
      <w:lvlJc w:val="left"/>
      <w:pPr>
        <w:ind w:left="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7CD30C2"/>
    <w:multiLevelType w:val="hybridMultilevel"/>
    <w:tmpl w:val="639019C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4139653A"/>
    <w:multiLevelType w:val="hybridMultilevel"/>
    <w:tmpl w:val="B0E6F2D2"/>
    <w:lvl w:ilvl="0" w:tplc="217864B8">
      <w:start w:val="1"/>
      <w:numFmt w:val="decimal"/>
      <w:lvlText w:val="%1"/>
      <w:lvlJc w:val="left"/>
      <w:pPr>
        <w:ind w:left="36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5A650D3D"/>
    <w:multiLevelType w:val="hybridMultilevel"/>
    <w:tmpl w:val="2396757A"/>
    <w:lvl w:ilvl="0" w:tplc="240A000F">
      <w:start w:val="3"/>
      <w:numFmt w:val="decimal"/>
      <w:lvlText w:val="%1."/>
      <w:lvlJc w:val="left"/>
      <w:pPr>
        <w:ind w:left="927" w:hanging="360"/>
      </w:pPr>
      <w:rPr>
        <w:rFonts w:hint="default"/>
        <w:color w:val="auto"/>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66854BF8"/>
    <w:multiLevelType w:val="hybridMultilevel"/>
    <w:tmpl w:val="E792502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7BF9411F"/>
    <w:multiLevelType w:val="hybridMultilevel"/>
    <w:tmpl w:val="F36AB27C"/>
    <w:lvl w:ilvl="0" w:tplc="F6BE6270">
      <w:start w:val="11"/>
      <w:numFmt w:val="decimal"/>
      <w:lvlText w:val="%1-"/>
      <w:lvlJc w:val="left"/>
      <w:pPr>
        <w:ind w:left="1287" w:hanging="360"/>
      </w:pPr>
      <w:rPr>
        <w:rFonts w:hint="default"/>
      </w:rPr>
    </w:lvl>
    <w:lvl w:ilvl="1" w:tplc="0C0A0019" w:tentative="1">
      <w:start w:val="1"/>
      <w:numFmt w:val="lowerLetter"/>
      <w:lvlText w:val="%2."/>
      <w:lvlJc w:val="left"/>
      <w:pPr>
        <w:ind w:left="2007" w:hanging="360"/>
      </w:pPr>
    </w:lvl>
    <w:lvl w:ilvl="2" w:tplc="0C0A001B" w:tentative="1">
      <w:start w:val="1"/>
      <w:numFmt w:val="lowerRoman"/>
      <w:lvlText w:val="%3."/>
      <w:lvlJc w:val="right"/>
      <w:pPr>
        <w:ind w:left="2727" w:hanging="180"/>
      </w:pPr>
    </w:lvl>
    <w:lvl w:ilvl="3" w:tplc="0C0A000F" w:tentative="1">
      <w:start w:val="1"/>
      <w:numFmt w:val="decimal"/>
      <w:lvlText w:val="%4."/>
      <w:lvlJc w:val="left"/>
      <w:pPr>
        <w:ind w:left="3447" w:hanging="360"/>
      </w:pPr>
    </w:lvl>
    <w:lvl w:ilvl="4" w:tplc="0C0A0019" w:tentative="1">
      <w:start w:val="1"/>
      <w:numFmt w:val="lowerLetter"/>
      <w:lvlText w:val="%5."/>
      <w:lvlJc w:val="left"/>
      <w:pPr>
        <w:ind w:left="4167" w:hanging="360"/>
      </w:pPr>
    </w:lvl>
    <w:lvl w:ilvl="5" w:tplc="0C0A001B" w:tentative="1">
      <w:start w:val="1"/>
      <w:numFmt w:val="lowerRoman"/>
      <w:lvlText w:val="%6."/>
      <w:lvlJc w:val="right"/>
      <w:pPr>
        <w:ind w:left="4887" w:hanging="180"/>
      </w:pPr>
    </w:lvl>
    <w:lvl w:ilvl="6" w:tplc="0C0A000F" w:tentative="1">
      <w:start w:val="1"/>
      <w:numFmt w:val="decimal"/>
      <w:lvlText w:val="%7."/>
      <w:lvlJc w:val="left"/>
      <w:pPr>
        <w:ind w:left="5607" w:hanging="360"/>
      </w:pPr>
    </w:lvl>
    <w:lvl w:ilvl="7" w:tplc="0C0A0019" w:tentative="1">
      <w:start w:val="1"/>
      <w:numFmt w:val="lowerLetter"/>
      <w:lvlText w:val="%8."/>
      <w:lvlJc w:val="left"/>
      <w:pPr>
        <w:ind w:left="6327" w:hanging="360"/>
      </w:pPr>
    </w:lvl>
    <w:lvl w:ilvl="8" w:tplc="0C0A001B" w:tentative="1">
      <w:start w:val="1"/>
      <w:numFmt w:val="lowerRoman"/>
      <w:lvlText w:val="%9."/>
      <w:lvlJc w:val="right"/>
      <w:pPr>
        <w:ind w:left="7047" w:hanging="180"/>
      </w:pPr>
    </w:lvl>
  </w:abstractNum>
  <w:num w:numId="1">
    <w:abstractNumId w:val="7"/>
  </w:num>
  <w:num w:numId="2">
    <w:abstractNumId w:val="3"/>
  </w:num>
  <w:num w:numId="3">
    <w:abstractNumId w:val="2"/>
  </w:num>
  <w:num w:numId="4">
    <w:abstractNumId w:val="5"/>
  </w:num>
  <w:num w:numId="5">
    <w:abstractNumId w:val="8"/>
  </w:num>
  <w:num w:numId="6">
    <w:abstractNumId w:val="4"/>
  </w:num>
  <w:num w:numId="7">
    <w:abstractNumId w:val="6"/>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5396"/>
    <w:rsid w:val="000279E6"/>
    <w:rsid w:val="000A6297"/>
    <w:rsid w:val="000B7AF8"/>
    <w:rsid w:val="00103539"/>
    <w:rsid w:val="0010689D"/>
    <w:rsid w:val="00122B0A"/>
    <w:rsid w:val="00124CB8"/>
    <w:rsid w:val="0014257E"/>
    <w:rsid w:val="00164BD8"/>
    <w:rsid w:val="0016516D"/>
    <w:rsid w:val="00185D6A"/>
    <w:rsid w:val="001A78D8"/>
    <w:rsid w:val="001F15FB"/>
    <w:rsid w:val="00237FEA"/>
    <w:rsid w:val="002464B4"/>
    <w:rsid w:val="00270114"/>
    <w:rsid w:val="00292146"/>
    <w:rsid w:val="002A71C1"/>
    <w:rsid w:val="002B52CD"/>
    <w:rsid w:val="002C6399"/>
    <w:rsid w:val="002E5BF2"/>
    <w:rsid w:val="002F4638"/>
    <w:rsid w:val="003225B7"/>
    <w:rsid w:val="003361BC"/>
    <w:rsid w:val="003370CA"/>
    <w:rsid w:val="003422DC"/>
    <w:rsid w:val="00347AD0"/>
    <w:rsid w:val="0036536D"/>
    <w:rsid w:val="0038395F"/>
    <w:rsid w:val="003B7ABD"/>
    <w:rsid w:val="003E5396"/>
    <w:rsid w:val="003E774E"/>
    <w:rsid w:val="004005B0"/>
    <w:rsid w:val="00447AC8"/>
    <w:rsid w:val="004650CF"/>
    <w:rsid w:val="004710F9"/>
    <w:rsid w:val="0049064D"/>
    <w:rsid w:val="004B37A7"/>
    <w:rsid w:val="004D3782"/>
    <w:rsid w:val="004E5B6E"/>
    <w:rsid w:val="00562CF4"/>
    <w:rsid w:val="00572D76"/>
    <w:rsid w:val="005B061E"/>
    <w:rsid w:val="005C4EB9"/>
    <w:rsid w:val="005C5942"/>
    <w:rsid w:val="005D238D"/>
    <w:rsid w:val="005E134D"/>
    <w:rsid w:val="005E2FB6"/>
    <w:rsid w:val="005F542A"/>
    <w:rsid w:val="00605C48"/>
    <w:rsid w:val="00605FF4"/>
    <w:rsid w:val="00626EDD"/>
    <w:rsid w:val="00664117"/>
    <w:rsid w:val="006A7D23"/>
    <w:rsid w:val="006B082D"/>
    <w:rsid w:val="006B2D1C"/>
    <w:rsid w:val="006C28D0"/>
    <w:rsid w:val="006C700C"/>
    <w:rsid w:val="006E1204"/>
    <w:rsid w:val="006E3093"/>
    <w:rsid w:val="006F0273"/>
    <w:rsid w:val="007270D9"/>
    <w:rsid w:val="0075381D"/>
    <w:rsid w:val="0076490D"/>
    <w:rsid w:val="007676AA"/>
    <w:rsid w:val="007A270B"/>
    <w:rsid w:val="007A6DB7"/>
    <w:rsid w:val="007C5DC4"/>
    <w:rsid w:val="007E1D12"/>
    <w:rsid w:val="008475C4"/>
    <w:rsid w:val="00861AF8"/>
    <w:rsid w:val="00884C66"/>
    <w:rsid w:val="00893A8C"/>
    <w:rsid w:val="00895399"/>
    <w:rsid w:val="008B1EAA"/>
    <w:rsid w:val="008D4635"/>
    <w:rsid w:val="0090158B"/>
    <w:rsid w:val="00920C1D"/>
    <w:rsid w:val="009239B3"/>
    <w:rsid w:val="00935B15"/>
    <w:rsid w:val="00962A7D"/>
    <w:rsid w:val="009743B5"/>
    <w:rsid w:val="009E2BAE"/>
    <w:rsid w:val="009F71B2"/>
    <w:rsid w:val="00A0547D"/>
    <w:rsid w:val="00A1050F"/>
    <w:rsid w:val="00A37920"/>
    <w:rsid w:val="00A41898"/>
    <w:rsid w:val="00A449EF"/>
    <w:rsid w:val="00A50EDF"/>
    <w:rsid w:val="00A77742"/>
    <w:rsid w:val="00A97D9B"/>
    <w:rsid w:val="00AC315E"/>
    <w:rsid w:val="00AC46A7"/>
    <w:rsid w:val="00AD5490"/>
    <w:rsid w:val="00AE37F5"/>
    <w:rsid w:val="00B45019"/>
    <w:rsid w:val="00B80ACA"/>
    <w:rsid w:val="00B936A3"/>
    <w:rsid w:val="00BB240A"/>
    <w:rsid w:val="00BC4155"/>
    <w:rsid w:val="00BD6474"/>
    <w:rsid w:val="00BF1F4D"/>
    <w:rsid w:val="00C24A3C"/>
    <w:rsid w:val="00C47762"/>
    <w:rsid w:val="00C97268"/>
    <w:rsid w:val="00D00337"/>
    <w:rsid w:val="00D05A7D"/>
    <w:rsid w:val="00D07286"/>
    <w:rsid w:val="00D073C0"/>
    <w:rsid w:val="00D12564"/>
    <w:rsid w:val="00D30E7F"/>
    <w:rsid w:val="00D444A5"/>
    <w:rsid w:val="00D960FC"/>
    <w:rsid w:val="00DB2587"/>
    <w:rsid w:val="00E0123E"/>
    <w:rsid w:val="00E049F0"/>
    <w:rsid w:val="00E44796"/>
    <w:rsid w:val="00E56D5A"/>
    <w:rsid w:val="00E72680"/>
    <w:rsid w:val="00E83994"/>
    <w:rsid w:val="00F3554F"/>
    <w:rsid w:val="00F72FEB"/>
    <w:rsid w:val="00F766B5"/>
    <w:rsid w:val="00FB5F2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36FA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3">
    <w:name w:val="heading 3"/>
    <w:basedOn w:val="Normal"/>
    <w:link w:val="Ttulo3Car"/>
    <w:uiPriority w:val="9"/>
    <w:qFormat/>
    <w:rsid w:val="0038395F"/>
    <w:pPr>
      <w:spacing w:before="100" w:beforeAutospacing="1" w:after="100" w:afterAutospacing="1" w:line="240" w:lineRule="auto"/>
      <w:outlineLvl w:val="2"/>
    </w:pPr>
    <w:rPr>
      <w:rFonts w:ascii="Times New Roman" w:eastAsia="Times New Roman" w:hAnsi="Times New Roman" w:cs="Times New Roman"/>
      <w:b/>
      <w:bCs/>
      <w:sz w:val="27"/>
      <w:szCs w:val="27"/>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8395F"/>
    <w:pPr>
      <w:ind w:left="720"/>
      <w:contextualSpacing/>
    </w:pPr>
  </w:style>
  <w:style w:type="character" w:customStyle="1" w:styleId="Ttulo3Car">
    <w:name w:val="Título 3 Car"/>
    <w:basedOn w:val="Fuentedeprrafopredeter"/>
    <w:link w:val="Ttulo3"/>
    <w:uiPriority w:val="9"/>
    <w:rsid w:val="0038395F"/>
    <w:rPr>
      <w:rFonts w:ascii="Times New Roman" w:eastAsia="Times New Roman" w:hAnsi="Times New Roman" w:cs="Times New Roman"/>
      <w:b/>
      <w:bCs/>
      <w:sz w:val="27"/>
      <w:szCs w:val="27"/>
      <w:lang w:eastAsia="es-CO"/>
    </w:rPr>
  </w:style>
  <w:style w:type="table" w:styleId="Tablaconcuadrcula">
    <w:name w:val="Table Grid"/>
    <w:basedOn w:val="Tablanormal"/>
    <w:uiPriority w:val="39"/>
    <w:rsid w:val="00A97D9B"/>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6C28D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C28D0"/>
    <w:rPr>
      <w:rFonts w:ascii="Tahoma" w:hAnsi="Tahoma" w:cs="Tahoma"/>
      <w:sz w:val="16"/>
      <w:szCs w:val="16"/>
    </w:rPr>
  </w:style>
  <w:style w:type="paragraph" w:styleId="HTMLconformatoprevio">
    <w:name w:val="HTML Preformatted"/>
    <w:basedOn w:val="Normal"/>
    <w:link w:val="HTMLconformatoprevioCar"/>
    <w:uiPriority w:val="99"/>
    <w:semiHidden/>
    <w:unhideWhenUsed/>
    <w:rsid w:val="00BF1F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semiHidden/>
    <w:rsid w:val="00BF1F4D"/>
    <w:rPr>
      <w:rFonts w:ascii="Courier New" w:eastAsia="Times New Roman" w:hAnsi="Courier New" w:cs="Courier New"/>
      <w:sz w:val="20"/>
      <w:szCs w:val="20"/>
      <w:lang w:val="es-ES" w:eastAsia="es-ES"/>
    </w:rPr>
  </w:style>
  <w:style w:type="character" w:styleId="Hipervnculo">
    <w:name w:val="Hyperlink"/>
    <w:basedOn w:val="Fuentedeprrafopredeter"/>
    <w:uiPriority w:val="99"/>
    <w:unhideWhenUsed/>
    <w:rsid w:val="009F71B2"/>
    <w:rPr>
      <w:color w:val="0563C1" w:themeColor="hyperlink"/>
      <w:u w:val="single"/>
    </w:rPr>
  </w:style>
  <w:style w:type="character" w:styleId="Refdecomentario">
    <w:name w:val="annotation reference"/>
    <w:basedOn w:val="Fuentedeprrafopredeter"/>
    <w:uiPriority w:val="99"/>
    <w:semiHidden/>
    <w:unhideWhenUsed/>
    <w:rsid w:val="0036536D"/>
    <w:rPr>
      <w:sz w:val="16"/>
      <w:szCs w:val="16"/>
    </w:rPr>
  </w:style>
  <w:style w:type="paragraph" w:styleId="Textocomentario">
    <w:name w:val="annotation text"/>
    <w:basedOn w:val="Normal"/>
    <w:link w:val="TextocomentarioCar"/>
    <w:uiPriority w:val="99"/>
    <w:semiHidden/>
    <w:unhideWhenUsed/>
    <w:rsid w:val="0036536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6536D"/>
    <w:rPr>
      <w:sz w:val="20"/>
      <w:szCs w:val="20"/>
    </w:rPr>
  </w:style>
  <w:style w:type="paragraph" w:styleId="Asuntodelcomentario">
    <w:name w:val="annotation subject"/>
    <w:basedOn w:val="Textocomentario"/>
    <w:next w:val="Textocomentario"/>
    <w:link w:val="AsuntodelcomentarioCar"/>
    <w:uiPriority w:val="99"/>
    <w:semiHidden/>
    <w:unhideWhenUsed/>
    <w:rsid w:val="0036536D"/>
    <w:rPr>
      <w:b/>
      <w:bCs/>
    </w:rPr>
  </w:style>
  <w:style w:type="character" w:customStyle="1" w:styleId="AsuntodelcomentarioCar">
    <w:name w:val="Asunto del comentario Car"/>
    <w:basedOn w:val="TextocomentarioCar"/>
    <w:link w:val="Asuntodelcomentario"/>
    <w:uiPriority w:val="99"/>
    <w:semiHidden/>
    <w:rsid w:val="0036536D"/>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3">
    <w:name w:val="heading 3"/>
    <w:basedOn w:val="Normal"/>
    <w:link w:val="Ttulo3Car"/>
    <w:uiPriority w:val="9"/>
    <w:qFormat/>
    <w:rsid w:val="0038395F"/>
    <w:pPr>
      <w:spacing w:before="100" w:beforeAutospacing="1" w:after="100" w:afterAutospacing="1" w:line="240" w:lineRule="auto"/>
      <w:outlineLvl w:val="2"/>
    </w:pPr>
    <w:rPr>
      <w:rFonts w:ascii="Times New Roman" w:eastAsia="Times New Roman" w:hAnsi="Times New Roman" w:cs="Times New Roman"/>
      <w:b/>
      <w:bCs/>
      <w:sz w:val="27"/>
      <w:szCs w:val="27"/>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8395F"/>
    <w:pPr>
      <w:ind w:left="720"/>
      <w:contextualSpacing/>
    </w:pPr>
  </w:style>
  <w:style w:type="character" w:customStyle="1" w:styleId="Ttulo3Car">
    <w:name w:val="Título 3 Car"/>
    <w:basedOn w:val="Fuentedeprrafopredeter"/>
    <w:link w:val="Ttulo3"/>
    <w:uiPriority w:val="9"/>
    <w:rsid w:val="0038395F"/>
    <w:rPr>
      <w:rFonts w:ascii="Times New Roman" w:eastAsia="Times New Roman" w:hAnsi="Times New Roman" w:cs="Times New Roman"/>
      <w:b/>
      <w:bCs/>
      <w:sz w:val="27"/>
      <w:szCs w:val="27"/>
      <w:lang w:eastAsia="es-CO"/>
    </w:rPr>
  </w:style>
  <w:style w:type="table" w:styleId="Tablaconcuadrcula">
    <w:name w:val="Table Grid"/>
    <w:basedOn w:val="Tablanormal"/>
    <w:uiPriority w:val="39"/>
    <w:rsid w:val="00A97D9B"/>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6C28D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C28D0"/>
    <w:rPr>
      <w:rFonts w:ascii="Tahoma" w:hAnsi="Tahoma" w:cs="Tahoma"/>
      <w:sz w:val="16"/>
      <w:szCs w:val="16"/>
    </w:rPr>
  </w:style>
  <w:style w:type="paragraph" w:styleId="HTMLconformatoprevio">
    <w:name w:val="HTML Preformatted"/>
    <w:basedOn w:val="Normal"/>
    <w:link w:val="HTMLconformatoprevioCar"/>
    <w:uiPriority w:val="99"/>
    <w:semiHidden/>
    <w:unhideWhenUsed/>
    <w:rsid w:val="00BF1F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semiHidden/>
    <w:rsid w:val="00BF1F4D"/>
    <w:rPr>
      <w:rFonts w:ascii="Courier New" w:eastAsia="Times New Roman" w:hAnsi="Courier New" w:cs="Courier New"/>
      <w:sz w:val="20"/>
      <w:szCs w:val="20"/>
      <w:lang w:val="es-ES" w:eastAsia="es-ES"/>
    </w:rPr>
  </w:style>
  <w:style w:type="character" w:styleId="Hipervnculo">
    <w:name w:val="Hyperlink"/>
    <w:basedOn w:val="Fuentedeprrafopredeter"/>
    <w:uiPriority w:val="99"/>
    <w:unhideWhenUsed/>
    <w:rsid w:val="009F71B2"/>
    <w:rPr>
      <w:color w:val="0563C1" w:themeColor="hyperlink"/>
      <w:u w:val="single"/>
    </w:rPr>
  </w:style>
  <w:style w:type="character" w:styleId="Refdecomentario">
    <w:name w:val="annotation reference"/>
    <w:basedOn w:val="Fuentedeprrafopredeter"/>
    <w:uiPriority w:val="99"/>
    <w:semiHidden/>
    <w:unhideWhenUsed/>
    <w:rsid w:val="0036536D"/>
    <w:rPr>
      <w:sz w:val="16"/>
      <w:szCs w:val="16"/>
    </w:rPr>
  </w:style>
  <w:style w:type="paragraph" w:styleId="Textocomentario">
    <w:name w:val="annotation text"/>
    <w:basedOn w:val="Normal"/>
    <w:link w:val="TextocomentarioCar"/>
    <w:uiPriority w:val="99"/>
    <w:semiHidden/>
    <w:unhideWhenUsed/>
    <w:rsid w:val="0036536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6536D"/>
    <w:rPr>
      <w:sz w:val="20"/>
      <w:szCs w:val="20"/>
    </w:rPr>
  </w:style>
  <w:style w:type="paragraph" w:styleId="Asuntodelcomentario">
    <w:name w:val="annotation subject"/>
    <w:basedOn w:val="Textocomentario"/>
    <w:next w:val="Textocomentario"/>
    <w:link w:val="AsuntodelcomentarioCar"/>
    <w:uiPriority w:val="99"/>
    <w:semiHidden/>
    <w:unhideWhenUsed/>
    <w:rsid w:val="0036536D"/>
    <w:rPr>
      <w:b/>
      <w:bCs/>
    </w:rPr>
  </w:style>
  <w:style w:type="character" w:customStyle="1" w:styleId="AsuntodelcomentarioCar">
    <w:name w:val="Asunto del comentario Car"/>
    <w:basedOn w:val="TextocomentarioCar"/>
    <w:link w:val="Asuntodelcomentario"/>
    <w:uiPriority w:val="99"/>
    <w:semiHidden/>
    <w:rsid w:val="0036536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309041">
      <w:bodyDiv w:val="1"/>
      <w:marLeft w:val="0"/>
      <w:marRight w:val="0"/>
      <w:marTop w:val="0"/>
      <w:marBottom w:val="0"/>
      <w:divBdr>
        <w:top w:val="none" w:sz="0" w:space="0" w:color="auto"/>
        <w:left w:val="none" w:sz="0" w:space="0" w:color="auto"/>
        <w:bottom w:val="none" w:sz="0" w:space="0" w:color="auto"/>
        <w:right w:val="none" w:sz="0" w:space="0" w:color="auto"/>
      </w:divBdr>
    </w:div>
    <w:div w:id="146019676">
      <w:bodyDiv w:val="1"/>
      <w:marLeft w:val="0"/>
      <w:marRight w:val="0"/>
      <w:marTop w:val="0"/>
      <w:marBottom w:val="0"/>
      <w:divBdr>
        <w:top w:val="none" w:sz="0" w:space="0" w:color="auto"/>
        <w:left w:val="none" w:sz="0" w:space="0" w:color="auto"/>
        <w:bottom w:val="none" w:sz="0" w:space="0" w:color="auto"/>
        <w:right w:val="none" w:sz="0" w:space="0" w:color="auto"/>
      </w:divBdr>
    </w:div>
    <w:div w:id="262226302">
      <w:bodyDiv w:val="1"/>
      <w:marLeft w:val="0"/>
      <w:marRight w:val="0"/>
      <w:marTop w:val="0"/>
      <w:marBottom w:val="0"/>
      <w:divBdr>
        <w:top w:val="none" w:sz="0" w:space="0" w:color="auto"/>
        <w:left w:val="none" w:sz="0" w:space="0" w:color="auto"/>
        <w:bottom w:val="none" w:sz="0" w:space="0" w:color="auto"/>
        <w:right w:val="none" w:sz="0" w:space="0" w:color="auto"/>
      </w:divBdr>
    </w:div>
    <w:div w:id="272784916">
      <w:bodyDiv w:val="1"/>
      <w:marLeft w:val="0"/>
      <w:marRight w:val="0"/>
      <w:marTop w:val="0"/>
      <w:marBottom w:val="0"/>
      <w:divBdr>
        <w:top w:val="none" w:sz="0" w:space="0" w:color="auto"/>
        <w:left w:val="none" w:sz="0" w:space="0" w:color="auto"/>
        <w:bottom w:val="none" w:sz="0" w:space="0" w:color="auto"/>
        <w:right w:val="none" w:sz="0" w:space="0" w:color="auto"/>
      </w:divBdr>
    </w:div>
    <w:div w:id="711425591">
      <w:bodyDiv w:val="1"/>
      <w:marLeft w:val="0"/>
      <w:marRight w:val="0"/>
      <w:marTop w:val="0"/>
      <w:marBottom w:val="0"/>
      <w:divBdr>
        <w:top w:val="none" w:sz="0" w:space="0" w:color="auto"/>
        <w:left w:val="none" w:sz="0" w:space="0" w:color="auto"/>
        <w:bottom w:val="none" w:sz="0" w:space="0" w:color="auto"/>
        <w:right w:val="none" w:sz="0" w:space="0" w:color="auto"/>
      </w:divBdr>
      <w:divsChild>
        <w:div w:id="338195733">
          <w:marLeft w:val="0"/>
          <w:marRight w:val="0"/>
          <w:marTop w:val="0"/>
          <w:marBottom w:val="0"/>
          <w:divBdr>
            <w:top w:val="none" w:sz="0" w:space="0" w:color="auto"/>
            <w:left w:val="none" w:sz="0" w:space="0" w:color="auto"/>
            <w:bottom w:val="none" w:sz="0" w:space="0" w:color="auto"/>
            <w:right w:val="none" w:sz="0" w:space="0" w:color="auto"/>
          </w:divBdr>
        </w:div>
      </w:divsChild>
    </w:div>
    <w:div w:id="757677412">
      <w:bodyDiv w:val="1"/>
      <w:marLeft w:val="0"/>
      <w:marRight w:val="0"/>
      <w:marTop w:val="0"/>
      <w:marBottom w:val="0"/>
      <w:divBdr>
        <w:top w:val="none" w:sz="0" w:space="0" w:color="auto"/>
        <w:left w:val="none" w:sz="0" w:space="0" w:color="auto"/>
        <w:bottom w:val="none" w:sz="0" w:space="0" w:color="auto"/>
        <w:right w:val="none" w:sz="0" w:space="0" w:color="auto"/>
      </w:divBdr>
    </w:div>
    <w:div w:id="794643105">
      <w:bodyDiv w:val="1"/>
      <w:marLeft w:val="0"/>
      <w:marRight w:val="0"/>
      <w:marTop w:val="0"/>
      <w:marBottom w:val="0"/>
      <w:divBdr>
        <w:top w:val="none" w:sz="0" w:space="0" w:color="auto"/>
        <w:left w:val="none" w:sz="0" w:space="0" w:color="auto"/>
        <w:bottom w:val="none" w:sz="0" w:space="0" w:color="auto"/>
        <w:right w:val="none" w:sz="0" w:space="0" w:color="auto"/>
      </w:divBdr>
    </w:div>
    <w:div w:id="893126519">
      <w:bodyDiv w:val="1"/>
      <w:marLeft w:val="0"/>
      <w:marRight w:val="0"/>
      <w:marTop w:val="0"/>
      <w:marBottom w:val="0"/>
      <w:divBdr>
        <w:top w:val="none" w:sz="0" w:space="0" w:color="auto"/>
        <w:left w:val="none" w:sz="0" w:space="0" w:color="auto"/>
        <w:bottom w:val="none" w:sz="0" w:space="0" w:color="auto"/>
        <w:right w:val="none" w:sz="0" w:space="0" w:color="auto"/>
      </w:divBdr>
    </w:div>
    <w:div w:id="1018459970">
      <w:bodyDiv w:val="1"/>
      <w:marLeft w:val="0"/>
      <w:marRight w:val="0"/>
      <w:marTop w:val="0"/>
      <w:marBottom w:val="0"/>
      <w:divBdr>
        <w:top w:val="none" w:sz="0" w:space="0" w:color="auto"/>
        <w:left w:val="none" w:sz="0" w:space="0" w:color="auto"/>
        <w:bottom w:val="none" w:sz="0" w:space="0" w:color="auto"/>
        <w:right w:val="none" w:sz="0" w:space="0" w:color="auto"/>
      </w:divBdr>
    </w:div>
    <w:div w:id="1247569468">
      <w:bodyDiv w:val="1"/>
      <w:marLeft w:val="0"/>
      <w:marRight w:val="0"/>
      <w:marTop w:val="0"/>
      <w:marBottom w:val="0"/>
      <w:divBdr>
        <w:top w:val="none" w:sz="0" w:space="0" w:color="auto"/>
        <w:left w:val="none" w:sz="0" w:space="0" w:color="auto"/>
        <w:bottom w:val="none" w:sz="0" w:space="0" w:color="auto"/>
        <w:right w:val="none" w:sz="0" w:space="0" w:color="auto"/>
      </w:divBdr>
    </w:div>
    <w:div w:id="1440682874">
      <w:bodyDiv w:val="1"/>
      <w:marLeft w:val="0"/>
      <w:marRight w:val="0"/>
      <w:marTop w:val="0"/>
      <w:marBottom w:val="0"/>
      <w:divBdr>
        <w:top w:val="none" w:sz="0" w:space="0" w:color="auto"/>
        <w:left w:val="none" w:sz="0" w:space="0" w:color="auto"/>
        <w:bottom w:val="none" w:sz="0" w:space="0" w:color="auto"/>
        <w:right w:val="none" w:sz="0" w:space="0" w:color="auto"/>
      </w:divBdr>
    </w:div>
    <w:div w:id="1441292438">
      <w:bodyDiv w:val="1"/>
      <w:marLeft w:val="0"/>
      <w:marRight w:val="0"/>
      <w:marTop w:val="0"/>
      <w:marBottom w:val="0"/>
      <w:divBdr>
        <w:top w:val="none" w:sz="0" w:space="0" w:color="auto"/>
        <w:left w:val="none" w:sz="0" w:space="0" w:color="auto"/>
        <w:bottom w:val="none" w:sz="0" w:space="0" w:color="auto"/>
        <w:right w:val="none" w:sz="0" w:space="0" w:color="auto"/>
      </w:divBdr>
    </w:div>
    <w:div w:id="1464694235">
      <w:bodyDiv w:val="1"/>
      <w:marLeft w:val="0"/>
      <w:marRight w:val="0"/>
      <w:marTop w:val="0"/>
      <w:marBottom w:val="0"/>
      <w:divBdr>
        <w:top w:val="none" w:sz="0" w:space="0" w:color="auto"/>
        <w:left w:val="none" w:sz="0" w:space="0" w:color="auto"/>
        <w:bottom w:val="none" w:sz="0" w:space="0" w:color="auto"/>
        <w:right w:val="none" w:sz="0" w:space="0" w:color="auto"/>
      </w:divBdr>
    </w:div>
    <w:div w:id="1498420226">
      <w:bodyDiv w:val="1"/>
      <w:marLeft w:val="0"/>
      <w:marRight w:val="0"/>
      <w:marTop w:val="0"/>
      <w:marBottom w:val="0"/>
      <w:divBdr>
        <w:top w:val="none" w:sz="0" w:space="0" w:color="auto"/>
        <w:left w:val="none" w:sz="0" w:space="0" w:color="auto"/>
        <w:bottom w:val="none" w:sz="0" w:space="0" w:color="auto"/>
        <w:right w:val="none" w:sz="0" w:space="0" w:color="auto"/>
      </w:divBdr>
    </w:div>
    <w:div w:id="1815636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5CD0E6-01A3-46D2-8322-651C386FCF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25</Pages>
  <Words>4184</Words>
  <Characters>23012</Characters>
  <Application>Microsoft Office Word</Application>
  <DocSecurity>0</DocSecurity>
  <Lines>191</Lines>
  <Paragraphs>54</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27142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Luffi</cp:lastModifiedBy>
  <cp:revision>11</cp:revision>
  <dcterms:created xsi:type="dcterms:W3CDTF">2018-08-01T15:19:00Z</dcterms:created>
  <dcterms:modified xsi:type="dcterms:W3CDTF">2018-08-15T17:15:00Z</dcterms:modified>
</cp:coreProperties>
</file>