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 xml:space="preserve">ESTUDIO DE FACTIBILIDAD PARA CREAR UNA COOPERATIVA INTEGRAL QUE </w:t>
      </w:r>
      <w:r>
        <w:rPr>
          <w:rFonts w:ascii="Arial" w:hAnsi="Arial" w:cs="Arial"/>
          <w:b/>
          <w:sz w:val="24"/>
          <w:szCs w:val="24"/>
        </w:rPr>
        <w:t xml:space="preserve">FABRIQUE DULCES TIPICOS DE </w:t>
      </w:r>
      <w:smartTag w:uri="urn:schemas-microsoft-com:office:smarttags" w:element="PersonName">
        <w:smartTagPr>
          <w:attr w:name="ProductID" w:val="La Ciudad De"/>
        </w:smartTagPr>
        <w:r>
          <w:rPr>
            <w:rFonts w:ascii="Arial" w:hAnsi="Arial" w:cs="Arial"/>
            <w:b/>
            <w:sz w:val="24"/>
            <w:szCs w:val="24"/>
          </w:rPr>
          <w:t>LA C</w:t>
        </w:r>
        <w:r w:rsidRPr="00FE0FCC">
          <w:rPr>
            <w:rFonts w:ascii="Arial" w:hAnsi="Arial" w:cs="Arial"/>
            <w:b/>
            <w:sz w:val="24"/>
            <w:szCs w:val="24"/>
          </w:rPr>
          <w:t>I</w:t>
        </w:r>
        <w:r>
          <w:rPr>
            <w:rFonts w:ascii="Arial" w:hAnsi="Arial" w:cs="Arial"/>
            <w:b/>
            <w:sz w:val="24"/>
            <w:szCs w:val="24"/>
          </w:rPr>
          <w:t>U</w:t>
        </w:r>
        <w:r w:rsidRPr="00FE0FCC">
          <w:rPr>
            <w:rFonts w:ascii="Arial" w:hAnsi="Arial" w:cs="Arial"/>
            <w:b/>
            <w:sz w:val="24"/>
            <w:szCs w:val="24"/>
          </w:rPr>
          <w:t>DAD DE</w:t>
        </w:r>
      </w:smartTag>
      <w:r w:rsidRPr="00FE0FCC">
        <w:rPr>
          <w:rFonts w:ascii="Arial" w:hAnsi="Arial" w:cs="Arial"/>
          <w:b/>
          <w:sz w:val="24"/>
          <w:szCs w:val="24"/>
        </w:rPr>
        <w:t xml:space="preserve"> CARTAGENA DE INDIAS Y EL CORREGIMIENTO DE SAN BASILIO DE PALENQUE COMO POTENCIAL DE EXPORTACION</w:t>
      </w: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DIANA GONZALEZ ENSUNCHO</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MARIA GUERRERO LLERENA</w:t>
      </w:r>
    </w:p>
    <w:p w:rsidR="005E4497"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UNIVERSIDAD DE CARTAGENA</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FACULTA</w:t>
      </w:r>
      <w:r>
        <w:rPr>
          <w:rFonts w:ascii="Arial" w:hAnsi="Arial" w:cs="Arial"/>
          <w:b/>
          <w:sz w:val="24"/>
          <w:szCs w:val="24"/>
        </w:rPr>
        <w:t>D</w:t>
      </w:r>
      <w:r w:rsidRPr="00FE0FCC">
        <w:rPr>
          <w:rFonts w:ascii="Arial" w:hAnsi="Arial" w:cs="Arial"/>
          <w:b/>
          <w:sz w:val="24"/>
          <w:szCs w:val="24"/>
        </w:rPr>
        <w:t xml:space="preserve"> DE CIENCIAS ECONOMICAS</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PROGRAMA DE ADMINISTRACION DE EMPRESAS NOCTURNO</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COMITÉ  DE EVALUACION DE PROPUESTAD DE GRADO</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CARTAGENA DE INDIAS</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2009</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 xml:space="preserve">ESTUDIO DE FACTIBILIDAD PARA CREAR UNA COOPERATIVA INTEGRAL QUE </w:t>
      </w:r>
      <w:r>
        <w:rPr>
          <w:rFonts w:ascii="Arial" w:hAnsi="Arial" w:cs="Arial"/>
          <w:b/>
          <w:sz w:val="24"/>
          <w:szCs w:val="24"/>
        </w:rPr>
        <w:t xml:space="preserve">FABRIQUE DULCES TIPICOS DE </w:t>
      </w:r>
      <w:smartTag w:uri="urn:schemas-microsoft-com:office:smarttags" w:element="PersonName">
        <w:smartTagPr>
          <w:attr w:name="ProductID" w:val="La Ciudad De"/>
        </w:smartTagPr>
        <w:r>
          <w:rPr>
            <w:rFonts w:ascii="Arial" w:hAnsi="Arial" w:cs="Arial"/>
            <w:b/>
            <w:sz w:val="24"/>
            <w:szCs w:val="24"/>
          </w:rPr>
          <w:t>LA C</w:t>
        </w:r>
        <w:r w:rsidRPr="00FE0FCC">
          <w:rPr>
            <w:rFonts w:ascii="Arial" w:hAnsi="Arial" w:cs="Arial"/>
            <w:b/>
            <w:sz w:val="24"/>
            <w:szCs w:val="24"/>
          </w:rPr>
          <w:t>I</w:t>
        </w:r>
        <w:r>
          <w:rPr>
            <w:rFonts w:ascii="Arial" w:hAnsi="Arial" w:cs="Arial"/>
            <w:b/>
            <w:sz w:val="24"/>
            <w:szCs w:val="24"/>
          </w:rPr>
          <w:t>U</w:t>
        </w:r>
        <w:r w:rsidRPr="00FE0FCC">
          <w:rPr>
            <w:rFonts w:ascii="Arial" w:hAnsi="Arial" w:cs="Arial"/>
            <w:b/>
            <w:sz w:val="24"/>
            <w:szCs w:val="24"/>
          </w:rPr>
          <w:t>DAD DE</w:t>
        </w:r>
      </w:smartTag>
      <w:r w:rsidRPr="00FE0FCC">
        <w:rPr>
          <w:rFonts w:ascii="Arial" w:hAnsi="Arial" w:cs="Arial"/>
          <w:b/>
          <w:sz w:val="24"/>
          <w:szCs w:val="24"/>
        </w:rPr>
        <w:t xml:space="preserve"> CARTAGENA DE INDIAS Y EL CORREGIMIENTO DE SAN BASILIO DE PALENQUE COMO POTENCIAL DE EXPORTACION</w:t>
      </w: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DIANA GONZALEZ ENSUNCHO</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MARIA GUERRERO LLERENA</w:t>
      </w: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Asesor:</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ALVARO BARCO</w:t>
      </w: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Propuesta de Trabajo de Grado para  optar al titulo de Administrador de empresas</w:t>
      </w: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UNIVERSIDAD DE CARTAGENA</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FACULTA</w:t>
      </w:r>
      <w:r>
        <w:rPr>
          <w:rFonts w:ascii="Arial" w:hAnsi="Arial" w:cs="Arial"/>
          <w:b/>
          <w:sz w:val="24"/>
          <w:szCs w:val="24"/>
        </w:rPr>
        <w:t>D</w:t>
      </w:r>
      <w:r w:rsidRPr="00FE0FCC">
        <w:rPr>
          <w:rFonts w:ascii="Arial" w:hAnsi="Arial" w:cs="Arial"/>
          <w:b/>
          <w:sz w:val="24"/>
          <w:szCs w:val="24"/>
        </w:rPr>
        <w:t xml:space="preserve"> DE CIENCIAS ECONOMICAS</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PROGRAMA DE ADMINISTRACION DE EMPRESAS NOCTURNO</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COMITÉ  DE EVALUACION DE PROPUESTAS DE GRADO</w:t>
      </w:r>
    </w:p>
    <w:p w:rsidR="005E4497" w:rsidRPr="00FE0FCC" w:rsidRDefault="005E4497" w:rsidP="006B3A3C">
      <w:pPr>
        <w:pStyle w:val="Sinespaciado"/>
        <w:jc w:val="center"/>
        <w:rPr>
          <w:rFonts w:ascii="Arial" w:hAnsi="Arial" w:cs="Arial"/>
          <w:b/>
          <w:sz w:val="24"/>
          <w:szCs w:val="24"/>
        </w:rPr>
      </w:pPr>
      <w:r w:rsidRPr="00FE0FCC">
        <w:rPr>
          <w:rFonts w:ascii="Arial" w:hAnsi="Arial" w:cs="Arial"/>
          <w:b/>
          <w:sz w:val="24"/>
          <w:szCs w:val="24"/>
        </w:rPr>
        <w:t>CARTAGENA DE INDIAS</w:t>
      </w:r>
    </w:p>
    <w:p w:rsidR="005E4497" w:rsidRDefault="005E4497" w:rsidP="006B3A3C">
      <w:pPr>
        <w:pStyle w:val="Sinespaciado"/>
        <w:jc w:val="center"/>
        <w:rPr>
          <w:rFonts w:ascii="Arial" w:hAnsi="Arial" w:cs="Arial"/>
          <w:b/>
          <w:sz w:val="24"/>
          <w:szCs w:val="24"/>
        </w:rPr>
      </w:pPr>
      <w:r w:rsidRPr="00FE0FCC">
        <w:rPr>
          <w:rFonts w:ascii="Arial" w:hAnsi="Arial" w:cs="Arial"/>
          <w:b/>
          <w:sz w:val="24"/>
          <w:szCs w:val="24"/>
        </w:rPr>
        <w:t>2009</w:t>
      </w:r>
    </w:p>
    <w:p w:rsidR="005E4497" w:rsidRDefault="005E4497" w:rsidP="006B3A3C">
      <w:pPr>
        <w:pStyle w:val="Sinespaciado"/>
        <w:jc w:val="center"/>
        <w:rPr>
          <w:rFonts w:ascii="Arial" w:hAnsi="Arial" w:cs="Arial"/>
          <w:b/>
          <w:sz w:val="24"/>
          <w:szCs w:val="24"/>
        </w:rPr>
      </w:pPr>
    </w:p>
    <w:p w:rsidR="005E4497" w:rsidRDefault="005E4497" w:rsidP="006B3A3C">
      <w:pPr>
        <w:pStyle w:val="Sinespaciado"/>
        <w:jc w:val="center"/>
        <w:rPr>
          <w:rFonts w:ascii="Arial" w:hAnsi="Arial" w:cs="Arial"/>
          <w:b/>
          <w:sz w:val="24"/>
          <w:szCs w:val="24"/>
        </w:rPr>
      </w:pPr>
    </w:p>
    <w:p w:rsidR="005E4497" w:rsidRPr="006071DB" w:rsidRDefault="005E4497" w:rsidP="00385669">
      <w:pPr>
        <w:pStyle w:val="NoSpacing"/>
        <w:spacing w:line="360" w:lineRule="auto"/>
        <w:jc w:val="center"/>
        <w:rPr>
          <w:rFonts w:ascii="Arial" w:hAnsi="Arial" w:cs="Arial"/>
          <w:sz w:val="24"/>
          <w:szCs w:val="24"/>
        </w:rPr>
      </w:pPr>
      <w:r w:rsidRPr="006071DB">
        <w:rPr>
          <w:rFonts w:ascii="Arial" w:hAnsi="Arial" w:cs="Arial"/>
          <w:sz w:val="24"/>
          <w:szCs w:val="24"/>
        </w:rPr>
        <w:t xml:space="preserve">                                                   Nota de Aceptación:</w:t>
      </w: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___________________________________</w:t>
      </w: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___________________________________</w:t>
      </w: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___________________________________</w:t>
      </w: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___________________________________</w:t>
      </w: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___________________________________</w:t>
      </w: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___________________________________</w:t>
      </w: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center"/>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__________________________________</w:t>
      </w:r>
    </w:p>
    <w:p w:rsidR="005E4497" w:rsidRPr="006071DB" w:rsidRDefault="005E4497" w:rsidP="00385669">
      <w:pPr>
        <w:pStyle w:val="NoSpacing"/>
        <w:spacing w:line="360" w:lineRule="auto"/>
        <w:ind w:left="3540"/>
        <w:jc w:val="right"/>
        <w:rPr>
          <w:rFonts w:ascii="Arial" w:hAnsi="Arial" w:cs="Arial"/>
          <w:sz w:val="24"/>
          <w:szCs w:val="24"/>
        </w:rPr>
      </w:pPr>
      <w:r w:rsidRPr="006071DB">
        <w:rPr>
          <w:rFonts w:ascii="Arial" w:hAnsi="Arial" w:cs="Arial"/>
          <w:sz w:val="24"/>
          <w:szCs w:val="24"/>
        </w:rPr>
        <w:t xml:space="preserve">   Firma del Presidente del Jurado</w:t>
      </w:r>
    </w:p>
    <w:p w:rsidR="005E4497" w:rsidRPr="006071DB" w:rsidRDefault="005E4497" w:rsidP="00385669">
      <w:pPr>
        <w:pStyle w:val="NoSpacing"/>
        <w:spacing w:line="360" w:lineRule="auto"/>
        <w:ind w:left="3540"/>
        <w:jc w:val="right"/>
        <w:rPr>
          <w:rFonts w:ascii="Arial" w:hAnsi="Arial" w:cs="Arial"/>
          <w:sz w:val="24"/>
          <w:szCs w:val="24"/>
        </w:rPr>
      </w:pPr>
    </w:p>
    <w:p w:rsidR="005E4497" w:rsidRPr="006071DB" w:rsidRDefault="005E4497" w:rsidP="00385669">
      <w:pPr>
        <w:pStyle w:val="NoSpacing"/>
        <w:spacing w:line="360" w:lineRule="auto"/>
        <w:ind w:left="3540"/>
        <w:jc w:val="right"/>
        <w:rPr>
          <w:rFonts w:ascii="Arial" w:hAnsi="Arial" w:cs="Arial"/>
          <w:sz w:val="24"/>
          <w:szCs w:val="24"/>
        </w:rPr>
      </w:pPr>
      <w:r w:rsidRPr="006071DB">
        <w:rPr>
          <w:rFonts w:ascii="Arial" w:hAnsi="Arial" w:cs="Arial"/>
          <w:sz w:val="24"/>
          <w:szCs w:val="24"/>
        </w:rPr>
        <w:t>__________________________________</w:t>
      </w:r>
    </w:p>
    <w:p w:rsidR="005E4497" w:rsidRPr="006071DB" w:rsidRDefault="005E4497" w:rsidP="00385669">
      <w:pPr>
        <w:pStyle w:val="NoSpacing"/>
        <w:spacing w:line="360" w:lineRule="auto"/>
        <w:ind w:left="2832" w:firstLine="708"/>
        <w:jc w:val="right"/>
        <w:rPr>
          <w:rFonts w:ascii="Arial" w:hAnsi="Arial" w:cs="Arial"/>
          <w:sz w:val="24"/>
          <w:szCs w:val="24"/>
        </w:rPr>
      </w:pPr>
      <w:r w:rsidRPr="006071DB">
        <w:rPr>
          <w:rFonts w:ascii="Arial" w:hAnsi="Arial" w:cs="Arial"/>
          <w:sz w:val="24"/>
          <w:szCs w:val="24"/>
        </w:rPr>
        <w:t>Firma del Jurado</w:t>
      </w:r>
    </w:p>
    <w:p w:rsidR="005E4497" w:rsidRPr="006071DB" w:rsidRDefault="005E4497" w:rsidP="00385669">
      <w:pPr>
        <w:pStyle w:val="NoSpacing"/>
        <w:spacing w:line="360" w:lineRule="auto"/>
        <w:ind w:left="3540"/>
        <w:jc w:val="right"/>
        <w:rPr>
          <w:rFonts w:ascii="Arial" w:hAnsi="Arial" w:cs="Arial"/>
          <w:sz w:val="24"/>
          <w:szCs w:val="24"/>
        </w:rPr>
      </w:pPr>
    </w:p>
    <w:p w:rsidR="005E4497" w:rsidRPr="006071DB" w:rsidRDefault="005E4497" w:rsidP="00385669">
      <w:pPr>
        <w:pStyle w:val="NoSpacing"/>
        <w:spacing w:line="360" w:lineRule="auto"/>
        <w:ind w:left="3540"/>
        <w:jc w:val="right"/>
        <w:rPr>
          <w:rFonts w:ascii="Arial" w:hAnsi="Arial" w:cs="Arial"/>
          <w:sz w:val="24"/>
          <w:szCs w:val="24"/>
        </w:rPr>
      </w:pPr>
      <w:r w:rsidRPr="006071DB">
        <w:rPr>
          <w:rFonts w:ascii="Arial" w:hAnsi="Arial" w:cs="Arial"/>
          <w:sz w:val="24"/>
          <w:szCs w:val="24"/>
        </w:rPr>
        <w:t>__________________________________</w:t>
      </w:r>
    </w:p>
    <w:p w:rsidR="005E4497" w:rsidRPr="006071DB" w:rsidRDefault="005E4497" w:rsidP="00385669">
      <w:pPr>
        <w:pStyle w:val="NoSpacing"/>
        <w:spacing w:line="360" w:lineRule="auto"/>
        <w:ind w:left="2832" w:firstLine="708"/>
        <w:jc w:val="right"/>
        <w:rPr>
          <w:rFonts w:ascii="Arial" w:hAnsi="Arial" w:cs="Arial"/>
          <w:sz w:val="24"/>
          <w:szCs w:val="24"/>
        </w:rPr>
      </w:pPr>
      <w:r w:rsidRPr="006071DB">
        <w:rPr>
          <w:rFonts w:ascii="Arial" w:hAnsi="Arial" w:cs="Arial"/>
          <w:sz w:val="24"/>
          <w:szCs w:val="24"/>
        </w:rPr>
        <w:t>Firma del Jurado</w:t>
      </w:r>
    </w:p>
    <w:p w:rsidR="005E4497" w:rsidRPr="006071DB" w:rsidRDefault="005E4497" w:rsidP="00385669">
      <w:pPr>
        <w:pStyle w:val="NoSpacing"/>
        <w:spacing w:line="360" w:lineRule="auto"/>
        <w:jc w:val="right"/>
        <w:rPr>
          <w:rFonts w:ascii="Arial" w:hAnsi="Arial" w:cs="Arial"/>
          <w:b/>
          <w:sz w:val="24"/>
          <w:szCs w:val="24"/>
        </w:rPr>
      </w:pPr>
    </w:p>
    <w:p w:rsidR="005E4497" w:rsidRPr="006071DB" w:rsidRDefault="005E4497" w:rsidP="00385669">
      <w:pPr>
        <w:pStyle w:val="NoSpacing"/>
        <w:spacing w:line="360" w:lineRule="auto"/>
        <w:jc w:val="right"/>
        <w:rPr>
          <w:rFonts w:ascii="Arial" w:hAnsi="Arial" w:cs="Arial"/>
          <w:b/>
          <w:sz w:val="24"/>
          <w:szCs w:val="24"/>
        </w:rPr>
      </w:pPr>
    </w:p>
    <w:p w:rsidR="005E4497" w:rsidRDefault="005E4497" w:rsidP="00385669">
      <w:pPr>
        <w:pStyle w:val="NoSpacing"/>
        <w:spacing w:line="360" w:lineRule="auto"/>
        <w:jc w:val="right"/>
        <w:rPr>
          <w:rFonts w:ascii="Arial" w:hAnsi="Arial" w:cs="Arial"/>
          <w:b/>
          <w:sz w:val="24"/>
          <w:szCs w:val="24"/>
        </w:rPr>
      </w:pPr>
    </w:p>
    <w:p w:rsidR="005E4497" w:rsidRDefault="005E4497" w:rsidP="00385669">
      <w:pPr>
        <w:pStyle w:val="NoSpacing"/>
        <w:spacing w:line="360" w:lineRule="auto"/>
        <w:jc w:val="right"/>
        <w:rPr>
          <w:rFonts w:ascii="Arial" w:hAnsi="Arial" w:cs="Arial"/>
          <w:b/>
          <w:sz w:val="24"/>
          <w:szCs w:val="24"/>
        </w:rPr>
      </w:pPr>
    </w:p>
    <w:p w:rsidR="005E4497" w:rsidRDefault="005E4497" w:rsidP="00385669">
      <w:pPr>
        <w:pStyle w:val="NoSpacing"/>
        <w:spacing w:line="360" w:lineRule="auto"/>
        <w:jc w:val="right"/>
        <w:rPr>
          <w:rFonts w:ascii="Arial" w:hAnsi="Arial" w:cs="Arial"/>
          <w:b/>
          <w:sz w:val="24"/>
          <w:szCs w:val="24"/>
        </w:rPr>
      </w:pPr>
    </w:p>
    <w:p w:rsidR="005E4497" w:rsidRPr="006071DB" w:rsidRDefault="005E4497" w:rsidP="00385669">
      <w:pPr>
        <w:pStyle w:val="NoSpacing"/>
        <w:spacing w:line="360" w:lineRule="auto"/>
        <w:jc w:val="right"/>
        <w:rPr>
          <w:rFonts w:ascii="Arial" w:hAnsi="Arial" w:cs="Arial"/>
          <w:b/>
          <w:sz w:val="24"/>
          <w:szCs w:val="24"/>
        </w:rPr>
      </w:pPr>
    </w:p>
    <w:p w:rsidR="005E4497" w:rsidRPr="006071DB" w:rsidRDefault="005E4497" w:rsidP="00385669">
      <w:pPr>
        <w:pStyle w:val="NoSpacing"/>
        <w:spacing w:line="360" w:lineRule="auto"/>
        <w:jc w:val="right"/>
        <w:rPr>
          <w:rFonts w:ascii="Arial" w:hAnsi="Arial" w:cs="Arial"/>
          <w:b/>
          <w:sz w:val="24"/>
          <w:szCs w:val="24"/>
        </w:rPr>
      </w:pP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A el Señor Dios, le dedico este logro por permitir sea posible esta oportunidad en mi vida.</w:t>
      </w: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 xml:space="preserve"> </w:t>
      </w: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A mis Familiares por brindarme educación y formarme con buenos valores, les agradezco por ayudarme a salir adelante y por aconsejarme en momentos oportunos.</w:t>
      </w:r>
    </w:p>
    <w:p w:rsidR="005E4497" w:rsidRPr="006071DB" w:rsidRDefault="005E4497" w:rsidP="00385669">
      <w:pPr>
        <w:pStyle w:val="NoSpacing"/>
        <w:spacing w:line="360" w:lineRule="auto"/>
        <w:jc w:val="right"/>
        <w:rPr>
          <w:rFonts w:ascii="Arial" w:hAnsi="Arial" w:cs="Arial"/>
          <w:b/>
          <w:sz w:val="24"/>
          <w:szCs w:val="24"/>
        </w:rPr>
      </w:pPr>
    </w:p>
    <w:p w:rsidR="005E4497" w:rsidRPr="006071DB" w:rsidRDefault="005E4497" w:rsidP="00385669">
      <w:pPr>
        <w:pStyle w:val="NoSpacing"/>
        <w:spacing w:line="360" w:lineRule="auto"/>
        <w:jc w:val="right"/>
        <w:rPr>
          <w:rFonts w:ascii="Arial" w:hAnsi="Arial" w:cs="Arial"/>
          <w:b/>
          <w:sz w:val="24"/>
          <w:szCs w:val="24"/>
        </w:rPr>
      </w:pP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 xml:space="preserve">Diana </w:t>
      </w: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Dedico este nuevo logro de mi vida a Jehová Dios, siempre presente en aquellos momentos de alegría pero sobre todo de tristeza en mi vida.</w:t>
      </w: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A mi madre Cecilia,  mi más grande motivación que con su esfuerzo y sacrificio logró formarme y hacerme lo que soy.</w:t>
      </w: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A mis hermanos por su apoyo constate y,</w:t>
      </w:r>
    </w:p>
    <w:p w:rsidR="005E4497" w:rsidRPr="006071DB" w:rsidRDefault="005E4497" w:rsidP="00385669">
      <w:pPr>
        <w:pStyle w:val="NoSpacing"/>
        <w:spacing w:line="360" w:lineRule="auto"/>
        <w:jc w:val="right"/>
        <w:rPr>
          <w:rFonts w:ascii="Arial" w:hAnsi="Arial" w:cs="Arial"/>
          <w:sz w:val="24"/>
          <w:szCs w:val="24"/>
        </w:rPr>
      </w:pPr>
    </w:p>
    <w:p w:rsidR="005E4497" w:rsidRPr="006071DB" w:rsidRDefault="005E4497" w:rsidP="00385669">
      <w:pPr>
        <w:pStyle w:val="NoSpacing"/>
        <w:spacing w:line="360" w:lineRule="auto"/>
        <w:jc w:val="right"/>
        <w:rPr>
          <w:rFonts w:ascii="Arial" w:hAnsi="Arial" w:cs="Arial"/>
          <w:b/>
          <w:sz w:val="24"/>
          <w:szCs w:val="24"/>
        </w:rPr>
      </w:pPr>
      <w:r w:rsidRPr="006071DB">
        <w:rPr>
          <w:rFonts w:ascii="Arial" w:hAnsi="Arial" w:cs="Arial"/>
          <w:sz w:val="24"/>
          <w:szCs w:val="24"/>
        </w:rPr>
        <w:t xml:space="preserve">A Vivian Chagüi, gracias por su apoyo moral </w:t>
      </w:r>
    </w:p>
    <w:p w:rsidR="005E4497" w:rsidRPr="006071DB" w:rsidRDefault="005E4497" w:rsidP="00385669">
      <w:pPr>
        <w:pStyle w:val="NoSpacing"/>
        <w:spacing w:line="360" w:lineRule="auto"/>
        <w:jc w:val="right"/>
        <w:rPr>
          <w:rFonts w:ascii="Arial" w:hAnsi="Arial" w:cs="Arial"/>
          <w:b/>
          <w:sz w:val="24"/>
          <w:szCs w:val="24"/>
        </w:rPr>
      </w:pPr>
    </w:p>
    <w:p w:rsidR="005E4497" w:rsidRPr="006071DB" w:rsidRDefault="005E4497" w:rsidP="00385669">
      <w:pPr>
        <w:pStyle w:val="NoSpacing"/>
        <w:spacing w:line="360" w:lineRule="auto"/>
        <w:jc w:val="right"/>
        <w:rPr>
          <w:rFonts w:ascii="Arial" w:hAnsi="Arial" w:cs="Arial"/>
          <w:sz w:val="24"/>
          <w:szCs w:val="24"/>
        </w:rPr>
      </w:pPr>
      <w:r w:rsidRPr="006071DB">
        <w:rPr>
          <w:rFonts w:ascii="Arial" w:hAnsi="Arial" w:cs="Arial"/>
          <w:sz w:val="24"/>
          <w:szCs w:val="24"/>
        </w:rPr>
        <w:t>María</w:t>
      </w: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Default="005E4497" w:rsidP="00385669">
      <w:pPr>
        <w:pStyle w:val="NoSpacing"/>
        <w:spacing w:line="360" w:lineRule="auto"/>
        <w:rPr>
          <w:rFonts w:ascii="Arial" w:hAnsi="Arial" w:cs="Arial"/>
          <w:b/>
          <w:sz w:val="24"/>
          <w:szCs w:val="24"/>
        </w:rPr>
      </w:pPr>
    </w:p>
    <w:p w:rsidR="005E4497" w:rsidRDefault="005E4497" w:rsidP="00385669">
      <w:pPr>
        <w:pStyle w:val="NoSpacing"/>
        <w:spacing w:line="360" w:lineRule="auto"/>
        <w:rPr>
          <w:rFonts w:ascii="Arial" w:hAnsi="Arial" w:cs="Arial"/>
          <w:b/>
          <w:sz w:val="24"/>
          <w:szCs w:val="24"/>
        </w:rPr>
      </w:pPr>
    </w:p>
    <w:p w:rsidR="005E4497"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jc w:val="center"/>
        <w:rPr>
          <w:rFonts w:ascii="Arial" w:hAnsi="Arial" w:cs="Arial"/>
          <w:b/>
          <w:sz w:val="24"/>
          <w:szCs w:val="24"/>
        </w:rPr>
      </w:pPr>
      <w:r w:rsidRPr="006071DB">
        <w:rPr>
          <w:rFonts w:ascii="Arial" w:hAnsi="Arial" w:cs="Arial"/>
          <w:b/>
          <w:sz w:val="24"/>
          <w:szCs w:val="24"/>
        </w:rPr>
        <w:t>AGRADECIMIENTOS</w:t>
      </w: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sz w:val="24"/>
          <w:szCs w:val="24"/>
        </w:rPr>
      </w:pPr>
      <w:r w:rsidRPr="006071DB">
        <w:rPr>
          <w:rFonts w:ascii="Arial" w:hAnsi="Arial" w:cs="Arial"/>
          <w:sz w:val="24"/>
          <w:szCs w:val="24"/>
        </w:rPr>
        <w:t>Los autores expresan sus agradecimientos:</w:t>
      </w:r>
    </w:p>
    <w:p w:rsidR="005E4497" w:rsidRPr="006071DB" w:rsidRDefault="005E4497" w:rsidP="00385669">
      <w:pPr>
        <w:pStyle w:val="NoSpacing"/>
        <w:spacing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r w:rsidRPr="006071DB">
        <w:rPr>
          <w:rFonts w:ascii="Arial" w:hAnsi="Arial" w:cs="Arial"/>
          <w:sz w:val="24"/>
          <w:szCs w:val="24"/>
        </w:rPr>
        <w:t>Dios por darnos la fuerza y el valor, de cumplir esta gran meta que es culminar nuestra carrera como Administradores de Empresas.</w:t>
      </w: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r w:rsidRPr="006071DB">
        <w:rPr>
          <w:rFonts w:ascii="Arial" w:hAnsi="Arial" w:cs="Arial"/>
          <w:sz w:val="24"/>
          <w:szCs w:val="24"/>
        </w:rPr>
        <w:t>A nuestras familias por su incondicional constancia, apoyo y comprensión durante el desarrollo de nuestra carrera.</w:t>
      </w: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pStyle w:val="NoSpacing"/>
        <w:spacing w:line="360" w:lineRule="auto"/>
        <w:rPr>
          <w:rFonts w:ascii="Arial" w:hAnsi="Arial" w:cs="Arial"/>
          <w:sz w:val="24"/>
          <w:szCs w:val="24"/>
        </w:rPr>
      </w:pPr>
      <w:r w:rsidRPr="006071DB">
        <w:rPr>
          <w:rFonts w:ascii="Arial" w:hAnsi="Arial" w:cs="Arial"/>
          <w:sz w:val="24"/>
          <w:szCs w:val="24"/>
        </w:rPr>
        <w:t>A la comunidad de personas trabajadoras que se encuentran ubicados en el Portal de los Dulces.</w:t>
      </w:r>
    </w:p>
    <w:p w:rsidR="005E4497" w:rsidRPr="006071DB" w:rsidRDefault="005E4497" w:rsidP="00385669">
      <w:pPr>
        <w:pStyle w:val="NoSpacing"/>
        <w:spacing w:line="360" w:lineRule="auto"/>
        <w:rPr>
          <w:rFonts w:ascii="Arial" w:hAnsi="Arial" w:cs="Arial"/>
          <w:sz w:val="24"/>
          <w:szCs w:val="24"/>
        </w:rPr>
      </w:pPr>
    </w:p>
    <w:p w:rsidR="005E4497" w:rsidRPr="006071DB" w:rsidRDefault="005E4497" w:rsidP="00385669">
      <w:pPr>
        <w:pStyle w:val="NoSpacing"/>
        <w:spacing w:line="360" w:lineRule="auto"/>
        <w:rPr>
          <w:rFonts w:ascii="Arial" w:hAnsi="Arial" w:cs="Arial"/>
          <w:sz w:val="24"/>
          <w:szCs w:val="24"/>
        </w:rPr>
      </w:pPr>
      <w:r w:rsidRPr="006071DB">
        <w:rPr>
          <w:rFonts w:ascii="Arial" w:hAnsi="Arial" w:cs="Arial"/>
          <w:sz w:val="24"/>
          <w:szCs w:val="24"/>
        </w:rPr>
        <w:t>A las palenqueras, por su gran colaboración e interés en el proyecto.</w:t>
      </w: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r w:rsidRPr="006071DB">
        <w:rPr>
          <w:rFonts w:ascii="Arial" w:hAnsi="Arial" w:cs="Arial"/>
          <w:sz w:val="24"/>
          <w:szCs w:val="24"/>
        </w:rPr>
        <w:t>A nuestro Director de Tesis, Doctor Álvaro Barco; por su asesoría, que nos ayudaron en la elaboración de este trabajo.</w:t>
      </w: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pStyle w:val="NoSpacing"/>
        <w:spacing w:line="360" w:lineRule="auto"/>
        <w:rPr>
          <w:rFonts w:ascii="Arial" w:hAnsi="Arial" w:cs="Arial"/>
          <w:sz w:val="24"/>
          <w:szCs w:val="24"/>
        </w:rPr>
      </w:pPr>
      <w:r>
        <w:rPr>
          <w:rFonts w:ascii="Arial" w:hAnsi="Arial" w:cs="Arial"/>
          <w:sz w:val="24"/>
          <w:szCs w:val="24"/>
        </w:rPr>
        <w:t xml:space="preserve">A Alfonso Muskus </w:t>
      </w:r>
      <w:r w:rsidRPr="006071DB">
        <w:rPr>
          <w:rFonts w:ascii="Arial" w:hAnsi="Arial" w:cs="Arial"/>
          <w:sz w:val="24"/>
          <w:szCs w:val="24"/>
        </w:rPr>
        <w:t xml:space="preserve">Profesor de </w:t>
      </w:r>
      <w:smartTag w:uri="urn:schemas-microsoft-com:office:smarttags" w:element="PersonName">
        <w:smartTagPr>
          <w:attr w:name="ProductID" w:val="la Universidad"/>
        </w:smartTagPr>
        <w:r w:rsidRPr="006071DB">
          <w:rPr>
            <w:rFonts w:ascii="Arial" w:hAnsi="Arial" w:cs="Arial"/>
            <w:sz w:val="24"/>
            <w:szCs w:val="24"/>
          </w:rPr>
          <w:t>la Universidad</w:t>
        </w:r>
      </w:smartTag>
      <w:r w:rsidRPr="006071DB">
        <w:rPr>
          <w:rFonts w:ascii="Arial" w:hAnsi="Arial" w:cs="Arial"/>
          <w:sz w:val="24"/>
          <w:szCs w:val="24"/>
        </w:rPr>
        <w:t xml:space="preserve"> de Cartagena por su gran ayuda y apoyo en el asesoramiento de este documento.</w:t>
      </w: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r w:rsidRPr="006071DB">
        <w:rPr>
          <w:rFonts w:ascii="Arial" w:hAnsi="Arial" w:cs="Arial"/>
          <w:sz w:val="24"/>
          <w:szCs w:val="24"/>
        </w:rPr>
        <w:t>Finalmente a todas aquellas personas, docentes colegas y amigos que nos brindaron su apoyo, tiempo e información para el logro de nuestros objetivos.</w:t>
      </w: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spacing w:after="0" w:line="360" w:lineRule="auto"/>
        <w:jc w:val="center"/>
        <w:rPr>
          <w:rFonts w:ascii="Arial" w:hAnsi="Arial" w:cs="Arial"/>
          <w:b/>
          <w:sz w:val="24"/>
          <w:szCs w:val="24"/>
          <w:lang w:val="es-MX"/>
        </w:rPr>
      </w:pPr>
      <w:r w:rsidRPr="006071DB">
        <w:rPr>
          <w:rFonts w:ascii="Arial" w:hAnsi="Arial" w:cs="Arial"/>
          <w:b/>
          <w:sz w:val="24"/>
          <w:szCs w:val="24"/>
          <w:lang w:val="es-MX"/>
        </w:rPr>
        <w:t>CONTENIDO</w:t>
      </w:r>
    </w:p>
    <w:p w:rsidR="005E4497" w:rsidRDefault="005E4497" w:rsidP="00385669">
      <w:pPr>
        <w:spacing w:after="0" w:line="360" w:lineRule="auto"/>
        <w:rPr>
          <w:rFonts w:ascii="Arial" w:hAnsi="Arial" w:cs="Arial"/>
          <w:sz w:val="24"/>
          <w:szCs w:val="24"/>
          <w:lang w:val="es-MX"/>
        </w:rPr>
      </w:pPr>
    </w:p>
    <w:p w:rsidR="005E4497" w:rsidRPr="00A51BE6" w:rsidRDefault="005E4497" w:rsidP="00DE3BED">
      <w:pPr>
        <w:spacing w:after="0" w:line="360" w:lineRule="auto"/>
        <w:rPr>
          <w:rFonts w:ascii="Arial" w:hAnsi="Arial" w:cs="Arial"/>
          <w:b/>
          <w:sz w:val="24"/>
          <w:szCs w:val="24"/>
          <w:lang w:val="es-MX"/>
        </w:rPr>
      </w:pPr>
    </w:p>
    <w:p w:rsidR="005E4497" w:rsidRPr="00A51BE6" w:rsidRDefault="005E4497" w:rsidP="00DE3BED">
      <w:pPr>
        <w:spacing w:after="0" w:line="360" w:lineRule="auto"/>
        <w:rPr>
          <w:rFonts w:ascii="Arial" w:hAnsi="Arial" w:cs="Arial"/>
          <w:b/>
          <w:sz w:val="24"/>
          <w:szCs w:val="24"/>
          <w:lang w:val="es-MX"/>
        </w:rPr>
      </w:pPr>
      <w:r w:rsidRPr="00A51BE6">
        <w:rPr>
          <w:rFonts w:ascii="Arial" w:hAnsi="Arial" w:cs="Arial"/>
          <w:b/>
          <w:sz w:val="24"/>
          <w:szCs w:val="24"/>
          <w:lang w:val="es-MX"/>
        </w:rPr>
        <w:t xml:space="preserve"> </w:t>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t>pág.</w:t>
      </w:r>
    </w:p>
    <w:p w:rsidR="005E4497" w:rsidRPr="00A51BE6" w:rsidRDefault="005E4497" w:rsidP="00DE3BED">
      <w:pPr>
        <w:spacing w:after="0" w:line="360" w:lineRule="auto"/>
        <w:rPr>
          <w:rFonts w:ascii="Arial" w:hAnsi="Arial" w:cs="Arial"/>
          <w:b/>
          <w:sz w:val="24"/>
          <w:szCs w:val="24"/>
          <w:lang w:val="es-MX"/>
        </w:rPr>
      </w:pPr>
    </w:p>
    <w:p w:rsidR="005E4497" w:rsidRPr="00A51BE6" w:rsidRDefault="005E4497" w:rsidP="00DE3BED">
      <w:pPr>
        <w:spacing w:after="0" w:line="360" w:lineRule="auto"/>
        <w:rPr>
          <w:rFonts w:ascii="Arial" w:hAnsi="Arial" w:cs="Arial"/>
          <w:b/>
          <w:sz w:val="24"/>
          <w:szCs w:val="24"/>
          <w:lang w:val="es-MX"/>
        </w:rPr>
      </w:pPr>
      <w:r w:rsidRPr="00A51BE6">
        <w:rPr>
          <w:rFonts w:ascii="Arial" w:hAnsi="Arial" w:cs="Arial"/>
          <w:b/>
          <w:sz w:val="24"/>
          <w:szCs w:val="24"/>
          <w:lang w:val="es-MX"/>
        </w:rPr>
        <w:t>INTRODUCCION</w:t>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r>
      <w:r w:rsidRPr="00A51BE6">
        <w:rPr>
          <w:rFonts w:ascii="Arial" w:hAnsi="Arial" w:cs="Arial"/>
          <w:b/>
          <w:sz w:val="24"/>
          <w:szCs w:val="24"/>
          <w:lang w:val="es-MX"/>
        </w:rPr>
        <w:tab/>
        <w:t xml:space="preserve">    16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PLANTEAMIENTO DEL PROBLEMA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ab/>
        <w:t xml:space="preserve">  </w:t>
      </w:r>
      <w:r w:rsidRPr="00DE3BED">
        <w:rPr>
          <w:rFonts w:ascii="Arial" w:hAnsi="Arial" w:cs="Arial"/>
          <w:b/>
          <w:sz w:val="24"/>
          <w:szCs w:val="24"/>
          <w:lang w:val="es-MX"/>
        </w:rPr>
        <w:t xml:space="preserve">  18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1.1 DESCRIPCION DEL  PROBLEMA</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1.1.1 Antecedentes de </w:t>
      </w:r>
      <w:smartTag w:uri="urn:schemas-microsoft-com:office:smarttags" w:element="PersonName">
        <w:smartTagPr>
          <w:attr w:name="ProductID" w:val="la Investigaci￳n."/>
        </w:smartTagPr>
        <w:r w:rsidRPr="00DE3BED">
          <w:rPr>
            <w:rFonts w:ascii="Arial" w:hAnsi="Arial" w:cs="Arial"/>
            <w:b/>
            <w:sz w:val="24"/>
            <w:szCs w:val="24"/>
            <w:lang w:val="es-MX"/>
          </w:rPr>
          <w:t>la Investigación.</w:t>
        </w:r>
      </w:smartTag>
      <w:r w:rsidRPr="00DE3BED">
        <w:rPr>
          <w:rFonts w:ascii="Arial" w:hAnsi="Arial" w:cs="Arial"/>
          <w:b/>
          <w:sz w:val="24"/>
          <w:szCs w:val="24"/>
          <w:lang w:val="es-MX"/>
        </w:rPr>
        <w:t xml:space="preserve"> </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18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1.1.1.1  Historia De Los Dulces  En El Mundo.  </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19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1.1.1.2  Origen De </w:t>
      </w:r>
      <w:smartTag w:uri="urn:schemas-microsoft-com:office:smarttags" w:element="PersonName">
        <w:smartTagPr>
          <w:attr w:name="ProductID" w:val="La Gastronom￭a Y"/>
        </w:smartTagPr>
        <w:r w:rsidRPr="00DE3BED">
          <w:rPr>
            <w:rFonts w:ascii="Arial" w:hAnsi="Arial" w:cs="Arial"/>
            <w:b/>
            <w:sz w:val="24"/>
            <w:szCs w:val="24"/>
            <w:lang w:val="es-MX"/>
          </w:rPr>
          <w:t>La Gastronomía Y</w:t>
        </w:r>
      </w:smartTag>
      <w:r w:rsidRPr="00DE3BED">
        <w:rPr>
          <w:rFonts w:ascii="Arial" w:hAnsi="Arial" w:cs="Arial"/>
          <w:b/>
          <w:sz w:val="24"/>
          <w:szCs w:val="24"/>
          <w:lang w:val="es-MX"/>
        </w:rPr>
        <w:t xml:space="preserve"> Dulces Típicos Colombianos.        </w:t>
      </w:r>
      <w:r>
        <w:rPr>
          <w:rFonts w:ascii="Arial" w:hAnsi="Arial" w:cs="Arial"/>
          <w:b/>
          <w:sz w:val="24"/>
          <w:szCs w:val="24"/>
          <w:lang w:val="es-MX"/>
        </w:rPr>
        <w:t xml:space="preserve">  </w:t>
      </w:r>
      <w:r w:rsidRPr="00DE3BED">
        <w:rPr>
          <w:rFonts w:ascii="Arial" w:hAnsi="Arial" w:cs="Arial"/>
          <w:b/>
          <w:sz w:val="24"/>
          <w:szCs w:val="24"/>
          <w:lang w:val="es-MX"/>
        </w:rPr>
        <w:t>20</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1.1.1.3  Historia De Dulces Típicos En Bolívar.  </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1.1.1.4  En </w:t>
      </w:r>
      <w:smartTag w:uri="urn:schemas-microsoft-com:office:smarttags" w:element="PersonName">
        <w:smartTagPr>
          <w:attr w:name="ProductID" w:val="La Costa Caribe"/>
        </w:smartTagPr>
        <w:r w:rsidRPr="00DE3BED">
          <w:rPr>
            <w:rFonts w:ascii="Arial" w:hAnsi="Arial" w:cs="Arial"/>
            <w:b/>
            <w:sz w:val="24"/>
            <w:szCs w:val="24"/>
            <w:lang w:val="es-MX"/>
          </w:rPr>
          <w:t>La Costa Caribe</w:t>
        </w:r>
      </w:smartTag>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22</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1.1.2. Descripción Y Análisis Del Problema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23</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1.1.2.1  Cooperativismo en Colombia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25</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1.1.3</w:t>
      </w:r>
      <w:r w:rsidRPr="00DE3BED">
        <w:rPr>
          <w:rFonts w:ascii="Arial" w:hAnsi="Arial" w:cs="Arial"/>
          <w:b/>
          <w:sz w:val="24"/>
          <w:szCs w:val="24"/>
          <w:lang w:val="es-MX"/>
        </w:rPr>
        <w:t>FORMULACION DEL PROBLEMA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 xml:space="preserve">          </w:t>
      </w:r>
      <w:r w:rsidRPr="00DE3BED">
        <w:rPr>
          <w:rFonts w:ascii="Arial" w:hAnsi="Arial" w:cs="Arial"/>
          <w:b/>
          <w:sz w:val="24"/>
          <w:szCs w:val="24"/>
          <w:lang w:val="es-MX"/>
        </w:rPr>
        <w:t>26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1.1.4  JUSTIFICACIÓN</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1.1.5  OBJETIVOS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1.1.5.1  OBJETIVO GENERAL</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1.1.5.2   OBJETIVOS ESPECÍFICOS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1.1.6   DELIMITACION DEL TEMA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1.1.6.1  Delimitación Espacial</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29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1.1.6.2 Delimitación Temporal                                                                       </w:t>
      </w:r>
      <w:r>
        <w:rPr>
          <w:rFonts w:ascii="Arial" w:hAnsi="Arial" w:cs="Arial"/>
          <w:b/>
          <w:sz w:val="24"/>
          <w:szCs w:val="24"/>
          <w:lang w:val="es-MX"/>
        </w:rPr>
        <w:t xml:space="preserve"> </w:t>
      </w:r>
      <w:r w:rsidRPr="00DE3BED">
        <w:rPr>
          <w:rFonts w:ascii="Arial" w:hAnsi="Arial" w:cs="Arial"/>
          <w:b/>
          <w:sz w:val="24"/>
          <w:szCs w:val="24"/>
          <w:lang w:val="es-MX"/>
        </w:rPr>
        <w:t>30</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2.</w:t>
      </w:r>
      <w:r w:rsidRPr="00DE3BED">
        <w:rPr>
          <w:rFonts w:ascii="Arial" w:hAnsi="Arial" w:cs="Arial"/>
          <w:b/>
          <w:sz w:val="24"/>
          <w:szCs w:val="24"/>
          <w:lang w:val="es-MX"/>
        </w:rPr>
        <w:t>MARCO REFERENCIAL</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 xml:space="preserve">   </w:t>
      </w:r>
      <w:r w:rsidRPr="00DE3BED">
        <w:rPr>
          <w:rFonts w:ascii="Arial" w:hAnsi="Arial" w:cs="Arial"/>
          <w:b/>
          <w:sz w:val="24"/>
          <w:szCs w:val="24"/>
          <w:lang w:val="es-MX"/>
        </w:rPr>
        <w:t>31</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 xml:space="preserve">2.1 </w:t>
      </w:r>
      <w:r w:rsidRPr="00DE3BED">
        <w:rPr>
          <w:rFonts w:ascii="Arial" w:hAnsi="Arial" w:cs="Arial"/>
          <w:b/>
          <w:sz w:val="24"/>
          <w:szCs w:val="24"/>
          <w:lang w:val="es-MX"/>
        </w:rPr>
        <w:t xml:space="preserve">ANTECEDENTES DE </w:t>
      </w:r>
      <w:smartTag w:uri="urn:schemas-microsoft-com:office:smarttags" w:element="PersonName">
        <w:smartTagPr>
          <w:attr w:name="ProductID" w:val="LA INVESTIGACION"/>
        </w:smartTagPr>
        <w:r w:rsidRPr="00DE3BED">
          <w:rPr>
            <w:rFonts w:ascii="Arial" w:hAnsi="Arial" w:cs="Arial"/>
            <w:b/>
            <w:sz w:val="24"/>
            <w:szCs w:val="24"/>
            <w:lang w:val="es-MX"/>
          </w:rPr>
          <w:t>LA INVESTIGACION</w:t>
        </w:r>
      </w:smartTag>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 xml:space="preserve">          </w:t>
      </w:r>
      <w:r w:rsidRPr="00DE3BED">
        <w:rPr>
          <w:rFonts w:ascii="Arial" w:hAnsi="Arial" w:cs="Arial"/>
          <w:b/>
          <w:sz w:val="24"/>
          <w:szCs w:val="24"/>
          <w:lang w:val="es-MX"/>
        </w:rPr>
        <w:t>31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 MARCO TEORICO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33</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2.2.1  Entidades De Economía Solidaria </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33</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2.2.2  Cooperativas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34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2.2.2.1. Requisitos para Constituir una Cooperativa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35</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2.2.2.2. Características Comunes de una Cooperativa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2.2.2.3 Prohibiciones de una Cooperativa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2.2.2.4. Patrimonio de las cooperativas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2.2.2.5. Régimen de trabajo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2.2.3  Clases De Cooperativas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38</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2.2.4</w:t>
      </w:r>
      <w:r w:rsidRPr="00DE3BED">
        <w:rPr>
          <w:rFonts w:ascii="Arial" w:hAnsi="Arial" w:cs="Arial"/>
          <w:b/>
          <w:sz w:val="24"/>
          <w:szCs w:val="24"/>
          <w:lang w:val="es-MX"/>
        </w:rPr>
        <w:t>Órganos De Administración Y Vigilancia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 xml:space="preserve">          </w:t>
      </w:r>
      <w:r w:rsidRPr="00DE3BED">
        <w:rPr>
          <w:rFonts w:ascii="Arial" w:hAnsi="Arial" w:cs="Arial"/>
          <w:b/>
          <w:sz w:val="24"/>
          <w:szCs w:val="24"/>
          <w:lang w:val="es-MX"/>
        </w:rPr>
        <w:t>39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2.2.5  Precooperativas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39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2.2.6  Aporte Crediticio De Apoyo A Las Cooperativas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40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2.2.7 Tercer Sector de </w:t>
      </w:r>
      <w:smartTag w:uri="urn:schemas-microsoft-com:office:smarttags" w:element="PersonName">
        <w:smartTagPr>
          <w:attr w:name="ProductID" w:val="La Econom￭a"/>
        </w:smartTagPr>
        <w:r w:rsidRPr="00DE3BED">
          <w:rPr>
            <w:rFonts w:ascii="Arial" w:hAnsi="Arial" w:cs="Arial"/>
            <w:b/>
            <w:sz w:val="24"/>
            <w:szCs w:val="24"/>
            <w:lang w:val="es-MX"/>
          </w:rPr>
          <w:t>la Economía</w:t>
        </w:r>
      </w:smartTag>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40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2.2.8  Sector Manufacturero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41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2.3.  REFERENTE CONCEPTUAL </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41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2.3.1 DESCRIPCION DE PRODUCTOS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 xml:space="preserve">          </w:t>
      </w:r>
      <w:r w:rsidRPr="00DE3BED">
        <w:rPr>
          <w:rFonts w:ascii="Arial" w:hAnsi="Arial" w:cs="Arial"/>
          <w:b/>
          <w:sz w:val="24"/>
          <w:szCs w:val="24"/>
          <w:lang w:val="es-MX"/>
        </w:rPr>
        <w:t>41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2.3.2. DEFINICIONES CONCEPTUALES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44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2.4. REFERENTE LEGAL</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47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3.  ASPECTO  METODOLOGICO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49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3.1 HIPOTESIS GENERAL</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49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3.2 HIPOTESIS DE TRABAJO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49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3.3  ENFOQUE Y TIPO DE INVESTIGACION</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50</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3.4 METODO DE INVESTIGACION</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50</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3.5 FUENTES Y TECNICAS PARA  RECOLECCION DE INFORMACION    51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3.5.1 Fuentes Secundarias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3.5.2 Fuentes Primarias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3.5.3 Determinación De </w:t>
      </w:r>
      <w:smartTag w:uri="urn:schemas-microsoft-com:office:smarttags" w:element="PersonName">
        <w:smartTagPr>
          <w:attr w:name="ProductID" w:val="La Poblaci￳n Y"/>
        </w:smartTagPr>
        <w:r w:rsidRPr="00DE3BED">
          <w:rPr>
            <w:rFonts w:ascii="Arial" w:hAnsi="Arial" w:cs="Arial"/>
            <w:b/>
            <w:sz w:val="24"/>
            <w:szCs w:val="24"/>
            <w:lang w:val="es-MX"/>
          </w:rPr>
          <w:t>La Población Y</w:t>
        </w:r>
      </w:smartTag>
      <w:r w:rsidRPr="00DE3BED">
        <w:rPr>
          <w:rFonts w:ascii="Arial" w:hAnsi="Arial" w:cs="Arial"/>
          <w:b/>
          <w:sz w:val="24"/>
          <w:szCs w:val="24"/>
          <w:lang w:val="es-MX"/>
        </w:rPr>
        <w:t xml:space="preserve"> </w:t>
      </w:r>
      <w:smartTag w:uri="urn:schemas-microsoft-com:office:smarttags" w:element="PersonName">
        <w:smartTagPr>
          <w:attr w:name="ProductID" w:val="La Muestra"/>
        </w:smartTagPr>
        <w:r w:rsidRPr="00DE3BED">
          <w:rPr>
            <w:rFonts w:ascii="Arial" w:hAnsi="Arial" w:cs="Arial"/>
            <w:b/>
            <w:sz w:val="24"/>
            <w:szCs w:val="24"/>
            <w:lang w:val="es-MX"/>
          </w:rPr>
          <w:t>La Muestra</w:t>
        </w:r>
      </w:smartTag>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52</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3.6 TRATAMIENTO DE </w:t>
      </w:r>
      <w:smartTag w:uri="urn:schemas-microsoft-com:office:smarttags" w:element="PersonName">
        <w:smartTagPr>
          <w:attr w:name="ProductID" w:val="LA INFORMACION"/>
        </w:smartTagPr>
        <w:r w:rsidRPr="00DE3BED">
          <w:rPr>
            <w:rFonts w:ascii="Arial" w:hAnsi="Arial" w:cs="Arial"/>
            <w:b/>
            <w:sz w:val="24"/>
            <w:szCs w:val="24"/>
            <w:lang w:val="es-MX"/>
          </w:rPr>
          <w:t>LA INFORMACION</w:t>
        </w:r>
      </w:smartTag>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52</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3.6.1 Recolección de </w:t>
      </w:r>
      <w:smartTag w:uri="urn:schemas-microsoft-com:office:smarttags" w:element="PersonName">
        <w:smartTagPr>
          <w:attr w:name="ProductID" w:val="la Asamblea."/>
        </w:smartTagPr>
        <w:r w:rsidRPr="00DE3BED">
          <w:rPr>
            <w:rFonts w:ascii="Arial" w:hAnsi="Arial" w:cs="Arial"/>
            <w:b/>
            <w:sz w:val="24"/>
            <w:szCs w:val="24"/>
            <w:lang w:val="es-MX"/>
          </w:rPr>
          <w:t>la Información</w:t>
        </w:r>
      </w:smartTag>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52</w:t>
      </w:r>
    </w:p>
    <w:p w:rsidR="005E4497"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4. ANÁLISIS DE LAS PERSPECTIVAS DEL ENTORNO  Y EL SECTOR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DE LOS DULCES EN LOS CUALES OPERARÁ EL PROYECTO, ASÍ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COMO LOS ASPECTOS LEGALES INHERENTES A ESTE</w:t>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 xml:space="preserve">         </w:t>
      </w:r>
      <w:r w:rsidRPr="00DE3BED">
        <w:rPr>
          <w:rFonts w:ascii="Arial" w:hAnsi="Arial" w:cs="Arial"/>
          <w:b/>
          <w:sz w:val="24"/>
          <w:szCs w:val="24"/>
          <w:lang w:val="es-MX"/>
        </w:rPr>
        <w:t xml:space="preserve"> 56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 ASPECTO DEMOGRÁFICO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4.1.1 Ubicación Geográfica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4.1.2 Población</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4.1.3. Cultura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4.1.4 Raza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4.1.5 Negro Palenquero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4.1.6 Educación</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4.1.7 Salud </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59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4.1.8 Seguridad</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60</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4.1.9 Seguridad ciudadana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60</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4.1.10 Terrorismo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4.1.11 Turismo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62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4.2  ASPECTO ECONÓMICO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63</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4.2.1 Tasas de Interés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6</w:t>
      </w:r>
      <w:r w:rsidRPr="00DE3BED">
        <w:rPr>
          <w:rFonts w:ascii="Arial" w:hAnsi="Arial" w:cs="Arial"/>
          <w:b/>
          <w:sz w:val="24"/>
          <w:szCs w:val="24"/>
          <w:lang w:val="es-MX"/>
        </w:rPr>
        <w:t xml:space="preserve">3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4.2.2 Inflación</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63</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4.2.3 Tasa de Empleo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4.2.4 Financiamiento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4.2.5 Clima </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65</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4.3 ANALISIS DEL SECTOR</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4.3.1 Poder De Negociación De Las Cinco Fuerzas De </w:t>
      </w:r>
      <w:smartTag w:uri="urn:schemas-microsoft-com:office:smarttags" w:element="PersonName">
        <w:smartTagPr>
          <w:attr w:name="ProductID" w:val="La Competencia"/>
        </w:smartTagPr>
        <w:r w:rsidRPr="00DE3BED">
          <w:rPr>
            <w:rFonts w:ascii="Arial" w:hAnsi="Arial" w:cs="Arial"/>
            <w:b/>
            <w:sz w:val="24"/>
            <w:szCs w:val="24"/>
            <w:lang w:val="es-MX"/>
          </w:rPr>
          <w:t>La Competencia</w:t>
        </w:r>
      </w:smartTag>
      <w:r w:rsidRPr="00DE3BED">
        <w:rPr>
          <w:rFonts w:ascii="Arial" w:hAnsi="Arial" w:cs="Arial"/>
          <w:b/>
          <w:sz w:val="24"/>
          <w:szCs w:val="24"/>
          <w:lang w:val="es-MX"/>
        </w:rPr>
        <w:t xml:space="preserve">   67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4.3.1.1 Poder De Negociación De Los Proveedores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ab/>
        <w:t xml:space="preserve">    </w:t>
      </w:r>
      <w:r w:rsidRPr="00DE3BED">
        <w:rPr>
          <w:rFonts w:ascii="Arial" w:hAnsi="Arial" w:cs="Arial"/>
          <w:b/>
          <w:sz w:val="24"/>
          <w:szCs w:val="24"/>
          <w:lang w:val="es-MX"/>
        </w:rPr>
        <w:t>67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4.3.1.2 Intensidad De </w:t>
      </w:r>
      <w:smartTag w:uri="urn:schemas-microsoft-com:office:smarttags" w:element="PersonName">
        <w:smartTagPr>
          <w:attr w:name="ProductID" w:val="La Rivalidad De"/>
        </w:smartTagPr>
        <w:r w:rsidRPr="00DE3BED">
          <w:rPr>
            <w:rFonts w:ascii="Arial" w:hAnsi="Arial" w:cs="Arial"/>
            <w:b/>
            <w:sz w:val="24"/>
            <w:szCs w:val="24"/>
            <w:lang w:val="es-MX"/>
          </w:rPr>
          <w:t>La Rivalidad De</w:t>
        </w:r>
      </w:smartTag>
      <w:r w:rsidRPr="00DE3BED">
        <w:rPr>
          <w:rFonts w:ascii="Arial" w:hAnsi="Arial" w:cs="Arial"/>
          <w:b/>
          <w:sz w:val="24"/>
          <w:szCs w:val="24"/>
          <w:lang w:val="es-MX"/>
        </w:rPr>
        <w:t xml:space="preserve"> Los Competidores Reales</w:t>
      </w:r>
      <w:r>
        <w:rPr>
          <w:rFonts w:ascii="Arial" w:hAnsi="Arial" w:cs="Arial"/>
          <w:b/>
          <w:sz w:val="24"/>
          <w:szCs w:val="24"/>
          <w:lang w:val="es-MX"/>
        </w:rPr>
        <w:tab/>
        <w:t xml:space="preserve">    67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4.3.1.3 Competidores Potenciales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4.3.1.4 Clientes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 3.1.5 Productos Sustitutos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4.4 ASPECTOS LEGALES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4.4.1 Referente  Legal</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69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4.4.2 Organización Mundial del Trabajo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Pr>
          <w:rFonts w:ascii="Arial" w:hAnsi="Arial" w:cs="Arial"/>
          <w:b/>
          <w:sz w:val="24"/>
          <w:szCs w:val="24"/>
          <w:lang w:val="es-MX"/>
        </w:rPr>
        <w:t xml:space="preserve">    69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4.4.3 Referentes  Tributarios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70</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4.5 TIPO DE EMPRESA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72</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4.6  PROCESO DE CONSTITUCIÓN</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74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4.6.1 Prueba de Homonimia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74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4.6.2 Consulta de Ubicación de la Empresa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ab/>
        <w:t xml:space="preserve">    </w:t>
      </w:r>
      <w:r w:rsidRPr="00DE3BED">
        <w:rPr>
          <w:rFonts w:ascii="Arial" w:hAnsi="Arial" w:cs="Arial"/>
          <w:b/>
          <w:sz w:val="24"/>
          <w:szCs w:val="24"/>
          <w:lang w:val="es-MX"/>
        </w:rPr>
        <w:t>74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4.6.3 Escritura Pública de Constitución</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74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4.6.4 Registro Mercantil</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ab/>
        <w:t xml:space="preserve">    </w:t>
      </w:r>
      <w:r w:rsidRPr="00DE3BED">
        <w:rPr>
          <w:rFonts w:ascii="Arial" w:hAnsi="Arial" w:cs="Arial"/>
          <w:b/>
          <w:sz w:val="24"/>
          <w:szCs w:val="24"/>
          <w:lang w:val="es-MX"/>
        </w:rPr>
        <w:t>75</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4.6.5 Registro Ante la DIAN </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75</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4.6.6 Industria y Comercio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75</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4.6.7 Registro de los Libros de Contabilidad</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ab/>
        <w:t xml:space="preserve">    76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4.6.8 Obligaciones Laborales y de Seguridad Social Para Empleados     </w:t>
      </w:r>
      <w:r>
        <w:rPr>
          <w:rFonts w:ascii="Arial" w:hAnsi="Arial" w:cs="Arial"/>
          <w:b/>
          <w:sz w:val="24"/>
          <w:szCs w:val="24"/>
          <w:lang w:val="es-MX"/>
        </w:rPr>
        <w:t xml:space="preserve"> </w:t>
      </w:r>
      <w:r w:rsidRPr="00DE3BED">
        <w:rPr>
          <w:rFonts w:ascii="Arial" w:hAnsi="Arial" w:cs="Arial"/>
          <w:b/>
          <w:sz w:val="24"/>
          <w:szCs w:val="24"/>
          <w:lang w:val="es-MX"/>
        </w:rPr>
        <w:t xml:space="preserve">76 </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4.6</w:t>
      </w:r>
      <w:r w:rsidRPr="00DE3BED">
        <w:rPr>
          <w:rFonts w:ascii="Arial" w:hAnsi="Arial" w:cs="Arial"/>
          <w:b/>
          <w:sz w:val="24"/>
          <w:szCs w:val="24"/>
          <w:lang w:val="es-MX"/>
        </w:rPr>
        <w:t xml:space="preserve">.9  Inscripción De </w:t>
      </w:r>
      <w:smartTag w:uri="urn:schemas-microsoft-com:office:smarttags" w:element="PersonName">
        <w:smartTagPr>
          <w:attr w:name="ProductID" w:val="la COOPERATIVA DULCES"/>
        </w:smartTagPr>
        <w:r w:rsidRPr="00DE3BED">
          <w:rPr>
            <w:rFonts w:ascii="Arial" w:hAnsi="Arial" w:cs="Arial"/>
            <w:b/>
            <w:sz w:val="24"/>
            <w:szCs w:val="24"/>
            <w:lang w:val="es-MX"/>
          </w:rPr>
          <w:t>La Cooperativa Dulces</w:t>
        </w:r>
      </w:smartTag>
      <w:r w:rsidRPr="00DE3BED">
        <w:rPr>
          <w:rFonts w:ascii="Arial" w:hAnsi="Arial" w:cs="Arial"/>
          <w:b/>
          <w:sz w:val="24"/>
          <w:szCs w:val="24"/>
          <w:lang w:val="es-MX"/>
        </w:rPr>
        <w:t xml:space="preserve"> Típicos De </w:t>
      </w:r>
      <w:smartTag w:uri="urn:schemas-microsoft-com:office:smarttags" w:element="PersonName">
        <w:smartTagPr>
          <w:attr w:name="ProductID" w:val="LA COSTA"/>
        </w:smartTagPr>
        <w:r w:rsidRPr="00DE3BED">
          <w:rPr>
            <w:rFonts w:ascii="Arial" w:hAnsi="Arial" w:cs="Arial"/>
            <w:b/>
            <w:sz w:val="24"/>
            <w:szCs w:val="24"/>
            <w:lang w:val="es-MX"/>
          </w:rPr>
          <w:t>La Costa</w:t>
        </w:r>
      </w:smartTag>
      <w:r w:rsidRPr="00DE3BED">
        <w:rPr>
          <w:rFonts w:ascii="Arial" w:hAnsi="Arial" w:cs="Arial"/>
          <w:b/>
          <w:sz w:val="24"/>
          <w:szCs w:val="24"/>
          <w:lang w:val="es-MX"/>
        </w:rPr>
        <w:tab/>
        <w:t xml:space="preserve">    77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5. IDENTIFICACION DE LAS PERSONAS FABRICADORAS DE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DULCES TIPICOS  INTERESADAS EN ASOCIARSE A TRAVES DE </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UNA COOPERATIVA</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78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5.1 TRABAJO DE CAMPO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Pr>
          <w:rFonts w:ascii="Arial" w:hAnsi="Arial" w:cs="Arial"/>
          <w:b/>
          <w:sz w:val="24"/>
          <w:szCs w:val="24"/>
          <w:lang w:val="es-MX"/>
        </w:rPr>
        <w:t xml:space="preserve">    78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5.2  ANÁLISIS ESTADÍSTICO DE</w:t>
      </w:r>
      <w:r>
        <w:rPr>
          <w:rFonts w:ascii="Arial" w:hAnsi="Arial" w:cs="Arial"/>
          <w:b/>
          <w:sz w:val="24"/>
          <w:szCs w:val="24"/>
          <w:lang w:val="es-MX"/>
        </w:rPr>
        <w:t xml:space="preserve"> LOS DATOS (PRODUCTORES) </w:t>
      </w:r>
      <w:r>
        <w:rPr>
          <w:rFonts w:ascii="Arial" w:hAnsi="Arial" w:cs="Arial"/>
          <w:b/>
          <w:sz w:val="24"/>
          <w:szCs w:val="24"/>
          <w:lang w:val="es-MX"/>
        </w:rPr>
        <w:tab/>
        <w:t xml:space="preserve">    78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5.2.1 Recolección Y Anál</w:t>
      </w:r>
      <w:r>
        <w:rPr>
          <w:rFonts w:ascii="Arial" w:hAnsi="Arial" w:cs="Arial"/>
          <w:b/>
          <w:sz w:val="24"/>
          <w:szCs w:val="24"/>
          <w:lang w:val="es-MX"/>
        </w:rPr>
        <w:t xml:space="preserve">isis De </w:t>
      </w:r>
      <w:smartTag w:uri="urn:schemas-microsoft-com:office:smarttags" w:element="PersonName">
        <w:smartTagPr>
          <w:attr w:name="ProductID" w:val="La Información"/>
        </w:smartTagPr>
        <w:r>
          <w:rPr>
            <w:rFonts w:ascii="Arial" w:hAnsi="Arial" w:cs="Arial"/>
            <w:b/>
            <w:sz w:val="24"/>
            <w:szCs w:val="24"/>
            <w:lang w:val="es-MX"/>
          </w:rPr>
          <w:t>La Información</w:t>
        </w:r>
      </w:smartTag>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78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5.2.2 Población</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79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5.3 PROCESAMIEN</w:t>
      </w:r>
      <w:r>
        <w:rPr>
          <w:rFonts w:ascii="Arial" w:hAnsi="Arial" w:cs="Arial"/>
          <w:b/>
          <w:sz w:val="24"/>
          <w:szCs w:val="24"/>
          <w:lang w:val="es-MX"/>
        </w:rPr>
        <w:t>TO Y ANALISIS DE DATOS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79</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5.4 ANALIS</w:t>
      </w:r>
      <w:r>
        <w:rPr>
          <w:rFonts w:ascii="Arial" w:hAnsi="Arial" w:cs="Arial"/>
          <w:b/>
          <w:sz w:val="24"/>
          <w:szCs w:val="24"/>
          <w:lang w:val="es-MX"/>
        </w:rPr>
        <w:t>IS DE LOS RESULTADOS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6. ELABORACIÓN DE UN ESTUDIO DEL MERCADO META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PARA DEMOSTRAR QUE EXISTE UN CONJUNTO DE PERSONAS</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 CON PODER DE COMPRA, INTERESADAS EN ADQUIRIR EL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PRODUCTO QUE EL PROYECTO ASPIRA A PRODUCIR O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PRESTAR EN UN HORIZONTE</w:t>
      </w:r>
      <w:r>
        <w:rPr>
          <w:rFonts w:ascii="Arial" w:hAnsi="Arial" w:cs="Arial"/>
          <w:b/>
          <w:sz w:val="24"/>
          <w:szCs w:val="24"/>
          <w:lang w:val="es-MX"/>
        </w:rPr>
        <w:t xml:space="preserve"> TEMPORAL EN CRECIMIENTO</w:t>
      </w:r>
      <w:r>
        <w:rPr>
          <w:rFonts w:ascii="Arial" w:hAnsi="Arial" w:cs="Arial"/>
          <w:b/>
          <w:sz w:val="24"/>
          <w:szCs w:val="24"/>
          <w:lang w:val="es-MX"/>
        </w:rPr>
        <w:tab/>
      </w:r>
      <w:r>
        <w:rPr>
          <w:rFonts w:ascii="Arial" w:hAnsi="Arial" w:cs="Arial"/>
          <w:b/>
          <w:sz w:val="24"/>
          <w:szCs w:val="24"/>
          <w:lang w:val="es-MX"/>
        </w:rPr>
        <w:tab/>
        <w:t xml:space="preserve">    94</w:t>
      </w:r>
      <w:r w:rsidRPr="00DE3BED">
        <w:rPr>
          <w:rFonts w:ascii="Arial" w:hAnsi="Arial" w:cs="Arial"/>
          <w:b/>
          <w:sz w:val="24"/>
          <w:szCs w:val="24"/>
          <w:lang w:val="es-MX"/>
        </w:rPr>
        <w:t xml:space="preserve">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6.1 DEFINICION DE OBJETIVOS</w:t>
      </w:r>
      <w:r w:rsidRPr="00DE3BED">
        <w:rPr>
          <w:rFonts w:ascii="Arial" w:hAnsi="Arial" w:cs="Arial"/>
          <w:b/>
          <w:sz w:val="24"/>
          <w:szCs w:val="24"/>
          <w:lang w:val="es-MX"/>
        </w:rPr>
        <w:tab/>
      </w:r>
      <w:r w:rsidRPr="00DE3BED">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94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6.2 CARACTERI</w:t>
      </w:r>
      <w:r>
        <w:rPr>
          <w:rFonts w:ascii="Arial" w:hAnsi="Arial" w:cs="Arial"/>
          <w:b/>
          <w:sz w:val="24"/>
          <w:szCs w:val="24"/>
          <w:lang w:val="es-MX"/>
        </w:rPr>
        <w:t>STICAS DE MERCADO META</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94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6.3 ANÁLISIS ESTADÍSTICO</w:t>
      </w:r>
      <w:r>
        <w:rPr>
          <w:rFonts w:ascii="Arial" w:hAnsi="Arial" w:cs="Arial"/>
          <w:b/>
          <w:sz w:val="24"/>
          <w:szCs w:val="24"/>
          <w:lang w:val="es-MX"/>
        </w:rPr>
        <w:t xml:space="preserve"> DE LOS DATOS (CLIENTES)</w:t>
      </w:r>
      <w:r>
        <w:rPr>
          <w:rFonts w:ascii="Arial" w:hAnsi="Arial" w:cs="Arial"/>
          <w:b/>
          <w:sz w:val="24"/>
          <w:szCs w:val="24"/>
          <w:lang w:val="es-MX"/>
        </w:rPr>
        <w:tab/>
      </w:r>
      <w:r>
        <w:rPr>
          <w:rFonts w:ascii="Arial" w:hAnsi="Arial" w:cs="Arial"/>
          <w:b/>
          <w:sz w:val="24"/>
          <w:szCs w:val="24"/>
          <w:lang w:val="es-MX"/>
        </w:rPr>
        <w:tab/>
        <w:t xml:space="preserve">    96</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6.4 POBLACION</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97</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6.5 MUESTRA</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97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7.  SELECCIÓN DE </w:t>
      </w:r>
      <w:smartTag w:uri="urn:schemas-microsoft-com:office:smarttags" w:element="PersonName">
        <w:smartTagPr>
          <w:attr w:name="ProductID" w:val="LA LINEA DE"/>
        </w:smartTagPr>
        <w:r w:rsidRPr="00DE3BED">
          <w:rPr>
            <w:rFonts w:ascii="Arial" w:hAnsi="Arial" w:cs="Arial"/>
            <w:b/>
            <w:sz w:val="24"/>
            <w:szCs w:val="24"/>
            <w:lang w:val="es-MX"/>
          </w:rPr>
          <w:t>LA LINEA DE</w:t>
        </w:r>
      </w:smartTag>
      <w:r>
        <w:rPr>
          <w:rFonts w:ascii="Arial" w:hAnsi="Arial" w:cs="Arial"/>
          <w:b/>
          <w:sz w:val="24"/>
          <w:szCs w:val="24"/>
          <w:lang w:val="es-MX"/>
        </w:rPr>
        <w:t xml:space="preserve"> PRODUCTOS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108</w:t>
      </w:r>
      <w:r w:rsidRPr="00DE3BED">
        <w:rPr>
          <w:rFonts w:ascii="Arial" w:hAnsi="Arial" w:cs="Arial"/>
          <w:b/>
          <w:sz w:val="24"/>
          <w:szCs w:val="24"/>
          <w:lang w:val="es-MX"/>
        </w:rPr>
        <w:t xml:space="preserve">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7.1 SELECCIÓN DE PRODUC</w:t>
      </w:r>
      <w:r>
        <w:rPr>
          <w:rFonts w:ascii="Arial" w:hAnsi="Arial" w:cs="Arial"/>
          <w:b/>
          <w:sz w:val="24"/>
          <w:szCs w:val="24"/>
          <w:lang w:val="es-MX"/>
        </w:rPr>
        <w:t>TOS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w:t>
      </w:r>
      <w:r>
        <w:rPr>
          <w:rFonts w:ascii="Arial" w:hAnsi="Arial" w:cs="Arial"/>
          <w:b/>
          <w:sz w:val="24"/>
          <w:szCs w:val="24"/>
          <w:lang w:val="es-MX"/>
        </w:rPr>
        <w:tab/>
        <w:t xml:space="preserve">  110</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7.2 DES</w:t>
      </w:r>
      <w:r>
        <w:rPr>
          <w:rFonts w:ascii="Arial" w:hAnsi="Arial" w:cs="Arial"/>
          <w:b/>
          <w:sz w:val="24"/>
          <w:szCs w:val="24"/>
          <w:lang w:val="es-MX"/>
        </w:rPr>
        <w:t>CRIPCION DE PRODUCTOS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111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8. ESTUDIO TECNICO DEL PROYECTO PARA TOMAR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DECISIONES SOBRE EL TAMAÑO DEL PROYECTO,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ALTERNATIVAS TEC</w:t>
      </w:r>
      <w:r>
        <w:rPr>
          <w:rFonts w:ascii="Arial" w:hAnsi="Arial" w:cs="Arial"/>
          <w:b/>
          <w:sz w:val="24"/>
          <w:szCs w:val="24"/>
          <w:lang w:val="es-MX"/>
        </w:rPr>
        <w:t>NOLÓGICAS MAS APROPIADAS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114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8.1 ESTUDIO DE OPERACIONES DE LA EMPRESA</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Pr>
          <w:rFonts w:ascii="Arial" w:hAnsi="Arial" w:cs="Arial"/>
          <w:b/>
          <w:sz w:val="24"/>
          <w:szCs w:val="24"/>
          <w:lang w:val="es-MX"/>
        </w:rPr>
        <w:t xml:space="preserve">        114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8.2 ANÁLISIS Y DETERMINACIÓN DEL TAMAÑO ÓPTIMO DEL</w:t>
      </w:r>
    </w:p>
    <w:p w:rsidR="005E4497"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 PROYECTO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Pr>
          <w:rFonts w:ascii="Arial" w:hAnsi="Arial" w:cs="Arial"/>
          <w:b/>
          <w:sz w:val="24"/>
          <w:szCs w:val="24"/>
          <w:lang w:val="es-MX"/>
        </w:rPr>
        <w:t xml:space="preserve">             114</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8.2.1 Naturaleza de las Ventas</w:t>
      </w:r>
      <w:r w:rsidRPr="00DE3BED">
        <w:rPr>
          <w:rFonts w:ascii="Arial" w:hAnsi="Arial" w:cs="Arial"/>
          <w:b/>
          <w:sz w:val="24"/>
          <w:szCs w:val="24"/>
          <w:lang w:val="es-MX"/>
        </w:rPr>
        <w:tab/>
      </w:r>
      <w:r>
        <w:rPr>
          <w:rFonts w:ascii="Arial" w:hAnsi="Arial" w:cs="Arial"/>
          <w:b/>
          <w:sz w:val="24"/>
          <w:szCs w:val="24"/>
          <w:lang w:val="es-MX"/>
        </w:rPr>
        <w:t xml:space="preserve">     </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w:t>
      </w:r>
      <w:r w:rsidRPr="00DE3BED">
        <w:rPr>
          <w:rFonts w:ascii="Arial" w:hAnsi="Arial" w:cs="Arial"/>
          <w:b/>
          <w:sz w:val="24"/>
          <w:szCs w:val="24"/>
          <w:lang w:val="es-MX"/>
        </w:rPr>
        <w:tab/>
      </w:r>
      <w:r>
        <w:rPr>
          <w:rFonts w:ascii="Arial" w:hAnsi="Arial" w:cs="Arial"/>
          <w:b/>
          <w:sz w:val="24"/>
          <w:szCs w:val="24"/>
          <w:lang w:val="es-MX"/>
        </w:rPr>
        <w:t xml:space="preserve">             116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8.2.2 Número </w:t>
      </w:r>
      <w:r>
        <w:rPr>
          <w:rFonts w:ascii="Arial" w:hAnsi="Arial" w:cs="Arial"/>
          <w:b/>
          <w:sz w:val="24"/>
          <w:szCs w:val="24"/>
          <w:lang w:val="es-MX"/>
        </w:rPr>
        <w:t>de puestos de trabajo</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116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8.2.3 Número de turnos </w:t>
      </w:r>
      <w:r>
        <w:rPr>
          <w:rFonts w:ascii="Arial" w:hAnsi="Arial" w:cs="Arial"/>
          <w:b/>
          <w:sz w:val="24"/>
          <w:szCs w:val="24"/>
          <w:lang w:val="es-MX"/>
        </w:rPr>
        <w:t>Diarios y Dias Laborados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116</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8.3 LA LOCALIZACIÓN DE</w:t>
      </w:r>
      <w:r>
        <w:rPr>
          <w:rFonts w:ascii="Arial" w:hAnsi="Arial" w:cs="Arial"/>
          <w:b/>
          <w:sz w:val="24"/>
          <w:szCs w:val="24"/>
          <w:lang w:val="es-MX"/>
        </w:rPr>
        <w:t xml:space="preserve"> PUNTOS DE VENTA</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117</w:t>
      </w:r>
      <w:r w:rsidRPr="00DE3BED">
        <w:rPr>
          <w:rFonts w:ascii="Arial" w:hAnsi="Arial" w:cs="Arial"/>
          <w:b/>
          <w:sz w:val="24"/>
          <w:szCs w:val="24"/>
          <w:lang w:val="es-MX"/>
        </w:rPr>
        <w:t xml:space="preserve">  </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8.4 MERCADO FOCAL</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117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8.5 CONDICIONANTES DEL MERCADO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t xml:space="preserve">  1</w:t>
      </w:r>
      <w:r>
        <w:rPr>
          <w:rFonts w:ascii="Arial" w:hAnsi="Arial" w:cs="Arial"/>
          <w:b/>
          <w:sz w:val="24"/>
          <w:szCs w:val="24"/>
          <w:lang w:val="es-MX"/>
        </w:rPr>
        <w:t>18</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8.6 PROCESO DE MANIPULAC</w:t>
      </w:r>
      <w:r>
        <w:rPr>
          <w:rFonts w:ascii="Arial" w:hAnsi="Arial" w:cs="Arial"/>
          <w:b/>
          <w:sz w:val="24"/>
          <w:szCs w:val="24"/>
          <w:lang w:val="es-MX"/>
        </w:rPr>
        <w:t>ION DE LOS DULCES TIPICOS</w:t>
      </w:r>
      <w:r>
        <w:rPr>
          <w:rFonts w:ascii="Arial" w:hAnsi="Arial" w:cs="Arial"/>
          <w:b/>
          <w:sz w:val="24"/>
          <w:szCs w:val="24"/>
          <w:lang w:val="es-MX"/>
        </w:rPr>
        <w:tab/>
      </w:r>
      <w:r>
        <w:rPr>
          <w:rFonts w:ascii="Arial" w:hAnsi="Arial" w:cs="Arial"/>
          <w:b/>
          <w:sz w:val="24"/>
          <w:szCs w:val="24"/>
          <w:lang w:val="es-MX"/>
        </w:rPr>
        <w:tab/>
        <w:t xml:space="preserve">  119</w:t>
      </w:r>
      <w:r w:rsidRPr="00DE3BED">
        <w:rPr>
          <w:rFonts w:ascii="Arial" w:hAnsi="Arial" w:cs="Arial"/>
          <w:b/>
          <w:sz w:val="24"/>
          <w:szCs w:val="24"/>
          <w:lang w:val="es-MX"/>
        </w:rPr>
        <w:t xml:space="preserve"> </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8.7 DISTRIBUCION EN LA PLANTA</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121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8.8 DEFINICION DETALLADA DE LOS ACTIVOS, INVERSIONES</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 xml:space="preserve"> Y CAPITAL DEL PROYECTO</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Pr>
          <w:rFonts w:ascii="Arial" w:hAnsi="Arial" w:cs="Arial"/>
          <w:b/>
          <w:sz w:val="24"/>
          <w:szCs w:val="24"/>
          <w:lang w:val="es-MX"/>
        </w:rPr>
        <w:t xml:space="preserve">  121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w:t>
      </w:r>
      <w:r>
        <w:rPr>
          <w:rFonts w:ascii="Arial" w:hAnsi="Arial" w:cs="Arial"/>
          <w:b/>
          <w:sz w:val="24"/>
          <w:szCs w:val="24"/>
          <w:lang w:val="es-MX"/>
        </w:rPr>
        <w:t>.8.1 Flujo de Caja</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121</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8.8.2 E</w:t>
      </w:r>
      <w:r>
        <w:rPr>
          <w:rFonts w:ascii="Arial" w:hAnsi="Arial" w:cs="Arial"/>
          <w:b/>
          <w:sz w:val="24"/>
          <w:szCs w:val="24"/>
          <w:lang w:val="es-MX"/>
        </w:rPr>
        <w:t>STRUCTURA DE PERSONAL</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127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8.8.3 EST</w:t>
      </w:r>
      <w:r>
        <w:rPr>
          <w:rFonts w:ascii="Arial" w:hAnsi="Arial" w:cs="Arial"/>
          <w:b/>
          <w:sz w:val="24"/>
          <w:szCs w:val="24"/>
          <w:lang w:val="es-MX"/>
        </w:rPr>
        <w:t>RUCTURA ORGANIZACIONAL</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127</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9. ADMIN</w:t>
      </w:r>
      <w:r>
        <w:rPr>
          <w:rFonts w:ascii="Arial" w:hAnsi="Arial" w:cs="Arial"/>
          <w:b/>
          <w:sz w:val="24"/>
          <w:szCs w:val="24"/>
          <w:lang w:val="es-MX"/>
        </w:rPr>
        <w:t>ISTRACION DEL PROYECTO</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129</w:t>
      </w:r>
    </w:p>
    <w:p w:rsidR="005E4497" w:rsidRDefault="005E4497" w:rsidP="00DE3BED">
      <w:pPr>
        <w:spacing w:after="0" w:line="360" w:lineRule="auto"/>
        <w:rPr>
          <w:rFonts w:ascii="Arial" w:hAnsi="Arial" w:cs="Arial"/>
          <w:b/>
          <w:sz w:val="24"/>
          <w:szCs w:val="24"/>
          <w:lang w:val="es-MX"/>
        </w:rPr>
      </w:pPr>
      <w:r>
        <w:rPr>
          <w:rFonts w:ascii="Arial" w:hAnsi="Arial" w:cs="Arial"/>
          <w:b/>
          <w:sz w:val="24"/>
          <w:szCs w:val="24"/>
          <w:lang w:val="es-MX"/>
        </w:rPr>
        <w:t>9.1 CRONOGRAMA</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129</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9.2 PRESUPUESTO</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130</w:t>
      </w:r>
    </w:p>
    <w:p w:rsidR="005E4497" w:rsidRPr="00DE3BED" w:rsidRDefault="005E4497" w:rsidP="00DE3BED">
      <w:pPr>
        <w:spacing w:after="0" w:line="360" w:lineRule="auto"/>
        <w:rPr>
          <w:rFonts w:ascii="Arial" w:hAnsi="Arial" w:cs="Arial"/>
          <w:b/>
          <w:sz w:val="24"/>
          <w:szCs w:val="24"/>
          <w:lang w:val="es-MX"/>
        </w:rPr>
      </w:pPr>
      <w:r w:rsidRPr="00DE3BED">
        <w:rPr>
          <w:rFonts w:ascii="Arial" w:hAnsi="Arial" w:cs="Arial"/>
          <w:b/>
          <w:sz w:val="24"/>
          <w:szCs w:val="24"/>
          <w:lang w:val="es-MX"/>
        </w:rPr>
        <w:t>CONCLUSIONES</w:t>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sidRPr="00DE3BED">
        <w:rPr>
          <w:rFonts w:ascii="Arial" w:hAnsi="Arial" w:cs="Arial"/>
          <w:b/>
          <w:sz w:val="24"/>
          <w:szCs w:val="24"/>
          <w:lang w:val="es-MX"/>
        </w:rPr>
        <w:tab/>
      </w:r>
      <w:r>
        <w:rPr>
          <w:rFonts w:ascii="Arial" w:hAnsi="Arial" w:cs="Arial"/>
          <w:b/>
          <w:sz w:val="24"/>
          <w:szCs w:val="24"/>
          <w:lang w:val="es-MX"/>
        </w:rPr>
        <w:t xml:space="preserve">  131</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RECOMENTACIONES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132</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BIBLIOGRAFIA</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135</w:t>
      </w:r>
    </w:p>
    <w:p w:rsidR="005E4497" w:rsidRPr="00DE3BED" w:rsidRDefault="005E4497" w:rsidP="00DE3BED">
      <w:pPr>
        <w:spacing w:after="0" w:line="360" w:lineRule="auto"/>
        <w:rPr>
          <w:rFonts w:ascii="Arial" w:hAnsi="Arial" w:cs="Arial"/>
          <w:b/>
          <w:sz w:val="24"/>
          <w:szCs w:val="24"/>
          <w:lang w:val="es-MX"/>
        </w:rPr>
      </w:pPr>
      <w:r>
        <w:rPr>
          <w:rFonts w:ascii="Arial" w:hAnsi="Arial" w:cs="Arial"/>
          <w:b/>
          <w:sz w:val="24"/>
          <w:szCs w:val="24"/>
          <w:lang w:val="es-MX"/>
        </w:rPr>
        <w:t>ANEXOS</w:t>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r>
      <w:r>
        <w:rPr>
          <w:rFonts w:ascii="Arial" w:hAnsi="Arial" w:cs="Arial"/>
          <w:b/>
          <w:sz w:val="24"/>
          <w:szCs w:val="24"/>
          <w:lang w:val="es-MX"/>
        </w:rPr>
        <w:tab/>
        <w:t xml:space="preserve">  137</w:t>
      </w:r>
    </w:p>
    <w:p w:rsidR="005E4497" w:rsidRPr="00DE3BED" w:rsidRDefault="005E4497" w:rsidP="00DE3BED">
      <w:pPr>
        <w:spacing w:after="0" w:line="360" w:lineRule="auto"/>
        <w:rPr>
          <w:rFonts w:ascii="Arial" w:hAnsi="Arial" w:cs="Arial"/>
          <w:b/>
          <w:sz w:val="24"/>
          <w:szCs w:val="24"/>
          <w:lang w:val="es-MX"/>
        </w:rPr>
      </w:pPr>
    </w:p>
    <w:p w:rsidR="005E4497" w:rsidRPr="00DE3BED" w:rsidRDefault="005E4497" w:rsidP="00385669">
      <w:pPr>
        <w:spacing w:after="0" w:line="360" w:lineRule="auto"/>
        <w:rPr>
          <w:rFonts w:ascii="Arial" w:hAnsi="Arial" w:cs="Arial"/>
          <w:b/>
          <w:sz w:val="24"/>
          <w:szCs w:val="24"/>
          <w:lang w:val="es-MX"/>
        </w:rPr>
      </w:pPr>
    </w:p>
    <w:p w:rsidR="005E4497" w:rsidRPr="00DE3BED" w:rsidRDefault="005E4497" w:rsidP="00385669">
      <w:pPr>
        <w:spacing w:after="0" w:line="360" w:lineRule="auto"/>
        <w:rPr>
          <w:rFonts w:ascii="Arial" w:hAnsi="Arial" w:cs="Arial"/>
          <w:b/>
          <w:sz w:val="24"/>
          <w:szCs w:val="24"/>
          <w:lang w:val="es-MX"/>
        </w:rPr>
      </w:pPr>
    </w:p>
    <w:p w:rsidR="005E4497" w:rsidRPr="00DE3BED" w:rsidRDefault="005E4497" w:rsidP="00385669">
      <w:pPr>
        <w:spacing w:after="0" w:line="360" w:lineRule="auto"/>
        <w:rPr>
          <w:rFonts w:ascii="Arial" w:hAnsi="Arial" w:cs="Arial"/>
          <w:b/>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Default="005E4497" w:rsidP="00385669">
      <w:pPr>
        <w:spacing w:after="0" w:line="360" w:lineRule="auto"/>
        <w:rPr>
          <w:rFonts w:ascii="Arial" w:hAnsi="Arial" w:cs="Arial"/>
          <w:sz w:val="24"/>
          <w:szCs w:val="24"/>
          <w:lang w:val="es-MX"/>
        </w:rPr>
      </w:pPr>
    </w:p>
    <w:p w:rsidR="005E4497" w:rsidRPr="006071DB" w:rsidRDefault="005E4497" w:rsidP="00385669">
      <w:pPr>
        <w:spacing w:after="0" w:line="360" w:lineRule="auto"/>
        <w:jc w:val="center"/>
        <w:rPr>
          <w:rFonts w:ascii="Arial" w:hAnsi="Arial" w:cs="Arial"/>
          <w:b/>
          <w:sz w:val="24"/>
          <w:szCs w:val="24"/>
          <w:lang w:val="es-MX"/>
        </w:rPr>
      </w:pPr>
      <w:r w:rsidRPr="006071DB">
        <w:rPr>
          <w:rFonts w:ascii="Arial" w:hAnsi="Arial" w:cs="Arial"/>
          <w:b/>
          <w:sz w:val="24"/>
          <w:szCs w:val="24"/>
          <w:lang w:val="es-MX"/>
        </w:rPr>
        <w:t>LISTA DE TABLAS</w:t>
      </w:r>
    </w:p>
    <w:p w:rsidR="005E4497" w:rsidRPr="006071DB" w:rsidRDefault="005E4497" w:rsidP="00385669">
      <w:pPr>
        <w:spacing w:after="0" w:line="360" w:lineRule="auto"/>
        <w:jc w:val="right"/>
        <w:rPr>
          <w:rFonts w:ascii="Arial" w:hAnsi="Arial" w:cs="Arial"/>
          <w:sz w:val="24"/>
          <w:szCs w:val="24"/>
          <w:lang w:val="es-MX"/>
        </w:rPr>
      </w:pPr>
      <w:r w:rsidRPr="006071DB">
        <w:rPr>
          <w:rFonts w:ascii="Arial" w:hAnsi="Arial" w:cs="Arial"/>
          <w:sz w:val="24"/>
          <w:szCs w:val="24"/>
          <w:lang w:val="es-MX"/>
        </w:rPr>
        <w:t>pág.</w:t>
      </w:r>
    </w:p>
    <w:p w:rsidR="005E4497" w:rsidRPr="006071DB" w:rsidRDefault="005E4497" w:rsidP="00385669">
      <w:pPr>
        <w:pStyle w:val="BodyText"/>
        <w:spacing w:line="360" w:lineRule="auto"/>
        <w:rPr>
          <w:rFonts w:cs="Arial"/>
          <w:bCs/>
          <w:szCs w:val="24"/>
          <w:lang w:eastAsia="es-ES"/>
        </w:rPr>
      </w:pPr>
    </w:p>
    <w:p w:rsidR="005E4497" w:rsidRPr="006071DB" w:rsidRDefault="005E4497" w:rsidP="00385669">
      <w:pPr>
        <w:pStyle w:val="BodyText"/>
        <w:spacing w:line="360" w:lineRule="auto"/>
        <w:rPr>
          <w:rFonts w:cs="Arial"/>
          <w:bCs/>
          <w:szCs w:val="24"/>
          <w:lang w:eastAsia="es-ES"/>
        </w:rPr>
      </w:pPr>
      <w:r w:rsidRPr="006071DB">
        <w:rPr>
          <w:rFonts w:cs="Arial"/>
          <w:bCs/>
          <w:szCs w:val="24"/>
          <w:lang w:eastAsia="es-ES"/>
        </w:rPr>
        <w:t>Tabla 1 Operacionalización</w:t>
      </w:r>
      <w:r>
        <w:rPr>
          <w:rFonts w:cs="Arial"/>
          <w:bCs/>
          <w:szCs w:val="24"/>
          <w:lang w:eastAsia="es-ES"/>
        </w:rPr>
        <w:tab/>
      </w:r>
      <w:r>
        <w:rPr>
          <w:rFonts w:cs="Arial"/>
          <w:bCs/>
          <w:szCs w:val="24"/>
          <w:lang w:eastAsia="es-ES"/>
        </w:rPr>
        <w:tab/>
      </w:r>
      <w:r>
        <w:rPr>
          <w:rFonts w:cs="Arial"/>
          <w:bCs/>
          <w:szCs w:val="24"/>
          <w:lang w:eastAsia="es-ES"/>
        </w:rPr>
        <w:tab/>
      </w:r>
      <w:r>
        <w:rPr>
          <w:rFonts w:cs="Arial"/>
          <w:bCs/>
          <w:szCs w:val="24"/>
          <w:lang w:eastAsia="es-ES"/>
        </w:rPr>
        <w:tab/>
      </w:r>
      <w:r>
        <w:rPr>
          <w:rFonts w:cs="Arial"/>
          <w:bCs/>
          <w:szCs w:val="24"/>
          <w:lang w:eastAsia="es-ES"/>
        </w:rPr>
        <w:tab/>
      </w:r>
      <w:r>
        <w:rPr>
          <w:rFonts w:cs="Arial"/>
          <w:bCs/>
          <w:szCs w:val="24"/>
          <w:lang w:eastAsia="es-ES"/>
        </w:rPr>
        <w:tab/>
      </w:r>
      <w:r>
        <w:rPr>
          <w:rFonts w:cs="Arial"/>
          <w:bCs/>
          <w:szCs w:val="24"/>
          <w:lang w:eastAsia="es-ES"/>
        </w:rPr>
        <w:tab/>
        <w:t xml:space="preserve">  49</w:t>
      </w:r>
    </w:p>
    <w:p w:rsidR="005E4497" w:rsidRPr="006071DB" w:rsidRDefault="005E4497" w:rsidP="00385669">
      <w:pPr>
        <w:tabs>
          <w:tab w:val="left" w:pos="708"/>
          <w:tab w:val="left" w:pos="1665"/>
        </w:tabs>
        <w:spacing w:after="0" w:line="360" w:lineRule="auto"/>
        <w:rPr>
          <w:rFonts w:ascii="Arial" w:hAnsi="Arial" w:cs="Arial"/>
          <w:sz w:val="24"/>
          <w:szCs w:val="24"/>
          <w:lang w:val="es-CO"/>
        </w:rPr>
      </w:pPr>
      <w:r w:rsidRPr="006071DB">
        <w:rPr>
          <w:rFonts w:ascii="Arial" w:hAnsi="Arial" w:cs="Arial"/>
          <w:sz w:val="24"/>
          <w:szCs w:val="24"/>
          <w:lang w:val="es-CO"/>
        </w:rPr>
        <w:t>Tabla 2  Cobertura en Educación en Cartagena</w:t>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t xml:space="preserve">  58</w:t>
      </w:r>
    </w:p>
    <w:p w:rsidR="005E4497" w:rsidRPr="006071DB" w:rsidRDefault="005E4497" w:rsidP="00385669">
      <w:pPr>
        <w:tabs>
          <w:tab w:val="left" w:pos="708"/>
          <w:tab w:val="left" w:pos="1665"/>
        </w:tabs>
        <w:spacing w:after="0" w:line="360" w:lineRule="auto"/>
        <w:rPr>
          <w:rFonts w:ascii="Arial" w:hAnsi="Arial" w:cs="Arial"/>
          <w:sz w:val="24"/>
          <w:szCs w:val="24"/>
          <w:lang w:val="es-CO"/>
        </w:rPr>
      </w:pPr>
      <w:r w:rsidRPr="006071DB">
        <w:rPr>
          <w:rFonts w:ascii="Arial" w:hAnsi="Arial" w:cs="Arial"/>
          <w:sz w:val="24"/>
          <w:szCs w:val="24"/>
          <w:lang w:val="es-CO"/>
        </w:rPr>
        <w:t>Tabla 3 Numero de personas afiliadas por año</w:t>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t xml:space="preserve">             59</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4  Índice de delitos que afectan a la localidad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61</w:t>
      </w:r>
    </w:p>
    <w:p w:rsidR="005E4497" w:rsidRPr="006071DB" w:rsidRDefault="005E4497" w:rsidP="00385669">
      <w:pPr>
        <w:tabs>
          <w:tab w:val="left" w:pos="708"/>
          <w:tab w:val="left" w:pos="1665"/>
        </w:tabs>
        <w:spacing w:after="0" w:line="360" w:lineRule="auto"/>
        <w:rPr>
          <w:rFonts w:ascii="Arial" w:hAnsi="Arial" w:cs="Arial"/>
          <w:sz w:val="24"/>
          <w:szCs w:val="24"/>
          <w:lang w:val="es-CO"/>
        </w:rPr>
      </w:pPr>
      <w:r w:rsidRPr="006071DB">
        <w:rPr>
          <w:rFonts w:ascii="Arial" w:hAnsi="Arial" w:cs="Arial"/>
          <w:sz w:val="24"/>
          <w:szCs w:val="24"/>
          <w:lang w:val="es-CO"/>
        </w:rPr>
        <w:t>Tabla 5 Tasa de Inflación durante 5 años</w:t>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t xml:space="preserve">  63</w:t>
      </w:r>
    </w:p>
    <w:p w:rsidR="005E4497" w:rsidRPr="006071DB" w:rsidRDefault="005E4497" w:rsidP="00385669">
      <w:pPr>
        <w:pStyle w:val="ListParagraph"/>
        <w:autoSpaceDE w:val="0"/>
        <w:autoSpaceDN w:val="0"/>
        <w:spacing w:after="0" w:line="360" w:lineRule="auto"/>
        <w:ind w:left="0"/>
        <w:outlineLvl w:val="7"/>
        <w:rPr>
          <w:rStyle w:val="HTMLCite"/>
          <w:rFonts w:ascii="Arial" w:hAnsi="Arial" w:cs="Arial"/>
          <w:i w:val="0"/>
          <w:iCs w:val="0"/>
          <w:sz w:val="24"/>
          <w:szCs w:val="24"/>
        </w:rPr>
      </w:pPr>
      <w:r w:rsidRPr="006071DB">
        <w:rPr>
          <w:rStyle w:val="HTMLCite"/>
          <w:rFonts w:ascii="Arial" w:hAnsi="Arial" w:cs="Arial"/>
          <w:i w:val="0"/>
          <w:iCs w:val="0"/>
          <w:sz w:val="24"/>
          <w:szCs w:val="24"/>
        </w:rPr>
        <w:t>Tabla 6  Matriz  EFE</w:t>
      </w:r>
      <w:r>
        <w:rPr>
          <w:rStyle w:val="HTMLCite"/>
          <w:rFonts w:ascii="Arial" w:hAnsi="Arial" w:cs="Arial"/>
          <w:i w:val="0"/>
          <w:iCs w:val="0"/>
          <w:sz w:val="24"/>
          <w:szCs w:val="24"/>
        </w:rPr>
        <w:tab/>
      </w:r>
      <w:r>
        <w:rPr>
          <w:rStyle w:val="HTMLCite"/>
          <w:rFonts w:ascii="Arial" w:hAnsi="Arial" w:cs="Arial"/>
          <w:i w:val="0"/>
          <w:iCs w:val="0"/>
          <w:sz w:val="24"/>
          <w:szCs w:val="24"/>
        </w:rPr>
        <w:tab/>
      </w:r>
      <w:r>
        <w:rPr>
          <w:rStyle w:val="HTMLCite"/>
          <w:rFonts w:ascii="Arial" w:hAnsi="Arial" w:cs="Arial"/>
          <w:i w:val="0"/>
          <w:iCs w:val="0"/>
          <w:sz w:val="24"/>
          <w:szCs w:val="24"/>
        </w:rPr>
        <w:tab/>
      </w:r>
      <w:r>
        <w:rPr>
          <w:rStyle w:val="HTMLCite"/>
          <w:rFonts w:ascii="Arial" w:hAnsi="Arial" w:cs="Arial"/>
          <w:i w:val="0"/>
          <w:iCs w:val="0"/>
          <w:sz w:val="24"/>
          <w:szCs w:val="24"/>
        </w:rPr>
        <w:tab/>
      </w:r>
      <w:r>
        <w:rPr>
          <w:rStyle w:val="HTMLCite"/>
          <w:rFonts w:ascii="Arial" w:hAnsi="Arial" w:cs="Arial"/>
          <w:i w:val="0"/>
          <w:iCs w:val="0"/>
          <w:sz w:val="24"/>
          <w:szCs w:val="24"/>
        </w:rPr>
        <w:tab/>
      </w:r>
      <w:r>
        <w:rPr>
          <w:rStyle w:val="HTMLCite"/>
          <w:rFonts w:ascii="Arial" w:hAnsi="Arial" w:cs="Arial"/>
          <w:i w:val="0"/>
          <w:iCs w:val="0"/>
          <w:sz w:val="24"/>
          <w:szCs w:val="24"/>
        </w:rPr>
        <w:tab/>
      </w:r>
      <w:r>
        <w:rPr>
          <w:rStyle w:val="HTMLCite"/>
          <w:rFonts w:ascii="Arial" w:hAnsi="Arial" w:cs="Arial"/>
          <w:i w:val="0"/>
          <w:iCs w:val="0"/>
          <w:sz w:val="24"/>
          <w:szCs w:val="24"/>
        </w:rPr>
        <w:tab/>
      </w:r>
      <w:r>
        <w:rPr>
          <w:rStyle w:val="HTMLCite"/>
          <w:rFonts w:ascii="Arial" w:hAnsi="Arial" w:cs="Arial"/>
          <w:i w:val="0"/>
          <w:iCs w:val="0"/>
          <w:sz w:val="24"/>
          <w:szCs w:val="24"/>
        </w:rPr>
        <w:tab/>
        <w:t xml:space="preserve">  66</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7 Costos de constitución de la sociedad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76</w:t>
      </w:r>
    </w:p>
    <w:p w:rsidR="005E4497" w:rsidRPr="006071DB" w:rsidRDefault="005E4497" w:rsidP="00385669">
      <w:pPr>
        <w:pStyle w:val="Caption"/>
        <w:spacing w:line="360" w:lineRule="auto"/>
        <w:jc w:val="both"/>
        <w:rPr>
          <w:rFonts w:cs="Arial"/>
          <w:b w:val="0"/>
          <w:sz w:val="24"/>
          <w:szCs w:val="24"/>
        </w:rPr>
      </w:pPr>
      <w:r w:rsidRPr="006071DB">
        <w:rPr>
          <w:rFonts w:cs="Arial"/>
          <w:b w:val="0"/>
          <w:sz w:val="24"/>
          <w:szCs w:val="24"/>
        </w:rPr>
        <w:t>Ta</w:t>
      </w:r>
      <w:r>
        <w:rPr>
          <w:rFonts w:cs="Arial"/>
          <w:b w:val="0"/>
          <w:sz w:val="24"/>
          <w:szCs w:val="24"/>
        </w:rPr>
        <w:t>bla 8  Obligaciones tributarias</w:t>
      </w:r>
      <w:r>
        <w:rPr>
          <w:rFonts w:cs="Arial"/>
          <w:b w:val="0"/>
          <w:sz w:val="24"/>
          <w:szCs w:val="24"/>
        </w:rPr>
        <w:tab/>
      </w:r>
      <w:r>
        <w:rPr>
          <w:rFonts w:cs="Arial"/>
          <w:b w:val="0"/>
          <w:sz w:val="24"/>
          <w:szCs w:val="24"/>
        </w:rPr>
        <w:tab/>
      </w:r>
      <w:r>
        <w:rPr>
          <w:rFonts w:cs="Arial"/>
          <w:b w:val="0"/>
          <w:sz w:val="24"/>
          <w:szCs w:val="24"/>
        </w:rPr>
        <w:tab/>
      </w:r>
      <w:r>
        <w:rPr>
          <w:rFonts w:cs="Arial"/>
          <w:b w:val="0"/>
          <w:sz w:val="24"/>
          <w:szCs w:val="24"/>
        </w:rPr>
        <w:tab/>
      </w:r>
      <w:r>
        <w:rPr>
          <w:rFonts w:cs="Arial"/>
          <w:b w:val="0"/>
          <w:sz w:val="24"/>
          <w:szCs w:val="24"/>
        </w:rPr>
        <w:tab/>
      </w:r>
      <w:r>
        <w:rPr>
          <w:rFonts w:cs="Arial"/>
          <w:b w:val="0"/>
          <w:sz w:val="24"/>
          <w:szCs w:val="24"/>
        </w:rPr>
        <w:tab/>
      </w:r>
      <w:r>
        <w:rPr>
          <w:rFonts w:cs="Arial"/>
          <w:b w:val="0"/>
          <w:sz w:val="24"/>
          <w:szCs w:val="24"/>
        </w:rPr>
        <w:tab/>
        <w:t xml:space="preserve">  77</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9 Personas que</w:t>
      </w:r>
      <w:r>
        <w:rPr>
          <w:rFonts w:ascii="Arial" w:hAnsi="Arial" w:cs="Arial"/>
          <w:sz w:val="24"/>
          <w:szCs w:val="24"/>
        </w:rPr>
        <w:t xml:space="preserve"> elaboran sus propios productos</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79</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10  Forma de aprendizaje de la preparación de los dulc</w:t>
      </w:r>
      <w:r>
        <w:rPr>
          <w:rFonts w:ascii="Arial" w:hAnsi="Arial" w:cs="Arial"/>
          <w:sz w:val="24"/>
          <w:szCs w:val="24"/>
        </w:rPr>
        <w:t>es típicos</w:t>
      </w:r>
      <w:r>
        <w:rPr>
          <w:rFonts w:ascii="Arial" w:hAnsi="Arial" w:cs="Arial"/>
          <w:sz w:val="24"/>
          <w:szCs w:val="24"/>
        </w:rPr>
        <w:tab/>
        <w:t xml:space="preserve">  81</w:t>
      </w:r>
    </w:p>
    <w:p w:rsidR="005E4497" w:rsidRDefault="005E4497" w:rsidP="00385669">
      <w:pPr>
        <w:spacing w:after="0" w:line="360" w:lineRule="auto"/>
        <w:rPr>
          <w:rFonts w:ascii="Arial" w:hAnsi="Arial" w:cs="Arial"/>
          <w:sz w:val="24"/>
          <w:szCs w:val="24"/>
        </w:rPr>
      </w:pPr>
      <w:r w:rsidRPr="006071DB">
        <w:rPr>
          <w:rFonts w:ascii="Arial" w:hAnsi="Arial" w:cs="Arial"/>
          <w:sz w:val="24"/>
          <w:szCs w:val="24"/>
        </w:rPr>
        <w:t xml:space="preserve">Tabla 11 Tiempo que llevan los vendedores de dulces típicos realizando </w:t>
      </w:r>
      <w:r>
        <w:rPr>
          <w:rFonts w:ascii="Arial" w:hAnsi="Arial" w:cs="Arial"/>
          <w:sz w:val="24"/>
          <w:szCs w:val="24"/>
        </w:rPr>
        <w:tab/>
        <w:t xml:space="preserve">   </w:t>
      </w:r>
    </w:p>
    <w:p w:rsidR="005E4497" w:rsidRPr="006071DB" w:rsidRDefault="005E4497" w:rsidP="00385669">
      <w:pPr>
        <w:spacing w:after="0" w:line="360" w:lineRule="auto"/>
        <w:rPr>
          <w:rFonts w:ascii="Arial" w:hAnsi="Arial" w:cs="Arial"/>
          <w:sz w:val="24"/>
          <w:szCs w:val="24"/>
        </w:rPr>
      </w:pPr>
      <w:r>
        <w:rPr>
          <w:rFonts w:ascii="Arial" w:hAnsi="Arial" w:cs="Arial"/>
          <w:sz w:val="24"/>
          <w:szCs w:val="24"/>
        </w:rPr>
        <w:t>esta actividad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82</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12 Numero de Personas neces</w:t>
      </w:r>
      <w:r>
        <w:rPr>
          <w:rFonts w:ascii="Arial" w:hAnsi="Arial" w:cs="Arial"/>
          <w:sz w:val="24"/>
          <w:szCs w:val="24"/>
        </w:rPr>
        <w:t xml:space="preserve">arias para la elaboración de </w:t>
      </w:r>
      <w:r w:rsidRPr="006071DB">
        <w:rPr>
          <w:rFonts w:ascii="Arial" w:hAnsi="Arial" w:cs="Arial"/>
          <w:sz w:val="24"/>
          <w:szCs w:val="24"/>
        </w:rPr>
        <w:t xml:space="preserve"> dulces</w:t>
      </w:r>
      <w:r>
        <w:rPr>
          <w:rFonts w:ascii="Arial" w:hAnsi="Arial" w:cs="Arial"/>
          <w:sz w:val="24"/>
          <w:szCs w:val="24"/>
        </w:rPr>
        <w:t xml:space="preserve">    83</w:t>
      </w: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 xml:space="preserve">Tabla 13 Personas que colaboran en la elaboración </w:t>
      </w:r>
      <w:r>
        <w:rPr>
          <w:rFonts w:ascii="Arial" w:hAnsi="Arial" w:cs="Arial"/>
          <w:sz w:val="24"/>
          <w:szCs w:val="24"/>
        </w:rPr>
        <w:t>de los dulces típicos     84</w:t>
      </w: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Tabla 14 Relación de Datos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84</w:t>
      </w:r>
    </w:p>
    <w:p w:rsidR="005E4497"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 xml:space="preserve">Tabla 15 Relación que tienen las personas que colaboran en la </w:t>
      </w: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fabricación de dulces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85</w:t>
      </w: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Tabla 16 Porcentaje de proposici</w:t>
      </w:r>
      <w:r>
        <w:rPr>
          <w:rFonts w:ascii="Arial" w:hAnsi="Arial" w:cs="Arial"/>
          <w:sz w:val="24"/>
          <w:szCs w:val="24"/>
        </w:rPr>
        <w:t>ones para formar asociaciones</w:t>
      </w:r>
      <w:r>
        <w:rPr>
          <w:rFonts w:ascii="Arial" w:hAnsi="Arial" w:cs="Arial"/>
          <w:sz w:val="24"/>
          <w:szCs w:val="24"/>
        </w:rPr>
        <w:tab/>
      </w:r>
      <w:r>
        <w:rPr>
          <w:rFonts w:ascii="Arial" w:hAnsi="Arial" w:cs="Arial"/>
          <w:sz w:val="24"/>
          <w:szCs w:val="24"/>
        </w:rPr>
        <w:tab/>
        <w:t xml:space="preserve">  86</w:t>
      </w: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Tabla 17 Interés en formar parte de una cooperativa para la fabricación</w:t>
      </w:r>
      <w:r>
        <w:rPr>
          <w:rFonts w:ascii="Arial" w:hAnsi="Arial" w:cs="Arial"/>
          <w:sz w:val="24"/>
          <w:szCs w:val="24"/>
        </w:rPr>
        <w:t xml:space="preserve">       </w:t>
      </w:r>
    </w:p>
    <w:p w:rsidR="005E4497" w:rsidRPr="006071DB" w:rsidRDefault="005E4497" w:rsidP="00385669">
      <w:pPr>
        <w:tabs>
          <w:tab w:val="left" w:pos="1571"/>
        </w:tabs>
        <w:spacing w:after="0" w:line="360" w:lineRule="auto"/>
        <w:rPr>
          <w:rFonts w:ascii="Arial" w:hAnsi="Arial" w:cs="Arial"/>
          <w:sz w:val="24"/>
          <w:szCs w:val="24"/>
        </w:rPr>
      </w:pPr>
      <w:r>
        <w:rPr>
          <w:rFonts w:ascii="Arial" w:hAnsi="Arial" w:cs="Arial"/>
          <w:sz w:val="24"/>
          <w:szCs w:val="24"/>
        </w:rPr>
        <w:t>y</w:t>
      </w:r>
      <w:r w:rsidRPr="006071DB">
        <w:rPr>
          <w:rFonts w:ascii="Arial" w:hAnsi="Arial" w:cs="Arial"/>
          <w:sz w:val="24"/>
          <w:szCs w:val="24"/>
        </w:rPr>
        <w:t xml:space="preserve"> exportación de los dulces típicos de la</w:t>
      </w:r>
      <w:r>
        <w:rPr>
          <w:rFonts w:ascii="Arial" w:hAnsi="Arial" w:cs="Arial"/>
          <w:sz w:val="24"/>
          <w:szCs w:val="24"/>
        </w:rPr>
        <w:t xml:space="preserve"> ciudad de Cartagena de Indias       87</w:t>
      </w:r>
    </w:p>
    <w:p w:rsidR="005E4497" w:rsidRDefault="005E4497" w:rsidP="00385669">
      <w:pPr>
        <w:tabs>
          <w:tab w:val="left" w:pos="1365"/>
        </w:tabs>
        <w:spacing w:after="0" w:line="360" w:lineRule="auto"/>
        <w:rPr>
          <w:rFonts w:ascii="Arial" w:hAnsi="Arial" w:cs="Arial"/>
          <w:sz w:val="24"/>
          <w:szCs w:val="24"/>
        </w:rPr>
      </w:pPr>
    </w:p>
    <w:p w:rsidR="005E4497" w:rsidRDefault="005E4497" w:rsidP="00385669">
      <w:pPr>
        <w:tabs>
          <w:tab w:val="left" w:pos="1365"/>
        </w:tabs>
        <w:spacing w:after="0" w:line="360" w:lineRule="auto"/>
        <w:rPr>
          <w:rFonts w:ascii="Arial" w:hAnsi="Arial" w:cs="Arial"/>
          <w:sz w:val="24"/>
          <w:szCs w:val="24"/>
        </w:rPr>
      </w:pPr>
      <w:r w:rsidRPr="006071DB">
        <w:rPr>
          <w:rFonts w:ascii="Arial" w:hAnsi="Arial" w:cs="Arial"/>
          <w:sz w:val="24"/>
          <w:szCs w:val="24"/>
        </w:rPr>
        <w:t>Tabla 18 Porcentaje de ay</w:t>
      </w:r>
      <w:r>
        <w:rPr>
          <w:rFonts w:ascii="Arial" w:hAnsi="Arial" w:cs="Arial"/>
          <w:sz w:val="24"/>
          <w:szCs w:val="24"/>
        </w:rPr>
        <w:t>udas recibidas por parte de la A</w:t>
      </w:r>
      <w:r w:rsidRPr="006071DB">
        <w:rPr>
          <w:rFonts w:ascii="Arial" w:hAnsi="Arial" w:cs="Arial"/>
          <w:sz w:val="24"/>
          <w:szCs w:val="24"/>
        </w:rPr>
        <w:t>dministración</w:t>
      </w:r>
    </w:p>
    <w:p w:rsidR="005E4497" w:rsidRPr="006071DB" w:rsidRDefault="005E4497" w:rsidP="00385669">
      <w:pPr>
        <w:tabs>
          <w:tab w:val="left" w:pos="1365"/>
        </w:tabs>
        <w:spacing w:after="0" w:line="360" w:lineRule="auto"/>
        <w:rPr>
          <w:rFonts w:ascii="Arial" w:hAnsi="Arial" w:cs="Arial"/>
          <w:sz w:val="24"/>
          <w:szCs w:val="24"/>
        </w:rPr>
      </w:pPr>
      <w:r w:rsidRPr="006071DB">
        <w:rPr>
          <w:rFonts w:ascii="Arial" w:hAnsi="Arial" w:cs="Arial"/>
          <w:sz w:val="24"/>
          <w:szCs w:val="24"/>
        </w:rPr>
        <w:t>Pública a lo</w:t>
      </w:r>
      <w:r>
        <w:rPr>
          <w:rFonts w:ascii="Arial" w:hAnsi="Arial" w:cs="Arial"/>
          <w:sz w:val="24"/>
          <w:szCs w:val="24"/>
        </w:rPr>
        <w:t>s productores de dulces típicos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88</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19 Relación de  Dulces Más Vendidos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89</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20 Ponderación de Datos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89</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21 Forma de Determinar el Precio de Venta de los Dulces</w:t>
      </w:r>
      <w:r>
        <w:rPr>
          <w:rFonts w:ascii="Arial" w:hAnsi="Arial" w:cs="Arial"/>
          <w:sz w:val="24"/>
          <w:szCs w:val="24"/>
        </w:rPr>
        <w:tab/>
      </w:r>
      <w:r>
        <w:rPr>
          <w:rFonts w:ascii="Arial" w:hAnsi="Arial" w:cs="Arial"/>
          <w:sz w:val="24"/>
          <w:szCs w:val="24"/>
        </w:rPr>
        <w:tab/>
        <w:t>90</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22 Relación de Comercialización de los Dulces Típicos</w:t>
      </w:r>
      <w:r>
        <w:rPr>
          <w:rFonts w:ascii="Arial" w:hAnsi="Arial" w:cs="Arial"/>
          <w:sz w:val="24"/>
          <w:szCs w:val="24"/>
        </w:rPr>
        <w:tab/>
      </w:r>
      <w:r>
        <w:rPr>
          <w:rFonts w:ascii="Arial" w:hAnsi="Arial" w:cs="Arial"/>
          <w:sz w:val="24"/>
          <w:szCs w:val="24"/>
        </w:rPr>
        <w:tab/>
        <w:t>91</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Tabla 23 País De Origen De Los Consumidores De Dulces Típicos</w:t>
      </w:r>
      <w:r>
        <w:rPr>
          <w:rFonts w:ascii="Arial" w:hAnsi="Arial" w:cs="Arial"/>
          <w:sz w:val="24"/>
          <w:szCs w:val="24"/>
        </w:rPr>
        <w:tab/>
        <w:t xml:space="preserve">          98</w:t>
      </w:r>
    </w:p>
    <w:p w:rsidR="005E4497" w:rsidRDefault="005E4497" w:rsidP="00385669">
      <w:pPr>
        <w:spacing w:after="0" w:line="360" w:lineRule="auto"/>
        <w:rPr>
          <w:rFonts w:ascii="Arial" w:hAnsi="Arial" w:cs="Arial"/>
          <w:sz w:val="24"/>
          <w:szCs w:val="24"/>
          <w:lang w:val="es-ES_tradnl"/>
        </w:rPr>
      </w:pPr>
      <w:r w:rsidRPr="006071DB">
        <w:rPr>
          <w:rFonts w:ascii="Arial" w:hAnsi="Arial" w:cs="Arial"/>
          <w:sz w:val="24"/>
          <w:szCs w:val="24"/>
          <w:lang w:val="es-ES_tradnl"/>
        </w:rPr>
        <w:t xml:space="preserve">Tabla 24 Porcentaje De Personas Que Consumen Dulces Típicos </w:t>
      </w:r>
      <w:r>
        <w:rPr>
          <w:rFonts w:ascii="Arial" w:hAnsi="Arial" w:cs="Arial"/>
          <w:sz w:val="24"/>
          <w:szCs w:val="24"/>
          <w:lang w:val="es-ES_tradnl"/>
        </w:rPr>
        <w:tab/>
      </w:r>
      <w:r>
        <w:rPr>
          <w:rFonts w:ascii="Arial" w:hAnsi="Arial" w:cs="Arial"/>
          <w:sz w:val="24"/>
          <w:szCs w:val="24"/>
          <w:lang w:val="es-ES_tradnl"/>
        </w:rPr>
        <w:tab/>
      </w:r>
    </w:p>
    <w:p w:rsidR="005E4497" w:rsidRDefault="005E4497" w:rsidP="00385669">
      <w:pPr>
        <w:spacing w:after="0" w:line="360" w:lineRule="auto"/>
        <w:rPr>
          <w:rFonts w:ascii="Arial" w:hAnsi="Arial" w:cs="Arial"/>
          <w:sz w:val="24"/>
          <w:szCs w:val="24"/>
          <w:lang w:val="es-ES_tradnl"/>
        </w:rPr>
      </w:pPr>
      <w:r w:rsidRPr="006071DB">
        <w:rPr>
          <w:rFonts w:ascii="Arial" w:hAnsi="Arial" w:cs="Arial"/>
          <w:sz w:val="24"/>
          <w:szCs w:val="24"/>
          <w:lang w:val="es-ES_tradnl"/>
        </w:rPr>
        <w:t xml:space="preserve">De La Ciudad De Cartagena De Indias Y Del Corregimiento De San </w:t>
      </w:r>
    </w:p>
    <w:p w:rsidR="005E4497" w:rsidRPr="006071DB" w:rsidRDefault="005E4497" w:rsidP="00385669">
      <w:pPr>
        <w:spacing w:after="0" w:line="360" w:lineRule="auto"/>
        <w:rPr>
          <w:rFonts w:ascii="Arial" w:hAnsi="Arial" w:cs="Arial"/>
          <w:sz w:val="24"/>
          <w:szCs w:val="24"/>
          <w:lang w:val="es-ES_tradnl"/>
        </w:rPr>
      </w:pPr>
      <w:r w:rsidRPr="006071DB">
        <w:rPr>
          <w:rFonts w:ascii="Arial" w:hAnsi="Arial" w:cs="Arial"/>
          <w:sz w:val="24"/>
          <w:szCs w:val="24"/>
          <w:lang w:val="es-ES_tradnl"/>
        </w:rPr>
        <w:t>Basilio De Palenque</w:t>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t xml:space="preserve">           99</w:t>
      </w:r>
    </w:p>
    <w:p w:rsidR="005E4497" w:rsidRPr="006071DB" w:rsidRDefault="005E4497" w:rsidP="00385669">
      <w:pPr>
        <w:spacing w:after="0" w:line="360" w:lineRule="auto"/>
        <w:rPr>
          <w:rFonts w:ascii="Arial" w:hAnsi="Arial" w:cs="Arial"/>
          <w:sz w:val="24"/>
          <w:szCs w:val="24"/>
          <w:lang w:val="es-ES_tradnl"/>
        </w:rPr>
      </w:pPr>
      <w:r w:rsidRPr="006071DB">
        <w:rPr>
          <w:rFonts w:ascii="Arial" w:hAnsi="Arial" w:cs="Arial"/>
          <w:sz w:val="24"/>
          <w:szCs w:val="24"/>
          <w:lang w:val="es-ES_tradnl"/>
        </w:rPr>
        <w:t>Tabla 25  Personas Que Conocen Lo</w:t>
      </w:r>
      <w:r>
        <w:rPr>
          <w:rFonts w:ascii="Arial" w:hAnsi="Arial" w:cs="Arial"/>
          <w:sz w:val="24"/>
          <w:szCs w:val="24"/>
          <w:lang w:val="es-ES_tradnl"/>
        </w:rPr>
        <w:t xml:space="preserve">s Dulces Típicos De La Ciudad </w:t>
      </w:r>
      <w:r>
        <w:rPr>
          <w:rFonts w:ascii="Arial" w:hAnsi="Arial" w:cs="Arial"/>
          <w:sz w:val="24"/>
          <w:szCs w:val="24"/>
          <w:lang w:val="es-ES_tradnl"/>
        </w:rPr>
        <w:tab/>
        <w:t>100</w:t>
      </w:r>
    </w:p>
    <w:p w:rsidR="005E4497" w:rsidRPr="006071DB" w:rsidRDefault="005E4497" w:rsidP="00385669">
      <w:pPr>
        <w:tabs>
          <w:tab w:val="left" w:pos="1210"/>
        </w:tabs>
        <w:spacing w:after="0" w:line="360" w:lineRule="auto"/>
        <w:rPr>
          <w:rFonts w:ascii="Arial" w:hAnsi="Arial" w:cs="Arial"/>
          <w:sz w:val="24"/>
          <w:szCs w:val="24"/>
          <w:lang w:val="es-ES_tradnl"/>
        </w:rPr>
      </w:pPr>
      <w:r w:rsidRPr="006071DB">
        <w:rPr>
          <w:rFonts w:ascii="Arial" w:hAnsi="Arial" w:cs="Arial"/>
          <w:sz w:val="24"/>
          <w:szCs w:val="24"/>
          <w:lang w:val="es-ES_tradnl"/>
        </w:rPr>
        <w:t>Tabla 26 Tabulación de Datos</w:t>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t>100</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lang w:val="es-ES_tradnl"/>
        </w:rPr>
        <w:t>Tabla 27  Forma de hacer llegar los dulces a los consumidores</w:t>
      </w:r>
      <w:r>
        <w:rPr>
          <w:rFonts w:ascii="Arial" w:hAnsi="Arial" w:cs="Arial"/>
          <w:sz w:val="24"/>
          <w:szCs w:val="24"/>
          <w:lang w:val="es-ES_tradnl"/>
        </w:rPr>
        <w:tab/>
      </w:r>
      <w:r>
        <w:rPr>
          <w:rFonts w:ascii="Arial" w:hAnsi="Arial" w:cs="Arial"/>
          <w:sz w:val="24"/>
          <w:szCs w:val="24"/>
          <w:lang w:val="es-ES_tradnl"/>
        </w:rPr>
        <w:tab/>
        <w:t>101</w:t>
      </w:r>
    </w:p>
    <w:p w:rsidR="005E4497" w:rsidRPr="006071DB" w:rsidRDefault="005E4497" w:rsidP="00385669">
      <w:pPr>
        <w:tabs>
          <w:tab w:val="left" w:pos="2298"/>
        </w:tabs>
        <w:spacing w:after="0" w:line="360" w:lineRule="auto"/>
        <w:rPr>
          <w:rFonts w:ascii="Arial" w:hAnsi="Arial" w:cs="Arial"/>
          <w:sz w:val="24"/>
          <w:szCs w:val="24"/>
          <w:lang w:val="es-ES_tradnl"/>
        </w:rPr>
      </w:pPr>
      <w:r w:rsidRPr="006071DB">
        <w:rPr>
          <w:rFonts w:ascii="Arial" w:hAnsi="Arial" w:cs="Arial"/>
          <w:sz w:val="24"/>
          <w:szCs w:val="24"/>
          <w:lang w:val="es-ES_tradnl"/>
        </w:rPr>
        <w:t>Tabla 28 Motivo Por El Cual Compran Dulces</w:t>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t>102</w:t>
      </w:r>
    </w:p>
    <w:p w:rsidR="005E4497" w:rsidRPr="006071DB" w:rsidRDefault="005E4497" w:rsidP="00385669">
      <w:pPr>
        <w:tabs>
          <w:tab w:val="left" w:pos="2298"/>
        </w:tabs>
        <w:spacing w:after="0" w:line="360" w:lineRule="auto"/>
        <w:rPr>
          <w:rFonts w:ascii="Arial" w:hAnsi="Arial" w:cs="Arial"/>
          <w:sz w:val="24"/>
          <w:szCs w:val="24"/>
          <w:lang w:val="es-ES_tradnl"/>
        </w:rPr>
      </w:pPr>
      <w:r w:rsidRPr="006071DB">
        <w:rPr>
          <w:rFonts w:ascii="Arial" w:hAnsi="Arial" w:cs="Arial"/>
          <w:sz w:val="24"/>
          <w:szCs w:val="24"/>
          <w:lang w:val="es-ES_tradnl"/>
        </w:rPr>
        <w:t>Tabla 29 Forma De Consumir Los Dulces Por Los Consumidores</w:t>
      </w:r>
      <w:r>
        <w:rPr>
          <w:rFonts w:ascii="Arial" w:hAnsi="Arial" w:cs="Arial"/>
          <w:sz w:val="24"/>
          <w:szCs w:val="24"/>
          <w:lang w:val="es-ES_tradnl"/>
        </w:rPr>
        <w:tab/>
      </w:r>
      <w:r>
        <w:rPr>
          <w:rFonts w:ascii="Arial" w:hAnsi="Arial" w:cs="Arial"/>
          <w:sz w:val="24"/>
          <w:szCs w:val="24"/>
          <w:lang w:val="es-ES_tradnl"/>
        </w:rPr>
        <w:tab/>
        <w:t>103</w:t>
      </w:r>
    </w:p>
    <w:p w:rsidR="005E4497" w:rsidRPr="006071DB" w:rsidRDefault="005E4497" w:rsidP="00385669">
      <w:pPr>
        <w:tabs>
          <w:tab w:val="left" w:pos="2298"/>
        </w:tabs>
        <w:spacing w:after="0" w:line="360" w:lineRule="auto"/>
        <w:rPr>
          <w:rFonts w:ascii="Arial" w:hAnsi="Arial" w:cs="Arial"/>
          <w:sz w:val="24"/>
          <w:szCs w:val="24"/>
          <w:lang w:val="es-ES_tradnl"/>
        </w:rPr>
      </w:pPr>
      <w:r w:rsidRPr="006071DB">
        <w:rPr>
          <w:rFonts w:ascii="Arial" w:hAnsi="Arial" w:cs="Arial"/>
          <w:sz w:val="24"/>
          <w:szCs w:val="24"/>
          <w:lang w:val="es-ES_tradnl"/>
        </w:rPr>
        <w:t>Tabla 30 Consumo De Dulces Típicos Según La Clase De Precio</w:t>
      </w:r>
      <w:r>
        <w:rPr>
          <w:rFonts w:ascii="Arial" w:hAnsi="Arial" w:cs="Arial"/>
          <w:sz w:val="24"/>
          <w:szCs w:val="24"/>
          <w:lang w:val="es-ES_tradnl"/>
        </w:rPr>
        <w:tab/>
      </w:r>
      <w:r>
        <w:rPr>
          <w:rFonts w:ascii="Arial" w:hAnsi="Arial" w:cs="Arial"/>
          <w:sz w:val="24"/>
          <w:szCs w:val="24"/>
          <w:lang w:val="es-ES_tradnl"/>
        </w:rPr>
        <w:tab/>
        <w:t>104</w:t>
      </w:r>
    </w:p>
    <w:p w:rsidR="005E4497" w:rsidRPr="006071DB" w:rsidRDefault="005E4497" w:rsidP="00385669">
      <w:pPr>
        <w:tabs>
          <w:tab w:val="left" w:pos="2298"/>
        </w:tabs>
        <w:spacing w:after="0" w:line="360" w:lineRule="auto"/>
        <w:rPr>
          <w:rFonts w:ascii="Arial" w:hAnsi="Arial" w:cs="Arial"/>
          <w:sz w:val="24"/>
          <w:szCs w:val="24"/>
          <w:lang w:val="es-ES_tradnl"/>
        </w:rPr>
      </w:pPr>
      <w:r w:rsidRPr="006071DB">
        <w:rPr>
          <w:rFonts w:ascii="Arial" w:hAnsi="Arial" w:cs="Arial"/>
          <w:sz w:val="24"/>
          <w:szCs w:val="24"/>
          <w:lang w:val="es-ES_tradnl"/>
        </w:rPr>
        <w:t>Tabla 31 Tipos de Envases</w:t>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r>
      <w:r>
        <w:rPr>
          <w:rFonts w:ascii="Arial" w:hAnsi="Arial" w:cs="Arial"/>
          <w:sz w:val="24"/>
          <w:szCs w:val="24"/>
          <w:lang w:val="es-ES_tradnl"/>
        </w:rPr>
        <w:tab/>
        <w:t>105</w:t>
      </w:r>
    </w:p>
    <w:p w:rsidR="005E4497" w:rsidRPr="006071DB" w:rsidRDefault="005E4497" w:rsidP="00385669">
      <w:pPr>
        <w:tabs>
          <w:tab w:val="left" w:pos="2972"/>
        </w:tabs>
        <w:spacing w:after="0" w:line="360" w:lineRule="auto"/>
        <w:rPr>
          <w:rFonts w:ascii="Arial" w:hAnsi="Arial" w:cs="Arial"/>
          <w:sz w:val="24"/>
          <w:szCs w:val="24"/>
          <w:lang w:val="es-ES_tradnl"/>
        </w:rPr>
      </w:pPr>
      <w:r w:rsidRPr="006071DB">
        <w:rPr>
          <w:rFonts w:ascii="Arial" w:hAnsi="Arial" w:cs="Arial"/>
          <w:sz w:val="24"/>
          <w:szCs w:val="24"/>
          <w:lang w:val="es-ES_tradnl"/>
        </w:rPr>
        <w:t xml:space="preserve">Tabla 32 Porcentaje De Personas Que No Consumen Los Dulces Típicos </w:t>
      </w:r>
      <w:r>
        <w:rPr>
          <w:rFonts w:ascii="Arial" w:hAnsi="Arial" w:cs="Arial"/>
          <w:sz w:val="24"/>
          <w:szCs w:val="24"/>
          <w:lang w:val="es-ES_tradnl"/>
        </w:rPr>
        <w:t xml:space="preserve"> 106</w:t>
      </w: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Tabla 33  Matriz de Criterio de Evaluación- productos</w:t>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t xml:space="preserve">            109</w:t>
      </w: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Tabla 34  Selección de Productos</w:t>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t xml:space="preserve"> 110</w:t>
      </w: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 xml:space="preserve">Tabla 35  Descripción Y Características De Proceso De Transformación </w:t>
      </w: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Por Productos</w:t>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r>
      <w:r>
        <w:rPr>
          <w:rFonts w:ascii="Arial" w:hAnsi="Arial" w:cs="Arial"/>
          <w:sz w:val="24"/>
          <w:szCs w:val="24"/>
          <w:lang w:val="es-CO"/>
        </w:rPr>
        <w:tab/>
        <w:t xml:space="preserve"> 111</w:t>
      </w:r>
    </w:p>
    <w:p w:rsidR="005E4497" w:rsidRPr="006071DB" w:rsidRDefault="005E4497" w:rsidP="00385669">
      <w:pPr>
        <w:pStyle w:val="Caption"/>
        <w:spacing w:line="360" w:lineRule="auto"/>
        <w:jc w:val="both"/>
        <w:rPr>
          <w:rFonts w:cs="Arial"/>
          <w:b w:val="0"/>
          <w:sz w:val="24"/>
          <w:szCs w:val="24"/>
        </w:rPr>
      </w:pPr>
      <w:r w:rsidRPr="006071DB">
        <w:rPr>
          <w:rFonts w:cs="Arial"/>
          <w:b w:val="0"/>
          <w:sz w:val="24"/>
          <w:szCs w:val="24"/>
        </w:rPr>
        <w:t>Tabla 36  Determinación del Tamaño Optimo</w:t>
      </w:r>
      <w:r>
        <w:rPr>
          <w:rFonts w:cs="Arial"/>
          <w:b w:val="0"/>
          <w:sz w:val="24"/>
          <w:szCs w:val="24"/>
        </w:rPr>
        <w:tab/>
      </w:r>
      <w:r>
        <w:rPr>
          <w:rFonts w:cs="Arial"/>
          <w:b w:val="0"/>
          <w:sz w:val="24"/>
          <w:szCs w:val="24"/>
        </w:rPr>
        <w:tab/>
      </w:r>
      <w:r>
        <w:rPr>
          <w:rFonts w:cs="Arial"/>
          <w:b w:val="0"/>
          <w:sz w:val="24"/>
          <w:szCs w:val="24"/>
        </w:rPr>
        <w:tab/>
      </w:r>
      <w:r>
        <w:rPr>
          <w:rFonts w:cs="Arial"/>
          <w:b w:val="0"/>
          <w:sz w:val="24"/>
          <w:szCs w:val="24"/>
        </w:rPr>
        <w:tab/>
      </w:r>
      <w:r>
        <w:rPr>
          <w:rFonts w:cs="Arial"/>
          <w:b w:val="0"/>
          <w:sz w:val="24"/>
          <w:szCs w:val="24"/>
        </w:rPr>
        <w:tab/>
        <w:t xml:space="preserve"> 115</w:t>
      </w:r>
    </w:p>
    <w:p w:rsidR="005E4497" w:rsidRPr="006071DB" w:rsidRDefault="005E4497" w:rsidP="00385669">
      <w:pPr>
        <w:spacing w:after="0" w:line="360" w:lineRule="auto"/>
        <w:rPr>
          <w:rFonts w:ascii="Arial" w:hAnsi="Arial" w:cs="Arial"/>
          <w:sz w:val="24"/>
          <w:szCs w:val="24"/>
          <w:lang w:eastAsia="ar-SA"/>
        </w:rPr>
      </w:pPr>
      <w:r w:rsidRPr="006071DB">
        <w:rPr>
          <w:rFonts w:ascii="Arial" w:hAnsi="Arial" w:cs="Arial"/>
          <w:sz w:val="24"/>
          <w:szCs w:val="24"/>
        </w:rPr>
        <w:t>Tabla 37 Relación Equipos de trabajo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123 </w:t>
      </w:r>
      <w:r w:rsidRPr="006071DB">
        <w:rPr>
          <w:rFonts w:ascii="Arial" w:hAnsi="Arial" w:cs="Arial"/>
          <w:sz w:val="24"/>
          <w:szCs w:val="24"/>
          <w:lang w:eastAsia="ar-SA"/>
        </w:rPr>
        <w:t>Tabla 38  Requisición de Maquinaria</w:t>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t xml:space="preserve"> 124</w:t>
      </w:r>
    </w:p>
    <w:p w:rsidR="005E4497" w:rsidRPr="006071DB" w:rsidRDefault="005E4497" w:rsidP="00385669">
      <w:pPr>
        <w:spacing w:after="0" w:line="360" w:lineRule="auto"/>
        <w:rPr>
          <w:rFonts w:ascii="Arial" w:hAnsi="Arial" w:cs="Arial"/>
          <w:sz w:val="24"/>
          <w:szCs w:val="24"/>
          <w:lang w:eastAsia="ar-SA"/>
        </w:rPr>
      </w:pPr>
      <w:r w:rsidRPr="006071DB">
        <w:rPr>
          <w:rFonts w:ascii="Arial" w:hAnsi="Arial" w:cs="Arial"/>
          <w:sz w:val="24"/>
          <w:szCs w:val="24"/>
          <w:lang w:eastAsia="ar-SA"/>
        </w:rPr>
        <w:t>Tabla 39 Total Ventas Anuales</w:t>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t xml:space="preserve"> 124</w:t>
      </w:r>
    </w:p>
    <w:p w:rsidR="005E4497" w:rsidRPr="006071DB" w:rsidRDefault="005E4497" w:rsidP="00385669">
      <w:pPr>
        <w:spacing w:after="0" w:line="360" w:lineRule="auto"/>
        <w:rPr>
          <w:rFonts w:ascii="Arial" w:hAnsi="Arial" w:cs="Arial"/>
          <w:sz w:val="24"/>
          <w:szCs w:val="24"/>
          <w:lang w:eastAsia="ar-SA"/>
        </w:rPr>
      </w:pPr>
      <w:r w:rsidRPr="006071DB">
        <w:rPr>
          <w:rFonts w:ascii="Arial" w:hAnsi="Arial" w:cs="Arial"/>
          <w:sz w:val="24"/>
          <w:szCs w:val="24"/>
          <w:lang w:eastAsia="ar-SA"/>
        </w:rPr>
        <w:t>Tabla 40 Total Costos Variables Anuales</w:t>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t xml:space="preserve"> 125</w:t>
      </w:r>
    </w:p>
    <w:p w:rsidR="005E4497" w:rsidRPr="006071DB" w:rsidRDefault="005E4497" w:rsidP="00385669">
      <w:pPr>
        <w:spacing w:after="0" w:line="360" w:lineRule="auto"/>
        <w:rPr>
          <w:rFonts w:ascii="Arial" w:hAnsi="Arial" w:cs="Arial"/>
          <w:sz w:val="24"/>
          <w:szCs w:val="24"/>
          <w:lang w:eastAsia="ar-SA"/>
        </w:rPr>
      </w:pPr>
      <w:r w:rsidRPr="006071DB">
        <w:rPr>
          <w:rFonts w:ascii="Arial" w:hAnsi="Arial" w:cs="Arial"/>
          <w:sz w:val="24"/>
          <w:szCs w:val="24"/>
          <w:lang w:eastAsia="ar-SA"/>
        </w:rPr>
        <w:t>Tabla 41 Costos Fijos</w:t>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t xml:space="preserve"> 125</w:t>
      </w:r>
    </w:p>
    <w:p w:rsidR="005E4497" w:rsidRPr="006071DB" w:rsidRDefault="005E4497" w:rsidP="00385669">
      <w:pPr>
        <w:spacing w:after="0" w:line="360" w:lineRule="auto"/>
        <w:rPr>
          <w:rFonts w:ascii="Arial" w:hAnsi="Arial" w:cs="Arial"/>
          <w:sz w:val="24"/>
          <w:szCs w:val="24"/>
          <w:lang w:eastAsia="ar-SA"/>
        </w:rPr>
      </w:pPr>
      <w:r w:rsidRPr="006071DB">
        <w:rPr>
          <w:rFonts w:ascii="Arial" w:hAnsi="Arial" w:cs="Arial"/>
          <w:sz w:val="24"/>
          <w:szCs w:val="24"/>
          <w:lang w:eastAsia="ar-SA"/>
        </w:rPr>
        <w:t>Tabla 42 Flujo de Caja</w:t>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r>
      <w:r>
        <w:rPr>
          <w:rFonts w:ascii="Arial" w:hAnsi="Arial" w:cs="Arial"/>
          <w:sz w:val="24"/>
          <w:szCs w:val="24"/>
          <w:lang w:eastAsia="ar-SA"/>
        </w:rPr>
        <w:tab/>
        <w:t xml:space="preserve"> 126</w:t>
      </w: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Pr="006071DB" w:rsidRDefault="005E4497" w:rsidP="00385669">
      <w:pPr>
        <w:spacing w:after="0" w:line="360" w:lineRule="auto"/>
        <w:rPr>
          <w:rFonts w:ascii="Arial" w:hAnsi="Arial" w:cs="Arial"/>
          <w:sz w:val="24"/>
          <w:szCs w:val="24"/>
          <w:lang w:eastAsia="ar-SA"/>
        </w:rPr>
      </w:pPr>
    </w:p>
    <w:p w:rsidR="005E4497" w:rsidRDefault="005E4497" w:rsidP="00385669">
      <w:pPr>
        <w:pStyle w:val="BodyText"/>
        <w:spacing w:line="360" w:lineRule="auto"/>
        <w:jc w:val="center"/>
        <w:rPr>
          <w:rFonts w:cs="Arial"/>
          <w:b/>
          <w:szCs w:val="24"/>
        </w:rPr>
      </w:pPr>
      <w:r w:rsidRPr="006071DB">
        <w:rPr>
          <w:rFonts w:cs="Arial"/>
          <w:b/>
          <w:szCs w:val="24"/>
        </w:rPr>
        <w:t>LISTA DE ANEXOS</w:t>
      </w:r>
    </w:p>
    <w:p w:rsidR="005E4497" w:rsidRPr="006071DB" w:rsidRDefault="005E4497" w:rsidP="00385669">
      <w:pPr>
        <w:spacing w:after="0" w:line="360" w:lineRule="auto"/>
        <w:jc w:val="center"/>
        <w:rPr>
          <w:rFonts w:ascii="Arial" w:hAnsi="Arial" w:cs="Arial"/>
          <w:sz w:val="24"/>
          <w:szCs w:val="24"/>
          <w:lang w:val="es-MX"/>
        </w:rPr>
      </w:pPr>
      <w:r>
        <w:rPr>
          <w:rFonts w:cs="Arial"/>
          <w:b/>
          <w:szCs w:val="24"/>
        </w:rPr>
        <w:t xml:space="preserve">                                                                                                          </w:t>
      </w:r>
      <w:r>
        <w:rPr>
          <w:rFonts w:cs="Arial"/>
          <w:b/>
          <w:szCs w:val="24"/>
        </w:rPr>
        <w:tab/>
      </w:r>
      <w:r>
        <w:rPr>
          <w:rFonts w:cs="Arial"/>
          <w:b/>
          <w:szCs w:val="24"/>
        </w:rPr>
        <w:tab/>
      </w:r>
      <w:r>
        <w:rPr>
          <w:rFonts w:cs="Arial"/>
          <w:b/>
          <w:szCs w:val="24"/>
        </w:rPr>
        <w:tab/>
      </w:r>
      <w:r w:rsidRPr="006071DB">
        <w:rPr>
          <w:rFonts w:ascii="Arial" w:hAnsi="Arial" w:cs="Arial"/>
          <w:sz w:val="24"/>
          <w:szCs w:val="24"/>
          <w:lang w:val="es-MX"/>
        </w:rPr>
        <w:t>pág.</w:t>
      </w: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Default="005E4497" w:rsidP="00385669">
      <w:pPr>
        <w:pStyle w:val="BodyText"/>
        <w:spacing w:line="360" w:lineRule="auto"/>
        <w:rPr>
          <w:rFonts w:cs="Arial"/>
          <w:szCs w:val="24"/>
        </w:rPr>
      </w:pPr>
      <w:r>
        <w:rPr>
          <w:rFonts w:cs="Arial"/>
          <w:szCs w:val="24"/>
        </w:rPr>
        <w:t>ANEXO A</w:t>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t xml:space="preserve">      137</w:t>
      </w:r>
    </w:p>
    <w:p w:rsidR="005E4497" w:rsidRDefault="005E4497" w:rsidP="00385669">
      <w:pPr>
        <w:pStyle w:val="BodyText"/>
        <w:spacing w:line="360" w:lineRule="auto"/>
        <w:rPr>
          <w:rFonts w:cs="Arial"/>
          <w:szCs w:val="24"/>
        </w:rPr>
      </w:pPr>
      <w:r>
        <w:rPr>
          <w:rFonts w:cs="Arial"/>
          <w:szCs w:val="24"/>
        </w:rPr>
        <w:t>ANEXO B</w:t>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t xml:space="preserve">      140</w:t>
      </w:r>
    </w:p>
    <w:p w:rsidR="005E4497" w:rsidRDefault="005E4497" w:rsidP="00385669">
      <w:pPr>
        <w:pStyle w:val="BodyText"/>
        <w:spacing w:line="360" w:lineRule="auto"/>
        <w:rPr>
          <w:rFonts w:cs="Arial"/>
          <w:szCs w:val="24"/>
        </w:rPr>
      </w:pPr>
      <w:r>
        <w:rPr>
          <w:rFonts w:cs="Arial"/>
          <w:szCs w:val="24"/>
        </w:rPr>
        <w:t>ANEXO C</w:t>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t xml:space="preserve">      148</w:t>
      </w:r>
    </w:p>
    <w:p w:rsidR="005E4497" w:rsidRDefault="005E4497" w:rsidP="00385669">
      <w:pPr>
        <w:pStyle w:val="BodyText"/>
        <w:spacing w:line="360" w:lineRule="auto"/>
        <w:rPr>
          <w:rFonts w:cs="Arial"/>
          <w:szCs w:val="24"/>
        </w:rPr>
      </w:pPr>
      <w:r>
        <w:rPr>
          <w:rFonts w:cs="Arial"/>
          <w:szCs w:val="24"/>
        </w:rPr>
        <w:t>ANEXO D</w:t>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r>
      <w:r>
        <w:rPr>
          <w:rFonts w:cs="Arial"/>
          <w:szCs w:val="24"/>
        </w:rPr>
        <w:tab/>
        <w:t xml:space="preserve">      150</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Default="005E4497" w:rsidP="00385669">
      <w:pPr>
        <w:pStyle w:val="BodyText"/>
        <w:spacing w:line="360" w:lineRule="auto"/>
        <w:rPr>
          <w:rFonts w:cs="Arial"/>
          <w:szCs w:val="24"/>
        </w:rPr>
      </w:pPr>
    </w:p>
    <w:p w:rsidR="005E4497" w:rsidRDefault="005E4497" w:rsidP="00385669">
      <w:pPr>
        <w:pStyle w:val="BodyText"/>
        <w:spacing w:line="360" w:lineRule="auto"/>
        <w:rPr>
          <w:rFonts w:cs="Arial"/>
          <w:szCs w:val="24"/>
        </w:rPr>
      </w:pPr>
    </w:p>
    <w:p w:rsidR="005E4497" w:rsidRDefault="005E4497" w:rsidP="00385669">
      <w:pPr>
        <w:pStyle w:val="BodyText"/>
        <w:spacing w:line="360" w:lineRule="auto"/>
        <w:rPr>
          <w:rFonts w:cs="Arial"/>
          <w:szCs w:val="24"/>
        </w:rPr>
      </w:pPr>
    </w:p>
    <w:p w:rsidR="005E4497" w:rsidRDefault="005E4497" w:rsidP="00385669">
      <w:pPr>
        <w:pStyle w:val="BodyText"/>
        <w:spacing w:line="360" w:lineRule="auto"/>
        <w:rPr>
          <w:rFonts w:cs="Arial"/>
          <w:szCs w:val="24"/>
        </w:rPr>
      </w:pPr>
    </w:p>
    <w:p w:rsidR="005E4497" w:rsidRDefault="005E4497" w:rsidP="00385669">
      <w:pPr>
        <w:pStyle w:val="BodyText"/>
        <w:spacing w:line="360" w:lineRule="auto"/>
        <w:rPr>
          <w:rFonts w:cs="Arial"/>
          <w:szCs w:val="24"/>
        </w:rPr>
      </w:pPr>
    </w:p>
    <w:p w:rsidR="005E4497" w:rsidRDefault="005E4497" w:rsidP="00385669">
      <w:pPr>
        <w:pStyle w:val="BodyText"/>
        <w:spacing w:line="360" w:lineRule="auto"/>
        <w:rPr>
          <w:rFonts w:cs="Arial"/>
          <w:szCs w:val="24"/>
        </w:rPr>
      </w:pPr>
    </w:p>
    <w:p w:rsidR="005E4497" w:rsidRPr="006071DB" w:rsidRDefault="005E4497" w:rsidP="00385669">
      <w:pPr>
        <w:pStyle w:val="BodyText"/>
        <w:spacing w:line="360" w:lineRule="auto"/>
        <w:jc w:val="center"/>
        <w:rPr>
          <w:rFonts w:cs="Arial"/>
          <w:b/>
          <w:szCs w:val="24"/>
        </w:rPr>
      </w:pPr>
      <w:r w:rsidRPr="006071DB">
        <w:rPr>
          <w:rFonts w:cs="Arial"/>
          <w:b/>
          <w:szCs w:val="24"/>
        </w:rPr>
        <w:t>INTRODUCCION</w:t>
      </w: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szCs w:val="24"/>
        </w:rPr>
      </w:pPr>
      <w:r w:rsidRPr="006071DB">
        <w:rPr>
          <w:rFonts w:cs="Arial"/>
          <w:szCs w:val="24"/>
        </w:rPr>
        <w:t>Cartagena como ciudad turística, tiene la capacidad para alojar cientos y cientos de turistas tanto nacionales como extranjeros, por su historia y cultura es muy frecuentada por los visitantes quienes además se deleitan con sus playas, el buen trato de los habitantes y lo peculiar de sus comidas y tradiciones.</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Se puede observar la mezcla de su cultura y el turismo mediante las mujeres del corregimiento de san Basilio de Palenque, pequeño pueblo cercano a la ciudad, dichas mujeres aunque son nativas de allá, llegan a diario a Cartagena de Indias para comercializar la variedad de productos relacionados con su cultura por los barrios y playas de ésta.  Es así como son muy conocidos los dulces que estas personas venden, sin necesidad de implementar una gran estrategia de marketing, estos dulces recorren las calles de la ciudad y de algunas otras en el país, sin embargo, no es fácil para un turista y sobre todo si es extranjero poder deleitar uno de estos dulces en sus lugares de orígenes, al igual que poder deleitar a otras personas cercanas a estos que no han podido conocer la ciudad, puesto que los dulces son perecederos y no existe una cadena de distribución que le permita a estas personas satisfacer dicha demanda</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 xml:space="preserve">Si bien distribuyen sus productos por toda la ciudad, cabe decir que son muchos los años con esta labor pero pocos los intentos por consolidar a una región ante un país.  Se siente la necesidad de explotar para bien de los nativos una cultura intacta a la que le saque provecho toda una comunidad, es por esta razón entre muchas que surge la idea de asociar a todas estas personas que durante años han ejercido esta labor para que juntas logren expandirse, aumentar sus ingresos y mejorar la calidad de vida de su comunidad. </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Mediante la observación y análisis se pudo notar el interés presentado por las personas, se implementaron diferentes métodos para la obtención de la información como fue la comunicación directa con estas personas mediante diálogos, entrevistas y encuestas para la obtención y tabulación de los datos, síntesis de libros, páginas web para la obtención de la información secundaria que permitió un análisis del sector con respecto al desarrollo de la ciudad, definir el tamaño del proyecto, el capital necesario para el logro de este.</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Default="005E4497" w:rsidP="00385669">
      <w:pPr>
        <w:pStyle w:val="BodyText"/>
        <w:spacing w:line="360" w:lineRule="auto"/>
        <w:rPr>
          <w:rFonts w:cs="Arial"/>
          <w:b/>
          <w:szCs w:val="24"/>
        </w:rPr>
      </w:pPr>
    </w:p>
    <w:p w:rsidR="005E4497" w:rsidRDefault="005E4497" w:rsidP="00385669">
      <w:pPr>
        <w:pStyle w:val="BodyText"/>
        <w:spacing w:line="360" w:lineRule="auto"/>
        <w:rPr>
          <w:rFonts w:cs="Arial"/>
          <w:b/>
          <w:szCs w:val="24"/>
        </w:rPr>
      </w:pPr>
    </w:p>
    <w:p w:rsidR="005E4497"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Default="005E4497" w:rsidP="00385669">
      <w:pPr>
        <w:pStyle w:val="BodyText"/>
        <w:spacing w:line="360" w:lineRule="auto"/>
        <w:rPr>
          <w:rFonts w:cs="Arial"/>
          <w:b/>
          <w:szCs w:val="24"/>
        </w:rPr>
      </w:pPr>
    </w:p>
    <w:p w:rsidR="005E4497" w:rsidRDefault="005E4497" w:rsidP="00385669">
      <w:pPr>
        <w:pStyle w:val="BodyText"/>
        <w:spacing w:line="360" w:lineRule="auto"/>
        <w:rPr>
          <w:rFonts w:cs="Arial"/>
          <w:b/>
          <w:szCs w:val="24"/>
        </w:rPr>
      </w:pPr>
    </w:p>
    <w:p w:rsidR="005E4497" w:rsidRDefault="005E4497" w:rsidP="00385669">
      <w:pPr>
        <w:pStyle w:val="BodyText"/>
        <w:spacing w:line="360" w:lineRule="auto"/>
        <w:rPr>
          <w:rFonts w:cs="Arial"/>
          <w:b/>
          <w:szCs w:val="24"/>
        </w:rPr>
      </w:pPr>
    </w:p>
    <w:p w:rsidR="005E4497" w:rsidRDefault="005E4497" w:rsidP="00385669">
      <w:pPr>
        <w:pStyle w:val="BodyText"/>
        <w:spacing w:line="360" w:lineRule="auto"/>
        <w:rPr>
          <w:rFonts w:cs="Arial"/>
          <w:b/>
          <w:szCs w:val="24"/>
        </w:rPr>
      </w:pPr>
    </w:p>
    <w:p w:rsidR="005E4497" w:rsidRDefault="005E4497" w:rsidP="00385669">
      <w:pPr>
        <w:pStyle w:val="BodyText"/>
        <w:spacing w:line="360" w:lineRule="auto"/>
        <w:rPr>
          <w:rFonts w:cs="Arial"/>
          <w:b/>
          <w:szCs w:val="24"/>
        </w:rPr>
      </w:pPr>
    </w:p>
    <w:p w:rsidR="005E4497" w:rsidRDefault="005E4497" w:rsidP="00385669">
      <w:pPr>
        <w:pStyle w:val="BodyText"/>
        <w:spacing w:line="360" w:lineRule="auto"/>
        <w:rPr>
          <w:rFonts w:cs="Arial"/>
          <w:b/>
          <w:szCs w:val="24"/>
        </w:rPr>
      </w:pPr>
    </w:p>
    <w:p w:rsidR="005E4497" w:rsidRPr="00FE0FCC" w:rsidRDefault="005E4497" w:rsidP="00385669">
      <w:pPr>
        <w:pStyle w:val="Subtitle"/>
        <w:widowControl/>
        <w:numPr>
          <w:ilvl w:val="0"/>
          <w:numId w:val="1"/>
        </w:numPr>
        <w:adjustRightInd/>
        <w:spacing w:before="0" w:after="0" w:line="360" w:lineRule="auto"/>
        <w:textAlignment w:val="auto"/>
        <w:rPr>
          <w:rFonts w:cs="Arial"/>
          <w:b/>
          <w:i w:val="0"/>
          <w:sz w:val="24"/>
          <w:szCs w:val="24"/>
        </w:rPr>
      </w:pPr>
      <w:r w:rsidRPr="00FE0FCC">
        <w:rPr>
          <w:rFonts w:cs="Arial"/>
          <w:b/>
          <w:i w:val="0"/>
          <w:sz w:val="24"/>
          <w:szCs w:val="24"/>
        </w:rPr>
        <w:t>PLANTEAMIENTO DEL PROBLEMA</w:t>
      </w:r>
    </w:p>
    <w:p w:rsidR="005E4497" w:rsidRPr="00FE0FCC" w:rsidRDefault="005E4497" w:rsidP="00385669">
      <w:pPr>
        <w:pStyle w:val="Title"/>
        <w:spacing w:line="360" w:lineRule="auto"/>
        <w:jc w:val="both"/>
        <w:rPr>
          <w:rFonts w:cs="Arial"/>
          <w:szCs w:val="24"/>
        </w:rPr>
      </w:pPr>
    </w:p>
    <w:p w:rsidR="005E4497" w:rsidRDefault="005E4497" w:rsidP="00385669">
      <w:pPr>
        <w:pStyle w:val="Title"/>
        <w:spacing w:line="360" w:lineRule="auto"/>
        <w:jc w:val="both"/>
      </w:pPr>
    </w:p>
    <w:p w:rsidR="005E4497" w:rsidRPr="00385669" w:rsidRDefault="005E4497" w:rsidP="00385669">
      <w:pPr>
        <w:pStyle w:val="Title"/>
        <w:spacing w:line="360" w:lineRule="auto"/>
        <w:jc w:val="both"/>
        <w:rPr>
          <w:rFonts w:cs="Arial"/>
          <w:szCs w:val="24"/>
        </w:rPr>
      </w:pPr>
      <w:r w:rsidRPr="00FE0FCC">
        <w:t>1.1 DESCRIPCION DEL  PROBLEMA</w:t>
      </w:r>
    </w:p>
    <w:p w:rsidR="005E4497"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 xml:space="preserve">1.1.1 Antecedentes de la Investigación. </w:t>
      </w:r>
      <w:r w:rsidRPr="006071DB">
        <w:rPr>
          <w:rFonts w:ascii="Arial" w:hAnsi="Arial" w:cs="Arial"/>
          <w:sz w:val="24"/>
          <w:szCs w:val="24"/>
        </w:rPr>
        <w:t>Los dulces del Caribe colombiano, más que una receta son una tradición puesto que van de familia en familia trascendiendo generaciones enteras a lo largo de la historia de la Costa Caribe, los dulces no son sacados de largos y extensos libros de comida y de postres sino mas bien surgen de la creatividad, el ingenio y la innovación de las abuelas que sin proponérselo han logrado que su experiencia y conocimiento hagan parte de una cultura regional y nacional, empezando con el arequipe como mezcla principal para la elaboración de los dulces, si bien los dulces típicos son originarios de la  costa puesto que gran variedad de sus frutas e insumos son propios de la región y han sido reconocidos a nivel nacional e internacional por su sabor y variedad de presentaciones, sin embargo no se podría afirmar que son únicos en la zonas y que en otras regiones o países puesto que son frutas que se consiguen en varios países de Latinoamérica, lo que sí se puede afirmar es que son distintivos, son característicos de la Costa Caribe.</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En la ciudad de Cartagena se tiene el privilegio de tener un manjar de dulces típicos que la identifica y la distingue de las demás ciudad de la región y del país mismo, son muchos los dulces tradicionales que se comercializan por toda la ciudad distinguidos más que todo por las palenqueras encargadas de distribuirlos por los barrios de la ciudad, playas, como también en sitios específicos como lo es el Portal de los Dulces y los exclusivos centros comerciales de la ciudad, es en estas señoras en donde radica el éxito y gustoso sabor de estos dulces, sin embargo el mercado no ofrece la garantía de poder abastecerlo completamente y la oferta es casi imprecisa, no queriendo decir que es poco atractivo el comercio de estos dulces pero si se puede decir que es mucho el esfuerzo que hacen estas vendedoras para poder comercializar satisfactoriamente sus productos pues hay que añadir que muchos son perecederos</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xml:space="preserve">Por todo eso, los dulces de la Ciudad Heroica ya forman parte de todos los catálogos turísticos que se han hecho para promocionar a la ciudad, pues visitante que llegue y no pruebe estas delicias, no puede decir que visitó a Cartagena, sin embardo es poco posible que estos turistas puedan vender esta parte de la ciudad ante sus amigos y familiares en su lugares de orígenes pues por lo perecederos de los dulces no llevan la cantidad suficiente para gusto propio </w:t>
      </w:r>
    </w:p>
    <w:p w:rsidR="005E4497" w:rsidRPr="006071DB" w:rsidRDefault="005E4497" w:rsidP="00385669">
      <w:pPr>
        <w:spacing w:after="0" w:line="360" w:lineRule="auto"/>
        <w:rPr>
          <w:rFonts w:ascii="Arial" w:hAnsi="Arial" w:cs="Arial"/>
          <w:sz w:val="24"/>
          <w:szCs w:val="24"/>
        </w:rPr>
      </w:pPr>
    </w:p>
    <w:p w:rsidR="005E4497" w:rsidRPr="00FE0FCC" w:rsidRDefault="005E4497" w:rsidP="00385669">
      <w:pPr>
        <w:spacing w:after="0" w:line="360" w:lineRule="auto"/>
        <w:rPr>
          <w:rFonts w:ascii="Arial" w:hAnsi="Arial" w:cs="Arial"/>
          <w:b/>
          <w:bCs/>
          <w:sz w:val="24"/>
          <w:szCs w:val="24"/>
        </w:rPr>
      </w:pPr>
      <w:r w:rsidRPr="00D75291">
        <w:rPr>
          <w:rFonts w:ascii="Arial" w:hAnsi="Arial" w:cs="Arial"/>
          <w:b/>
          <w:bCs/>
          <w:sz w:val="24"/>
          <w:szCs w:val="24"/>
        </w:rPr>
        <w:t xml:space="preserve">1.1.1.1  Historia De Los Dulces  En El Mundo.  </w:t>
      </w:r>
      <w:r w:rsidRPr="00D75291">
        <w:rPr>
          <w:rFonts w:ascii="Arial" w:hAnsi="Arial" w:cs="Arial"/>
          <w:sz w:val="24"/>
          <w:szCs w:val="24"/>
          <w:lang w:eastAsia="es-ES"/>
        </w:rPr>
        <w:t>El origen de los postres se remonta desde hace siglos cuando los panaderos  utilizaban la miel de abeja  como ingrediente principal de sus recetas, lo combinaban con frutos secos para  elaborar sus postres. Posteriormente se encontró que de la caña de azúcar se obtenía una miel que servia de sustituto de la miel de abeja en la elaboración de dulces.</w:t>
      </w:r>
    </w:p>
    <w:p w:rsidR="005E4497" w:rsidRPr="00FE0FCC" w:rsidRDefault="005E4497" w:rsidP="00385669">
      <w:pPr>
        <w:shd w:val="clear" w:color="auto" w:fill="FFFFFF"/>
        <w:spacing w:after="0" w:line="360" w:lineRule="auto"/>
        <w:outlineLvl w:val="2"/>
        <w:rPr>
          <w:rFonts w:ascii="Arial" w:hAnsi="Arial" w:cs="Arial"/>
          <w:sz w:val="24"/>
          <w:szCs w:val="24"/>
          <w:lang w:eastAsia="es-ES"/>
        </w:rPr>
      </w:pPr>
    </w:p>
    <w:p w:rsidR="005E4497" w:rsidRPr="00FE0FCC" w:rsidRDefault="005E4497" w:rsidP="00385669">
      <w:pPr>
        <w:shd w:val="clear" w:color="auto" w:fill="FFFFFF"/>
        <w:spacing w:after="0" w:line="360" w:lineRule="auto"/>
        <w:outlineLvl w:val="2"/>
        <w:rPr>
          <w:rFonts w:ascii="Arial" w:hAnsi="Arial" w:cs="Arial"/>
          <w:sz w:val="24"/>
          <w:szCs w:val="24"/>
          <w:lang w:eastAsia="es-ES"/>
        </w:rPr>
      </w:pPr>
      <w:r w:rsidRPr="00FE0FCC">
        <w:rPr>
          <w:rFonts w:ascii="Arial" w:hAnsi="Arial" w:cs="Arial"/>
          <w:sz w:val="24"/>
          <w:szCs w:val="24"/>
          <w:lang w:eastAsia="es-ES"/>
        </w:rPr>
        <w:t xml:space="preserve">Los griegos y romanos conocían el azúcar y lo empleaban mucho, tanto en la cocina como en la elaboración de bebidas. Pero fue en Persia, unos quinientos años a.C, cuando se pusieron en práctica métodos para la obtención del azúcar en estado sólido. En los países árabes se hicieron muy populares los dulces de azúcar con frutos secos, y al azúcar como tal, la consideraban una golosina exquisita y que a la vez tenía propiedades curativas.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Con Colón, Cortés y Pizarro, la caña de azúcar es introducida en los países americanos</w:t>
      </w:r>
      <w:r w:rsidRPr="00FE0FCC">
        <w:rPr>
          <w:rStyle w:val="FootnoteReference"/>
          <w:rFonts w:ascii="Arial" w:hAnsi="Arial" w:cs="Arial"/>
          <w:sz w:val="24"/>
          <w:szCs w:val="24"/>
          <w:lang w:eastAsia="es-ES"/>
        </w:rPr>
        <w:footnoteReference w:id="1"/>
      </w:r>
      <w:r w:rsidRPr="00FE0FCC">
        <w:rPr>
          <w:rFonts w:ascii="Arial" w:hAnsi="Arial" w:cs="Arial"/>
          <w:sz w:val="24"/>
          <w:szCs w:val="24"/>
          <w:lang w:eastAsia="es-ES"/>
        </w:rPr>
        <w:t xml:space="preserve"> (Brasil, Cuba, etc.), desarrollándose su cultivo de forma vertiginosa, de modo que, en menos de cien años, América superó en producción al resto del mundo. </w:t>
      </w:r>
    </w:p>
    <w:p w:rsidR="005E4497"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Aunque la producción de dulces y pasteles se venía haciendo en los países europeos a nivel familiar desde comienzos de la Edad Media, se asegura que el origen de las tiendas de pastelería y confitería actuales, con su obrador en la trastienda, surgieron a partir de las farmacia, cuando las recetas se preparaban en la rebotica, se les añadía azúcar o miel para cubrir su gusto poco agradable.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Es también importante indicar que el origen de muchos dulces y pasteles surgió de la necesidad de encontrar métodos para la conservación de alimentos. Así, por ejemplo, se observó que si se calentaba la leche con azúcar, dándole vueltas y dejándola que se concentrase, se obtenía un producto (la leche condensada) de agradable y dulce sabor, y que se podía conservar sin problemas durante largos períodos de tiempo.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 xml:space="preserve">1.1.1.2  Origen De La Gastronomía Y Dulces Típicos Colombianos. </w:t>
      </w:r>
      <w:r w:rsidRPr="00FE0FCC">
        <w:rPr>
          <w:rFonts w:ascii="Arial" w:hAnsi="Arial" w:cs="Arial"/>
          <w:sz w:val="24"/>
          <w:szCs w:val="24"/>
          <w:lang w:eastAsia="es-ES"/>
        </w:rPr>
        <w:t xml:space="preserve">Colombia, por su variedad geográfica y cultural, posee un amplio repertorio culinario. Heredera, como se sabe, de la tradición indígena, se mezcla en la Conquista con el recetario español, se complementa con el africano y se enriquece las inmigraciones de algunos países europeos durante los siglos XIX y XX. Así evoluciona con el tiempo, hasta llegar a crear un recetario que la tradición ya ha consagrado.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La cocina local se va definiendo por los elementos que el suelo provee y por aquello que el clima hace propicio. La infinita variedad de especias, frutos, verduras, legumbres y carnes, que constituye la despensa de cada zona, se traduce, mediante el fuego de la cocina, en una riqueza de sabores característicos de la región, que la hace diferente de las otras más destacado del recetario popular colombiano, lo más significativo de su cultura gastronómica, por las combinaciones a que da lugar, por los acompañamientos, por la manera como son presentados e incluso, por la forma de ser servidos. </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Las recetas han sido precisadas en sus tiempos y cantidades, mediante su elaboración, y representan lo mejor de esa sabiduría culinaria puesta a prueba a lo largo de las generaciones y que hoy constituye un elemento fundamental de nuestra cultura.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La variación en los platos y  las influencias en las mesas colombianas  depende de la zona de donde provenga así como de los  recursos  naturales que dispongan, éstos pueden ser abundantes o pobres en una región, así mismo los climas múltiples o los desarrollos sociales desiguales pueden  repercutir en el crecimiento de una cocina propia y marcar la diferencia. En Colombia hay diversidad de regiones cada una con sus características especiales y por consiguiente sus costumbres culinarias propias y/o diferentes.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La Costa Atlántica también caracterizada por sus pescados y mariscos, además del coco, las frutas y el queso aportan gran variedad de recetas como el peto, la sopa de mojarras, el mote de pescado, arroz con coco por un lado, la papa rellena y la lengua en leche de coco, las hayacas de Barranquilla, el bollo limpio y la torta de coco. Cartagena también tiene su arroz con coco, la posta negra o de res, los pescados con achiote, la leche de coco, la arepa de huevo y los enyucados.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Esta variedad culinaria refleja todo un mestizaje de culturas y gustos a través de los siglos, aunque cada región conservó su especialidad gastronómica</w:t>
      </w:r>
      <w:r w:rsidRPr="00FE0FCC">
        <w:rPr>
          <w:rFonts w:ascii="Arial" w:hAnsi="Arial" w:cs="Arial"/>
          <w:sz w:val="20"/>
          <w:szCs w:val="20"/>
          <w:vertAlign w:val="superscript"/>
          <w:lang w:eastAsia="es-ES"/>
        </w:rPr>
        <w:footnoteReference w:id="2"/>
      </w:r>
      <w:r w:rsidRPr="00FE0FCC">
        <w:rPr>
          <w:rFonts w:ascii="Arial" w:hAnsi="Arial" w:cs="Arial"/>
          <w:sz w:val="24"/>
          <w:szCs w:val="24"/>
          <w:lang w:eastAsia="es-ES"/>
        </w:rPr>
        <w:t>.</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 xml:space="preserve">1.1.1.3  Historia De Dulces Típicos En Bolívar.  </w:t>
      </w:r>
      <w:r w:rsidRPr="00FE0FCC">
        <w:rPr>
          <w:rFonts w:ascii="Arial" w:hAnsi="Arial" w:cs="Arial"/>
          <w:sz w:val="24"/>
          <w:szCs w:val="24"/>
          <w:lang w:eastAsia="es-ES"/>
        </w:rPr>
        <w:t xml:space="preserve">La afamada cocina cartagenera y bolivarense ha sabido incorporar el refinamiento de elementos internacionales en la preparación de sus platos en combinación con lo autóctono y la sazón de la mano de sus cocineras afrocolombianas. Se diferencia de la del resto del Caribe, por la diversidad de sus platos, la originalidad de muchos de ellos y por los matices de sus aliños utilizados en pescados, mariscos, carnes, arroces; su abundancia y creatividad en dulces y postres cuyo recetario se despliega en Semana Santa en innumerables y apetitosas preparaciones. Los cartageneros son aficionados a los postres y a las recetas de sus delicados dulces de los cuales el </w:t>
      </w:r>
      <w:r w:rsidRPr="00FE0FCC">
        <w:rPr>
          <w:rFonts w:ascii="Arial" w:hAnsi="Arial" w:cs="Arial"/>
          <w:bCs/>
          <w:sz w:val="24"/>
          <w:szCs w:val="24"/>
          <w:lang w:eastAsia="es-ES"/>
        </w:rPr>
        <w:t>enyucado</w:t>
      </w:r>
      <w:r w:rsidRPr="00FE0FCC">
        <w:rPr>
          <w:rFonts w:ascii="Arial" w:hAnsi="Arial" w:cs="Arial"/>
          <w:sz w:val="24"/>
          <w:szCs w:val="24"/>
          <w:lang w:eastAsia="es-ES"/>
        </w:rPr>
        <w:t xml:space="preserve"> es el rey</w:t>
      </w:r>
      <w:r w:rsidRPr="00FE0FCC">
        <w:rPr>
          <w:rFonts w:ascii="Arial" w:hAnsi="Arial" w:cs="Arial"/>
          <w:sz w:val="20"/>
          <w:szCs w:val="20"/>
          <w:vertAlign w:val="superscript"/>
          <w:lang w:eastAsia="es-ES"/>
        </w:rPr>
        <w:footnoteReference w:id="3"/>
      </w:r>
      <w:r w:rsidRPr="00FE0FCC">
        <w:rPr>
          <w:rFonts w:ascii="Arial" w:hAnsi="Arial" w:cs="Arial"/>
          <w:sz w:val="24"/>
          <w:szCs w:val="24"/>
          <w:lang w:eastAsia="es-ES"/>
        </w:rPr>
        <w:t>.</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El dulce como sabor característico de algunos alimentos en su estado natural o involucrado por cualquier receta, pertenece a la cocina universal desde tiempos inmemorables. El hombre antiguo realizó su inventario de gustos y sabores a partir de un largo proceso de aceptación y rechazo al poner en su boca todo aquello susceptible de engullirse. Lejanos a querer situar con exactitud cronológica la aparición y utilización de este "gusto culinario"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 xml:space="preserve">1.1.1.4  En La Costa Caribe. </w:t>
      </w:r>
      <w:r w:rsidRPr="00FE0FCC">
        <w:rPr>
          <w:rFonts w:ascii="Arial" w:hAnsi="Arial" w:cs="Arial"/>
          <w:sz w:val="24"/>
          <w:szCs w:val="24"/>
          <w:lang w:eastAsia="es-ES"/>
        </w:rPr>
        <w:t xml:space="preserve">Cuando de hablar de dulces se trata, indiscutiblemente la región de Colombia con mayor tradición y gama de preparaciones es la costa caribe. Naturalmente estamos hablando de departamentos como Cesar, Magdalena, Bolívar, Atlántico, Sucre y Córdoba, los cuales, además de gozar de las bondades alimenticias que les entrega el mar en sus costas, aprovechan igualmente la presencia de frutos tan especiales como: coco, mamey, ñame, ajonjolí, hicaco, tamarindo, mamoncillo, guanábana, ciruela y muchos otros de difícil consecución en el resto de </w:t>
      </w:r>
      <w:r w:rsidRPr="00006A35">
        <w:rPr>
          <w:rFonts w:ascii="Arial" w:hAnsi="Arial" w:cs="Arial"/>
          <w:sz w:val="24"/>
          <w:szCs w:val="24"/>
          <w:lang w:eastAsia="es-ES"/>
        </w:rPr>
        <w:t>regiones del país</w:t>
      </w:r>
      <w:r w:rsidRPr="00006A35">
        <w:rPr>
          <w:rStyle w:val="FootnoteReference"/>
          <w:rFonts w:ascii="Arial" w:hAnsi="Arial" w:cs="Arial"/>
          <w:sz w:val="24"/>
          <w:szCs w:val="24"/>
          <w:lang w:eastAsia="es-ES"/>
        </w:rPr>
        <w:footnoteReference w:id="4"/>
      </w:r>
      <w:r w:rsidRPr="00006A35">
        <w:rPr>
          <w:rFonts w:ascii="Arial" w:hAnsi="Arial" w:cs="Arial"/>
          <w:sz w:val="24"/>
          <w:szCs w:val="24"/>
          <w:lang w:eastAsia="es-ES"/>
        </w:rPr>
        <w:t>.</w:t>
      </w:r>
      <w:r w:rsidRPr="00FE0FCC">
        <w:rPr>
          <w:rFonts w:ascii="Arial" w:hAnsi="Arial" w:cs="Arial"/>
          <w:sz w:val="24"/>
          <w:szCs w:val="24"/>
          <w:lang w:eastAsia="es-ES"/>
        </w:rPr>
        <w:t xml:space="preserve"> Es seguramente a causa de la existencia de productos tan especiales que el catálogo de la dulcería costeña se hace extenso, siendo, por lo demás, resultado de una fusión étnica de características únicas, pues en ella coinciden principios culinarios aborígenes, africanos, españoles, árabes y asiáticos que conforman una oferta cuyas recetas dependiendo de los ingresos familiares van desde la más refinada masa de almendras, hasta el simple amasijo de melado y ajonjolí,</w:t>
      </w:r>
      <w:r>
        <w:rPr>
          <w:rFonts w:ascii="Arial" w:hAnsi="Arial" w:cs="Arial"/>
          <w:sz w:val="24"/>
          <w:szCs w:val="24"/>
          <w:lang w:eastAsia="es-ES"/>
        </w:rPr>
        <w:t xml:space="preserve"> </w:t>
      </w:r>
      <w:r w:rsidRPr="00FE0FCC">
        <w:rPr>
          <w:rFonts w:ascii="Arial" w:hAnsi="Arial" w:cs="Arial"/>
          <w:sz w:val="24"/>
          <w:szCs w:val="24"/>
          <w:lang w:eastAsia="es-ES"/>
        </w:rPr>
        <w:t>el</w:t>
      </w:r>
      <w:r>
        <w:rPr>
          <w:rFonts w:ascii="Arial" w:hAnsi="Arial" w:cs="Arial"/>
          <w:sz w:val="24"/>
          <w:szCs w:val="24"/>
          <w:lang w:eastAsia="es-ES"/>
        </w:rPr>
        <w:t xml:space="preserve"> </w:t>
      </w:r>
      <w:r w:rsidRPr="00FE0FCC">
        <w:rPr>
          <w:rFonts w:ascii="Arial" w:hAnsi="Arial" w:cs="Arial"/>
          <w:sz w:val="24"/>
          <w:szCs w:val="24"/>
          <w:lang w:eastAsia="es-ES"/>
        </w:rPr>
        <w:t>cua</w:t>
      </w:r>
      <w:r>
        <w:rPr>
          <w:rFonts w:ascii="Arial" w:hAnsi="Arial" w:cs="Arial"/>
          <w:sz w:val="24"/>
          <w:szCs w:val="24"/>
          <w:lang w:eastAsia="es-ES"/>
        </w:rPr>
        <w:t xml:space="preserve">l popularmente se conoce como </w:t>
      </w:r>
      <w:r w:rsidRPr="00FE0FCC">
        <w:rPr>
          <w:rFonts w:ascii="Arial" w:hAnsi="Arial" w:cs="Arial"/>
          <w:sz w:val="24"/>
          <w:szCs w:val="24"/>
          <w:lang w:eastAsia="es-ES"/>
        </w:rPr>
        <w:t>alegría.</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Es la dulcería costeña una manifestación cultural donde se evidencia la creatividad doméstica, pues además de contar con el patrimonio de numerosas recetas a base de coco y panela, excelentes masas con todo tipo de harinas y féculas, igualmente aprovecha casi como ninguna otra región del país productos escasamente utilizados en repostería. Es el caso de la yuca, el ñame, la ahuyama y el frijol.</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 xml:space="preserve">1.1.2. Descripción Y Análisis Del Problema.  </w:t>
      </w:r>
      <w:r w:rsidRPr="00FE0FCC">
        <w:rPr>
          <w:rFonts w:ascii="Arial" w:hAnsi="Arial" w:cs="Arial"/>
          <w:sz w:val="24"/>
          <w:szCs w:val="24"/>
          <w:lang w:eastAsia="es-ES"/>
        </w:rPr>
        <w:t>Hechos como afluencia del mercado colombiano de bienes importados a raíz del proceso de globalización iniciado en 1991 con la apertura económica, incentivaron el crecimiento del comercio exterior colombiano como respuesta al déficit continuo de la balanza comercial, el cierre de numerosas empresas que no estaban preparadas para enfrentar la entrada masiva de nuevos productos y el consecuente incremento del desempleo en los últimos años, entre otros aspectos negativos de la economía nacional.  Así, aprovechando oportunidades de mercado ampliados por la suscripción a diferentes acuerdos comerciales, el gobierno colombiano ha venido haciendo énfasis en la formulación de políticas  de mercado internacional tendientes al incremento y diversificación de la oferta productiva.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El subsector del turismo, y subsector artesanal son los que mas atención y apoyo han venido recibiendo en los últimos años, debido entre otros factores, a su gran demanda de mano de obra, las cuales favorecen a la generación de nuevos puestos de trabajo, así mismo considerado como unos de los subsectores de mayor protección internacional debido a virtudes como son las actividades representativas de la cultura colombiana y determinado no solo por la agregación de valor cultural si no por su calidad y grado de innovación y diferenciación. Todas ellas, características primordiales para justificar su presencia constante en los mercados internacionales pese a presentar una producción muy limitada.</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 </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Cartagena de Indias es sin duda una atracción para cualquier persona, sus playas, brisas, arena, historia y principalmente su cultura se convierte en la motivación para que los turistas nacionales y extranjeros vengan a visitarla. Las principales actividades económicas que trabajan de la explotación del turismo son la hotelera y guías turísticos, restaurantes, bares y discotecas, el comercio formal, la artesanía y el comercio informal ubicado en las zonas históricas donde mas llegan los turistas.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Existe un grupo minorista de bajos recursos, que no se han organizado por agremiaciones y que han aport</w:t>
      </w:r>
      <w:r>
        <w:rPr>
          <w:rFonts w:ascii="Arial" w:hAnsi="Arial" w:cs="Arial"/>
          <w:sz w:val="24"/>
          <w:szCs w:val="24"/>
          <w:lang w:eastAsia="es-ES"/>
        </w:rPr>
        <w:t>ado mucho al patrimonio de la c</w:t>
      </w:r>
      <w:r w:rsidRPr="00FE0FCC">
        <w:rPr>
          <w:rFonts w:ascii="Arial" w:hAnsi="Arial" w:cs="Arial"/>
          <w:sz w:val="24"/>
          <w:szCs w:val="24"/>
          <w:lang w:eastAsia="es-ES"/>
        </w:rPr>
        <w:t>i</w:t>
      </w:r>
      <w:r>
        <w:rPr>
          <w:rFonts w:ascii="Arial" w:hAnsi="Arial" w:cs="Arial"/>
          <w:sz w:val="24"/>
          <w:szCs w:val="24"/>
          <w:lang w:eastAsia="es-ES"/>
        </w:rPr>
        <w:t>u</w:t>
      </w:r>
      <w:r w:rsidRPr="00FE0FCC">
        <w:rPr>
          <w:rFonts w:ascii="Arial" w:hAnsi="Arial" w:cs="Arial"/>
          <w:sz w:val="24"/>
          <w:szCs w:val="24"/>
          <w:lang w:eastAsia="es-ES"/>
        </w:rPr>
        <w:t xml:space="preserve">dad con su dialecto y trabajo, como son los vendedores de dulces típicos y las palanqueras, tradicionalmente son las que fabrican los dulces típicos de Cartagena de Indias. Sus ingresos se limitan de las ventas </w:t>
      </w:r>
      <w:r>
        <w:rPr>
          <w:rFonts w:ascii="Arial" w:hAnsi="Arial" w:cs="Arial"/>
          <w:sz w:val="24"/>
          <w:szCs w:val="24"/>
          <w:lang w:eastAsia="es-ES"/>
        </w:rPr>
        <w:t>de estos deliciosos</w:t>
      </w:r>
      <w:r w:rsidRPr="00FE0FCC">
        <w:rPr>
          <w:rFonts w:ascii="Arial" w:hAnsi="Arial" w:cs="Arial"/>
          <w:sz w:val="24"/>
          <w:szCs w:val="24"/>
          <w:lang w:eastAsia="es-ES"/>
        </w:rPr>
        <w:t xml:space="preserve"> dulces que ofrecen a los turistas que se acercan a la ciudad con la intención de probar tan apetecidos dulces, pero es una sensación efímera, fugaz, pues solo la pueden satisfacer cuando se encuentran en l</w:t>
      </w:r>
      <w:r>
        <w:rPr>
          <w:rFonts w:ascii="Arial" w:hAnsi="Arial" w:cs="Arial"/>
          <w:sz w:val="24"/>
          <w:szCs w:val="24"/>
          <w:lang w:eastAsia="es-ES"/>
        </w:rPr>
        <w:t>a ciudad, es por esto que se ve</w:t>
      </w:r>
      <w:r w:rsidRPr="00FE0FCC">
        <w:rPr>
          <w:rFonts w:ascii="Arial" w:hAnsi="Arial" w:cs="Arial"/>
          <w:sz w:val="24"/>
          <w:szCs w:val="24"/>
          <w:lang w:eastAsia="es-ES"/>
        </w:rPr>
        <w:t xml:space="preserve"> la necesidad de la creación de una cooperativa que log</w:t>
      </w:r>
      <w:r>
        <w:rPr>
          <w:rFonts w:ascii="Arial" w:hAnsi="Arial" w:cs="Arial"/>
          <w:sz w:val="24"/>
          <w:szCs w:val="24"/>
          <w:lang w:eastAsia="es-ES"/>
        </w:rPr>
        <w:t xml:space="preserve">re satisfacer </w:t>
      </w:r>
      <w:r w:rsidRPr="00C97020">
        <w:rPr>
          <w:rFonts w:ascii="Arial" w:hAnsi="Arial" w:cs="Arial"/>
          <w:sz w:val="24"/>
          <w:szCs w:val="24"/>
          <w:lang w:eastAsia="es-ES"/>
        </w:rPr>
        <w:t>una potencial demanda desde la ciudad hasta los países de origen de los turistas.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La fabricación de estos dulces típicos es un arte y tradición que se ha transmitido de generación en generación, esta actividad económica no se ha explotado lo suficiente por que esta comunidad no esta organizada, no cuentan con los recursos económicos o de capital para invertir en tecnología y estrategias que le permitan desarrollar su capacidad productiva al máximo;  las ganancias de lo producido solo se destinan para el sostenimiento de su núcleo familiar; falta de interés, poco apoyo por parte de las entidades </w:t>
      </w:r>
      <w:r w:rsidRPr="000D414E">
        <w:rPr>
          <w:rFonts w:ascii="Arial" w:hAnsi="Arial" w:cs="Arial"/>
          <w:sz w:val="24"/>
          <w:szCs w:val="24"/>
          <w:lang w:eastAsia="es-ES"/>
        </w:rPr>
        <w:t>distritales de la ciudad de Cartagena de Indias y municipales de Mahates en fomentar el trabajo de estas personas, falta de conocimiento para explotar este mercado</w:t>
      </w:r>
      <w:r w:rsidRPr="00FE0FCC">
        <w:rPr>
          <w:rFonts w:ascii="Arial" w:hAnsi="Arial" w:cs="Arial"/>
          <w:sz w:val="24"/>
          <w:szCs w:val="24"/>
          <w:lang w:eastAsia="es-ES"/>
        </w:rPr>
        <w:t xml:space="preserve"> y ofrecer sus productos internacionalmente.</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0D414E">
        <w:rPr>
          <w:rFonts w:ascii="Arial" w:hAnsi="Arial" w:cs="Arial"/>
          <w:sz w:val="24"/>
          <w:szCs w:val="24"/>
          <w:lang w:eastAsia="es-ES"/>
        </w:rPr>
        <w:t>Al analizar esta necesidad, pretende agremiar a los productores independientes de estos dulces quienes generalmente los fabrican para vender en las calles y playas de la ciudad, además se tiene como ventaja la ayuda a las personas que se encargan de elaborarlos que generalmente son de bajos recursos; de esta manera no solo se esta beneficiando a los compradores sino que se esta haciendo un bien soci</w:t>
      </w:r>
      <w:r>
        <w:rPr>
          <w:rFonts w:ascii="Arial" w:hAnsi="Arial" w:cs="Arial"/>
          <w:sz w:val="24"/>
          <w:szCs w:val="24"/>
          <w:lang w:eastAsia="es-ES"/>
        </w:rPr>
        <w:t>al como aporte a los municipios</w:t>
      </w:r>
      <w:r w:rsidRPr="000D414E">
        <w:rPr>
          <w:rFonts w:ascii="Arial" w:hAnsi="Arial" w:cs="Arial"/>
          <w:sz w:val="24"/>
          <w:szCs w:val="24"/>
          <w:lang w:eastAsia="es-ES"/>
        </w:rPr>
        <w:t>.</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Pr="000D414E"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 xml:space="preserve">1.1.2.1  Cooperativismo en Colombia.  </w:t>
      </w:r>
      <w:r w:rsidRPr="00FE0FCC">
        <w:rPr>
          <w:rFonts w:ascii="Arial" w:hAnsi="Arial" w:cs="Arial"/>
          <w:sz w:val="24"/>
          <w:szCs w:val="24"/>
          <w:lang w:eastAsia="es-ES"/>
        </w:rPr>
        <w:t xml:space="preserve">En primer lugar el concepto de cooperativas ha mostrado diferentes cambios a lo largo de los avances  económicos, sociales y políticos. En Colombia el cooperativismo como forma de las colectividades de gestionar sus intereses, </w:t>
      </w:r>
      <w:r w:rsidRPr="000D414E">
        <w:rPr>
          <w:rFonts w:ascii="Arial" w:hAnsi="Arial" w:cs="Arial"/>
          <w:sz w:val="24"/>
          <w:szCs w:val="24"/>
          <w:lang w:eastAsia="es-ES"/>
        </w:rPr>
        <w:t>comenzó en las primeras décadas del siglo XX cuando el dirigente liberal, el General Rafael Uribe Uribe,  impulso la fundación de un partido que representase los intereses de la clase obrera, el General  manifestaba su pensamiento sobre el “socialismo democrático con corte humanístico</w:t>
      </w:r>
      <w:r w:rsidRPr="000D414E">
        <w:rPr>
          <w:rStyle w:val="FootnoteReference"/>
          <w:rFonts w:ascii="Arial" w:hAnsi="Arial" w:cs="Arial"/>
          <w:sz w:val="24"/>
          <w:szCs w:val="24"/>
          <w:lang w:eastAsia="es-ES"/>
        </w:rPr>
        <w:footnoteReference w:id="5"/>
      </w:r>
      <w:r w:rsidRPr="000D414E">
        <w:rPr>
          <w:rFonts w:ascii="Arial" w:hAnsi="Arial" w:cs="Arial"/>
          <w:sz w:val="24"/>
          <w:szCs w:val="24"/>
          <w:lang w:eastAsia="es-ES"/>
        </w:rPr>
        <w:t>” y dentro de sus discursos proponía la idea de la producción  cooperativa, donde los obreros recibirían retribuciones justas proporcional al trabajo que ejecuten, en otras palabras su esfuerzo seria recompensado en empresas productivas para beneficio de los propios obreros.</w:t>
      </w:r>
    </w:p>
    <w:p w:rsidR="005E4497" w:rsidRPr="000D414E"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0D414E">
        <w:rPr>
          <w:rFonts w:ascii="Arial" w:hAnsi="Arial" w:cs="Arial"/>
          <w:sz w:val="24"/>
          <w:szCs w:val="24"/>
          <w:lang w:eastAsia="es-ES"/>
        </w:rPr>
        <w:t>Hacia 1916 se presento en el congreso de la republica el primer proyecto de cooperativismo y cuatro años mas tarde en 1920, se comenzó a difundir el pensamiento cooperativo con ayuda del  Presbítero boyancese  Adán Puerto, quien después de un viaje a Europa donde pudo apreciar directamente los adelantos del sistema cooperativo, manifestó la necesidad de unir la actividad sindical con las de las cooperativas. La idea del precursor y el interés de otros políticos y estadistas tuvieron su culminación cuando en el gobierno de </w:t>
      </w:r>
      <w:hyperlink r:id="rId7" w:tooltip="Enrique Olaya Herrera" w:history="1">
        <w:r w:rsidRPr="000D414E">
          <w:rPr>
            <w:rFonts w:ascii="Arial" w:hAnsi="Arial" w:cs="Arial"/>
            <w:sz w:val="24"/>
            <w:szCs w:val="24"/>
            <w:lang w:eastAsia="es-ES"/>
          </w:rPr>
          <w:t>Enrique Olaya Herrera</w:t>
        </w:r>
      </w:hyperlink>
      <w:r w:rsidRPr="000D414E">
        <w:rPr>
          <w:rFonts w:ascii="Arial" w:hAnsi="Arial" w:cs="Arial"/>
          <w:sz w:val="24"/>
          <w:szCs w:val="24"/>
          <w:lang w:eastAsia="es-ES"/>
        </w:rPr>
        <w:t> (</w:t>
      </w:r>
      <w:hyperlink r:id="rId8" w:tooltip="1930" w:history="1">
        <w:r w:rsidRPr="000D414E">
          <w:rPr>
            <w:rFonts w:ascii="Arial" w:hAnsi="Arial" w:cs="Arial"/>
            <w:sz w:val="24"/>
            <w:szCs w:val="24"/>
            <w:lang w:eastAsia="es-ES"/>
          </w:rPr>
          <w:t>1930</w:t>
        </w:r>
      </w:hyperlink>
      <w:r w:rsidRPr="000D414E">
        <w:rPr>
          <w:rFonts w:ascii="Arial" w:hAnsi="Arial" w:cs="Arial"/>
          <w:sz w:val="24"/>
          <w:szCs w:val="24"/>
          <w:lang w:eastAsia="es-ES"/>
        </w:rPr>
        <w:t>-</w:t>
      </w:r>
      <w:hyperlink r:id="rId9" w:tooltip="1934" w:history="1">
        <w:r w:rsidRPr="000D414E">
          <w:rPr>
            <w:rFonts w:ascii="Arial" w:hAnsi="Arial" w:cs="Arial"/>
            <w:sz w:val="24"/>
            <w:szCs w:val="24"/>
            <w:lang w:eastAsia="es-ES"/>
          </w:rPr>
          <w:t>1934</w:t>
        </w:r>
      </w:hyperlink>
      <w:r w:rsidRPr="000D414E">
        <w:rPr>
          <w:rFonts w:ascii="Arial" w:hAnsi="Arial" w:cs="Arial"/>
          <w:sz w:val="24"/>
          <w:szCs w:val="24"/>
          <w:lang w:eastAsia="es-ES"/>
        </w:rPr>
        <w:t>) el Congreso de 1931 aprobó la primera ley cooperativa número 134 de ese año. Posteriormente se han dictado diversidad de normas que reglamentan esta forma asociativa como la ley 78 de </w:t>
      </w:r>
      <w:hyperlink r:id="rId10" w:tooltip="1989" w:history="1">
        <w:r w:rsidRPr="000D414E">
          <w:rPr>
            <w:rFonts w:ascii="Arial" w:hAnsi="Arial" w:cs="Arial"/>
            <w:sz w:val="24"/>
            <w:szCs w:val="24"/>
            <w:lang w:eastAsia="es-ES"/>
          </w:rPr>
          <w:t>1989</w:t>
        </w:r>
      </w:hyperlink>
      <w:r w:rsidRPr="000D414E">
        <w:rPr>
          <w:rFonts w:ascii="Arial" w:hAnsi="Arial" w:cs="Arial"/>
          <w:sz w:val="24"/>
          <w:szCs w:val="24"/>
          <w:lang w:eastAsia="es-ES"/>
        </w:rPr>
        <w:t> y la Ley 454 de </w:t>
      </w:r>
      <w:hyperlink r:id="rId11" w:tooltip="1998" w:history="1">
        <w:r w:rsidRPr="000D414E">
          <w:rPr>
            <w:rFonts w:ascii="Arial" w:hAnsi="Arial" w:cs="Arial"/>
            <w:sz w:val="24"/>
            <w:szCs w:val="24"/>
            <w:lang w:eastAsia="es-ES"/>
          </w:rPr>
          <w:t>1998</w:t>
        </w:r>
      </w:hyperlink>
      <w:r w:rsidRPr="000D414E">
        <w:rPr>
          <w:rFonts w:ascii="Arial" w:hAnsi="Arial" w:cs="Arial"/>
          <w:sz w:val="24"/>
          <w:szCs w:val="24"/>
          <w:lang w:eastAsia="es-ES"/>
        </w:rPr>
        <w:t>, a raíz de esta concepción se ha creado una  economía solidaria desarrollando variedad  de instrumentos de gestión empresarial y</w:t>
      </w:r>
      <w:r>
        <w:rPr>
          <w:rFonts w:ascii="Arial" w:hAnsi="Arial" w:cs="Arial"/>
          <w:sz w:val="24"/>
          <w:szCs w:val="24"/>
          <w:lang w:eastAsia="es-ES"/>
        </w:rPr>
        <w:t xml:space="preserve"> social</w:t>
      </w:r>
      <w:r w:rsidRPr="00FE0FCC">
        <w:rPr>
          <w:rFonts w:ascii="Arial" w:hAnsi="Arial" w:cs="Arial"/>
          <w:sz w:val="24"/>
          <w:szCs w:val="24"/>
          <w:lang w:eastAsia="es-ES"/>
        </w:rPr>
        <w:t xml:space="preserve">  de carácter comunitario, colectivo y cooperativo que han creado un espacio importante para el desarrollo y la economía del país.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La importancia de conformar una cooperativa para el sector manufacturero de alimentos que fabrique dulces típicos de la ci</w:t>
      </w:r>
      <w:r>
        <w:rPr>
          <w:rFonts w:ascii="Arial" w:hAnsi="Arial" w:cs="Arial"/>
          <w:sz w:val="24"/>
          <w:szCs w:val="24"/>
          <w:lang w:eastAsia="es-ES"/>
        </w:rPr>
        <w:t>u</w:t>
      </w:r>
      <w:r w:rsidRPr="00FE0FCC">
        <w:rPr>
          <w:rFonts w:ascii="Arial" w:hAnsi="Arial" w:cs="Arial"/>
          <w:sz w:val="24"/>
          <w:szCs w:val="24"/>
          <w:lang w:eastAsia="es-ES"/>
        </w:rPr>
        <w:t>dad de Cartagena de Indias</w:t>
      </w:r>
      <w:r>
        <w:rPr>
          <w:rFonts w:ascii="Arial" w:hAnsi="Arial" w:cs="Arial"/>
          <w:sz w:val="24"/>
          <w:szCs w:val="24"/>
          <w:lang w:eastAsia="es-ES"/>
        </w:rPr>
        <w:t xml:space="preserve"> y del </w:t>
      </w:r>
      <w:r w:rsidRPr="000D414E">
        <w:rPr>
          <w:rFonts w:ascii="Arial" w:hAnsi="Arial" w:cs="Arial"/>
          <w:sz w:val="24"/>
          <w:szCs w:val="24"/>
          <w:lang w:eastAsia="es-ES"/>
        </w:rPr>
        <w:t xml:space="preserve">Corregimiento de San Basilio de Palenque, radica en que el concepto de  cooperativismo puede ser muy beneficiosas para este gremio que se sienten sin oportunidades y sin mejoras en su calidad de vida, puesto que </w:t>
      </w:r>
      <w:r>
        <w:rPr>
          <w:rFonts w:ascii="Arial" w:hAnsi="Arial" w:cs="Arial"/>
          <w:sz w:val="24"/>
          <w:szCs w:val="24"/>
          <w:lang w:eastAsia="es-ES"/>
        </w:rPr>
        <w:t xml:space="preserve"> parte de la base de solidaridad al </w:t>
      </w:r>
      <w:r w:rsidRPr="000D414E">
        <w:rPr>
          <w:rFonts w:ascii="Arial" w:hAnsi="Arial" w:cs="Arial"/>
          <w:sz w:val="24"/>
          <w:szCs w:val="24"/>
          <w:lang w:eastAsia="es-ES"/>
        </w:rPr>
        <w:t xml:space="preserve"> buscar modalidades de acción conjuntas productivas que los ayuden a enfrentar sus propias necesidades económicas  y mejorar sus condiciones de vida.</w:t>
      </w:r>
      <w:r>
        <w:rPr>
          <w:rFonts w:ascii="Arial" w:hAnsi="Arial" w:cs="Arial"/>
          <w:sz w:val="24"/>
          <w:szCs w:val="24"/>
          <w:lang w:eastAsia="es-ES"/>
        </w:rPr>
        <w:t xml:space="preserve"> </w:t>
      </w:r>
      <w:r w:rsidRPr="000D414E">
        <w:rPr>
          <w:rFonts w:ascii="Arial" w:hAnsi="Arial" w:cs="Arial"/>
          <w:sz w:val="24"/>
          <w:szCs w:val="24"/>
          <w:lang w:eastAsia="es-ES"/>
        </w:rPr>
        <w:t xml:space="preserve"> </w:t>
      </w:r>
      <w:r>
        <w:rPr>
          <w:rFonts w:ascii="Arial" w:hAnsi="Arial" w:cs="Arial"/>
          <w:sz w:val="24"/>
          <w:szCs w:val="24"/>
          <w:lang w:eastAsia="es-ES"/>
        </w:rPr>
        <w:t>“</w:t>
      </w:r>
      <w:r w:rsidRPr="00817513">
        <w:rPr>
          <w:rFonts w:ascii="Arial" w:hAnsi="Arial" w:cs="Arial"/>
          <w:sz w:val="24"/>
          <w:szCs w:val="24"/>
          <w:lang w:eastAsia="es-ES"/>
        </w:rPr>
        <w:t>La solidaridad nace del vivir una misma situación, enfrentar similares problemas, ser parte de una misma organización o asociación que se crea para alcanzar objetivos que todos los integrantes comparten”</w:t>
      </w:r>
      <w:r>
        <w:rPr>
          <w:rStyle w:val="FootnoteReference"/>
          <w:rFonts w:ascii="Arial" w:hAnsi="Arial" w:cs="Arial"/>
          <w:sz w:val="24"/>
          <w:szCs w:val="24"/>
          <w:lang w:eastAsia="es-ES"/>
        </w:rPr>
        <w:footnoteReference w:id="6"/>
      </w:r>
      <w:r w:rsidRPr="00817513">
        <w:rPr>
          <w:rFonts w:ascii="Arial" w:hAnsi="Arial" w:cs="Arial"/>
          <w:sz w:val="24"/>
          <w:szCs w:val="24"/>
          <w:lang w:eastAsia="es-ES"/>
        </w:rPr>
        <w:t>.</w:t>
      </w:r>
      <w:r>
        <w:rPr>
          <w:rFonts w:ascii="Arial" w:hAnsi="Arial" w:cs="Arial"/>
          <w:sz w:val="24"/>
          <w:szCs w:val="24"/>
          <w:lang w:eastAsia="es-ES"/>
        </w:rPr>
        <w:t xml:space="preserve"> </w:t>
      </w:r>
      <w:r w:rsidRPr="000D414E">
        <w:rPr>
          <w:rFonts w:ascii="Arial" w:hAnsi="Arial" w:cs="Arial"/>
          <w:sz w:val="24"/>
          <w:szCs w:val="24"/>
          <w:lang w:eastAsia="es-ES"/>
        </w:rPr>
        <w:t>A través de la igualdad, tolerancia, transparencia democrática y condiciones dignas de trabajo. Se buscan que esta comunidad visione empresas que les aporte a sus familias y que sean de ellas y para ellas, es decir que el capital humano sienta pertenencia a una empresa y no se sienta como un simple asalariado, además, la creación de una cooperativa realza la importancia de este grupo de fabricadores de dulces típicos apoyándolos como agremiación económica para el</w:t>
      </w:r>
      <w:r w:rsidRPr="00FE0FCC">
        <w:rPr>
          <w:rFonts w:ascii="Arial" w:hAnsi="Arial" w:cs="Arial"/>
          <w:sz w:val="24"/>
          <w:szCs w:val="24"/>
          <w:lang w:eastAsia="es-ES"/>
        </w:rPr>
        <w:t xml:space="preserve"> sector.</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widowControl/>
        <w:numPr>
          <w:ilvl w:val="2"/>
          <w:numId w:val="1"/>
        </w:numPr>
        <w:shd w:val="clear" w:color="auto" w:fill="FFFFFF"/>
        <w:tabs>
          <w:tab w:val="clear" w:pos="1080"/>
        </w:tabs>
        <w:adjustRightInd/>
        <w:spacing w:after="0" w:line="360" w:lineRule="auto"/>
        <w:ind w:left="0" w:firstLine="0"/>
        <w:textAlignment w:val="auto"/>
        <w:rPr>
          <w:rFonts w:ascii="Arial" w:hAnsi="Arial" w:cs="Arial"/>
          <w:b/>
          <w:sz w:val="24"/>
          <w:szCs w:val="24"/>
          <w:lang w:eastAsia="es-ES"/>
        </w:rPr>
      </w:pPr>
      <w:r w:rsidRPr="00FE0FCC">
        <w:rPr>
          <w:rFonts w:ascii="Arial" w:hAnsi="Arial" w:cs="Arial"/>
          <w:b/>
          <w:sz w:val="24"/>
          <w:szCs w:val="24"/>
          <w:lang w:eastAsia="es-ES"/>
        </w:rPr>
        <w:t>FORMULACION DEL PROBLEMA</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¿Es factible la creación de una cooperativa que fabrique dulces típicos de la cuidad de Cartagena de Indias y el corregimiento de San Basilio de Palenque como potencial  de exportación?</w:t>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1.1.4  JUSTIFICACIÓN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El Distrito de Cartagena de Indias por ser primera ciudad turística a nivel nacional y Patrimonio Histórico de la Humanidad, posee uno de los principales puertos de Colombia con gran afluencia en variedad de mercancía producidas, por lo que el sector industrial y comercial de la ciudad debe estar a la vanguardia y preparada para crear nuevos tipos de negocios dirigidos a la explotación del turismo. </w:t>
      </w:r>
    </w:p>
    <w:p w:rsidR="005E4497"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7D5C2F">
        <w:rPr>
          <w:rFonts w:ascii="Arial" w:hAnsi="Arial" w:cs="Arial"/>
          <w:sz w:val="24"/>
          <w:szCs w:val="24"/>
          <w:lang w:eastAsia="es-ES"/>
        </w:rPr>
        <w:t>En la ciudad de Cartagena de Indias, de acuerdo con un sondeo preliminar los fabricantes de dulces típicos de la región que  están ubicados en el portal de los dulces no se encuentran organizados como empresas, puesto que  no han tenido iniciativa para agremiarse, no poseen una infraestructura, tecnología, conocimiento</w:t>
      </w:r>
      <w:r w:rsidRPr="00FE0FCC">
        <w:rPr>
          <w:rFonts w:ascii="Arial" w:hAnsi="Arial" w:cs="Arial"/>
          <w:sz w:val="24"/>
          <w:szCs w:val="24"/>
          <w:lang w:eastAsia="es-ES"/>
        </w:rPr>
        <w:t xml:space="preserve"> y preparación</w:t>
      </w:r>
      <w:r>
        <w:rPr>
          <w:rFonts w:ascii="Arial" w:hAnsi="Arial" w:cs="Arial"/>
          <w:sz w:val="24"/>
          <w:szCs w:val="24"/>
          <w:lang w:eastAsia="es-ES"/>
        </w:rPr>
        <w:t xml:space="preserve"> para realizar esta actividad y</w:t>
      </w:r>
      <w:r w:rsidRPr="00FE0FCC">
        <w:rPr>
          <w:rFonts w:ascii="Arial" w:hAnsi="Arial" w:cs="Arial"/>
          <w:sz w:val="24"/>
          <w:szCs w:val="24"/>
          <w:lang w:eastAsia="es-ES"/>
        </w:rPr>
        <w:t xml:space="preserve"> porque no cuentan con el capital suficiente para competir en el mercado. </w:t>
      </w:r>
      <w:r>
        <w:rPr>
          <w:rFonts w:ascii="Arial" w:hAnsi="Arial" w:cs="Arial"/>
          <w:sz w:val="24"/>
          <w:szCs w:val="24"/>
          <w:lang w:eastAsia="es-ES"/>
        </w:rPr>
        <w:t>Desde esta perspectiva, esta línea de investigación se orienta hacia la gestión y desarrollo empresarial a nivel local, el cual propone como eje temático para abordar la problemática planteada, la economía solidaria para el desarrollo de una comunidad através de una cooperativa que de respuesta a sus necesidades frente a las condiciones laborales de la región.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Con el pres</w:t>
      </w:r>
      <w:r>
        <w:rPr>
          <w:rFonts w:ascii="Arial" w:hAnsi="Arial" w:cs="Arial"/>
          <w:sz w:val="24"/>
          <w:szCs w:val="24"/>
          <w:lang w:eastAsia="es-ES"/>
        </w:rPr>
        <w:t>ente trabajo se dará a conocer un</w:t>
      </w:r>
      <w:r w:rsidRPr="00FE0FCC">
        <w:rPr>
          <w:rFonts w:ascii="Arial" w:hAnsi="Arial" w:cs="Arial"/>
          <w:sz w:val="24"/>
          <w:szCs w:val="24"/>
          <w:lang w:eastAsia="es-ES"/>
        </w:rPr>
        <w:t xml:space="preserve"> estudio de factibilidad para el montaje de una cooperativa fabricadora de dulces típicos de la zona norte del Departamento de Bolívar con sede en la ciudad de Cartagena de Indias, se busca canalizar la fabricación de dulces  propios de la región para su exportación y dar a conocer este tipo de industria a distintos países, explotando el turismo de Cartagena de Indias mediante esta modalidad y creando nuevas vías de comercialización de estas golosinas.</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 </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Este proyecto permitirá poner en práctica los conocimientos del campo de las ciencias administrativas mediante el estudio de viabilidad de una cooperativa que fabrique y comercialice dulces típicos de la zona norte del Departamento de Bolívar con fines de exportación; el estudio manejará temas que tendrán objetivos claves para todo administrador, como son sostenibilidad, generación de rentabilidad, procesos organizacionales y productivos, análisis administrativos y financieros, aspectos legales y ambientales, aspectos jurídicos relacionados con la comercialización internacional, así mismo permitirá evaluar las habilidades como administradores para integrar y dirigir a una comunidad con el fin de desarrollar oportunidades de negocio que los ayuden a organizarse como empresa y les permitan aprovechar las oportunidades del mercado y del turismo característicos del distrito.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El estudio de factibilidad obedece a la necesidad especifica de elaborar bajo un enfoque local, una metodología para el diseño, organización, y evaluación económico-financiera de una cooperativa para el campo gastronómico de los dulces como herramienta para la estructuración de programas de mercadeo nacional e internacional a nivel de pequeños empresarios o fabricantes de dulces típicos de la zona norte del Departamento de Bolívar.</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Lo que persigue la creación de la cooperativa es captar mejores precios por la venta de este tipo de alimentos y, con ello, el logro de mayores ingresos para la comunidad mediante la organización del proceso de distribución de estos dulces. A su vez, la cooperativa permitirá mejorar la planificación de la producción y fomentar programas de ventas de los productos fabricados para la exportación.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1.1.5  OBJETIVOS</w:t>
      </w:r>
    </w:p>
    <w:p w:rsidR="005E4497"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1.1.5.1  OBJETIVO GENERAL</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Realizar un estudio de factibilidad para crear una cooperativa integral que fabrique dulces típicos de la cuidad de Cartagena de Indias y el corregimiento de San Basilio de Palenque como potencial de exportación en la ciudad de Cartagena.</w:t>
      </w: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1.1.5.2   OBJETIVOS ESPECÍFICOS: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1.</w:t>
      </w:r>
      <w:r w:rsidRPr="00FE0FCC">
        <w:rPr>
          <w:rFonts w:ascii="Arial" w:hAnsi="Arial" w:cs="Arial"/>
          <w:sz w:val="24"/>
          <w:szCs w:val="24"/>
          <w:lang w:eastAsia="es-ES"/>
        </w:rPr>
        <w:tab/>
        <w:t>Analizar las perspectivas del entorno  y el sector  de los dulces en los cuales operará el proyecto, así como los aspectos legales inherentes a este.</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2.</w:t>
      </w:r>
      <w:r w:rsidRPr="00FE0FCC">
        <w:rPr>
          <w:rFonts w:ascii="Arial" w:hAnsi="Arial" w:cs="Arial"/>
          <w:sz w:val="24"/>
          <w:szCs w:val="24"/>
          <w:lang w:eastAsia="es-ES"/>
        </w:rPr>
        <w:tab/>
        <w:t>Identificar si existe un grupo de personas fabricadoras de dulces típicos interesados</w:t>
      </w:r>
      <w:r>
        <w:rPr>
          <w:rFonts w:ascii="Arial" w:hAnsi="Arial" w:cs="Arial"/>
          <w:sz w:val="24"/>
          <w:szCs w:val="24"/>
          <w:lang w:eastAsia="es-ES"/>
        </w:rPr>
        <w:t xml:space="preserve"> en asociarse a través de una</w:t>
      </w:r>
      <w:r w:rsidRPr="00FE0FCC">
        <w:rPr>
          <w:rFonts w:ascii="Arial" w:hAnsi="Arial" w:cs="Arial"/>
          <w:sz w:val="24"/>
          <w:szCs w:val="24"/>
          <w:lang w:eastAsia="es-ES"/>
        </w:rPr>
        <w:t xml:space="preserve"> cooperativa.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640544">
        <w:rPr>
          <w:rFonts w:ascii="Arial" w:hAnsi="Arial" w:cs="Arial"/>
          <w:sz w:val="24"/>
          <w:szCs w:val="24"/>
          <w:lang w:eastAsia="es-ES"/>
        </w:rPr>
        <w:t>3.</w:t>
      </w:r>
      <w:r w:rsidRPr="00640544">
        <w:rPr>
          <w:rFonts w:ascii="Arial" w:hAnsi="Arial" w:cs="Arial"/>
          <w:sz w:val="24"/>
          <w:szCs w:val="24"/>
          <w:lang w:eastAsia="es-ES"/>
        </w:rPr>
        <w:tab/>
        <w:t>Diagnosticar mediante un estudio de la demanda</w:t>
      </w:r>
      <w:r w:rsidRPr="00FE0FCC">
        <w:rPr>
          <w:rFonts w:ascii="Arial" w:hAnsi="Arial" w:cs="Arial"/>
          <w:sz w:val="24"/>
          <w:szCs w:val="24"/>
          <w:lang w:eastAsia="es-ES"/>
        </w:rPr>
        <w:t xml:space="preserve"> la necesidad de una cooperativa de dulces típicos de la costa como potencial de exportación para demostrar que existe un grupo de personas con poder de compra, interesadas en adquirir el producto que el proyecto aspira a ofrecer, nacional e internacionalmente.</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4.</w:t>
      </w:r>
      <w:r w:rsidRPr="00FE0FCC">
        <w:rPr>
          <w:rFonts w:ascii="Arial" w:hAnsi="Arial" w:cs="Arial"/>
          <w:sz w:val="24"/>
          <w:szCs w:val="24"/>
          <w:lang w:eastAsia="es-ES"/>
        </w:rPr>
        <w:tab/>
        <w:t>Preparar un análisis de las características de los postres típicos para definir las líneas de productos que se van a exportar.</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5.</w:t>
      </w:r>
      <w:r w:rsidRPr="00FE0FCC">
        <w:rPr>
          <w:rFonts w:ascii="Arial" w:hAnsi="Arial" w:cs="Arial"/>
          <w:sz w:val="24"/>
          <w:szCs w:val="24"/>
          <w:lang w:eastAsia="es-ES"/>
        </w:rPr>
        <w:tab/>
        <w:t>Elaborar un estudio técnico del proyecto para tomar decisiones sobre el tamaño del proyecto, alternativas tecnológicas mas apropiadas, proceso y distribución de la planta donde operara la cooperativa y las condiciones necesarias para su creación.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6.</w:t>
      </w:r>
      <w:r w:rsidRPr="00FE0FCC">
        <w:rPr>
          <w:rFonts w:ascii="Arial" w:hAnsi="Arial" w:cs="Arial"/>
          <w:sz w:val="24"/>
          <w:szCs w:val="24"/>
          <w:lang w:eastAsia="es-ES"/>
        </w:rPr>
        <w:tab/>
        <w:t>Preparar un estudio financiero del proyecto con el propósito de establecer las inversiones requeridas, el cronograma de tales inversiones, identificar los recursos del proyecto, calcular los ingresos, costos y gastos del proyecto, elaborar el punto de equilibrio a corto plazo.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1.1.6   DELIMITACION DEL TEMA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1.1.6.1  Delimitación Espacial</w:t>
      </w:r>
      <w:r w:rsidRPr="00FE0FCC">
        <w:rPr>
          <w:rFonts w:ascii="Arial" w:hAnsi="Arial" w:cs="Arial"/>
          <w:sz w:val="24"/>
          <w:szCs w:val="24"/>
          <w:lang w:eastAsia="es-ES"/>
        </w:rPr>
        <w:t>: El estudio abarcara los productores de dulces típicos de la ciudad de Cartagena de Indias y San Basilio de Palenque</w:t>
      </w:r>
      <w:r>
        <w:rPr>
          <w:rFonts w:ascii="Arial" w:hAnsi="Arial" w:cs="Arial"/>
          <w:sz w:val="24"/>
          <w:szCs w:val="24"/>
          <w:lang w:eastAsia="es-ES"/>
        </w:rPr>
        <w:t>.</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1.1.6.2 Delimitación Temporal</w:t>
      </w:r>
      <w:r w:rsidRPr="00FE0FCC">
        <w:rPr>
          <w:rFonts w:ascii="Arial" w:hAnsi="Arial" w:cs="Arial"/>
          <w:sz w:val="24"/>
          <w:szCs w:val="24"/>
          <w:lang w:eastAsia="es-ES"/>
        </w:rPr>
        <w:t>: El periodo de análisis en el que se enmarca la investigación es el comprendido entre mayo de 2009 a octubre 2009.</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923A4">
      <w:pPr>
        <w:widowControl/>
        <w:numPr>
          <w:ilvl w:val="0"/>
          <w:numId w:val="1"/>
        </w:numPr>
        <w:shd w:val="clear" w:color="auto" w:fill="FFFFFF"/>
        <w:adjustRightInd/>
        <w:spacing w:after="0" w:line="360" w:lineRule="auto"/>
        <w:jc w:val="center"/>
        <w:textAlignment w:val="auto"/>
        <w:rPr>
          <w:rFonts w:ascii="Arial" w:hAnsi="Arial" w:cs="Arial"/>
          <w:b/>
          <w:sz w:val="24"/>
          <w:szCs w:val="24"/>
          <w:lang w:eastAsia="es-ES"/>
        </w:rPr>
      </w:pPr>
      <w:r w:rsidRPr="00FE0FCC">
        <w:rPr>
          <w:rFonts w:ascii="Arial" w:hAnsi="Arial" w:cs="Arial"/>
          <w:b/>
          <w:sz w:val="24"/>
          <w:szCs w:val="24"/>
          <w:lang w:eastAsia="es-ES"/>
        </w:rPr>
        <w:t>MARCO REFERENCIAL</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En este marco el lector encontrará claridad en definiciones de algunos temas como son el sector manufacturero de alimentos y las cooperativas, su clasificación, la capacidad de empleo que generan en el país, las condiciones en las que se encuentran actualmente, los avances y logros que han tenido en los últimos años al igual que en exportación.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widowControl/>
        <w:numPr>
          <w:ilvl w:val="1"/>
          <w:numId w:val="1"/>
        </w:numPr>
        <w:shd w:val="clear" w:color="auto" w:fill="FFFFFF"/>
        <w:tabs>
          <w:tab w:val="clear" w:pos="1005"/>
        </w:tabs>
        <w:adjustRightInd/>
        <w:spacing w:after="0" w:line="360" w:lineRule="auto"/>
        <w:ind w:left="0" w:firstLine="0"/>
        <w:textAlignment w:val="auto"/>
        <w:rPr>
          <w:rFonts w:ascii="Arial" w:hAnsi="Arial" w:cs="Arial"/>
          <w:b/>
          <w:sz w:val="24"/>
          <w:szCs w:val="24"/>
          <w:lang w:eastAsia="es-ES"/>
        </w:rPr>
      </w:pPr>
      <w:r w:rsidRPr="00FE0FCC">
        <w:rPr>
          <w:rFonts w:ascii="Arial" w:hAnsi="Arial" w:cs="Arial"/>
          <w:b/>
          <w:sz w:val="24"/>
          <w:szCs w:val="24"/>
          <w:lang w:eastAsia="es-ES"/>
        </w:rPr>
        <w:t>ANTECEDENTES DE LA INVESTIGACION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En la Ciudad del Cartagena de Indias no se encuentran estudios que se relacionen específicamente con el tema de estudio. Sin embargo se tendrán como antecedentes los siguientes proyectos consultados: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Proyecto De Prefactibilidad Para La Creación De Un Centro De Acopio De Zanahoria En El Municipio De Simijaca. De Autor Francisco Javier Avendaño Murcia Para La Universidad De La Salle En La Facultad De Administración De Empresas Agropecuarias, Para Optar Al Titulo De Ingeniero Industrial En La Ciudad De Bogota D.C. 2006</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Con el objetivo de analizar la forma en como este investigador pretende reunir a un grupo de agricultores de la zona de Simijaca para crear un centro de acopio, es de interés para este trabajo puesto que refleja de forma similar la estructura que se pretende poner en marcha con la creación de una cooperativa que asocie a los fabricantes de dulces típicos del municipio de Cartagena de Indias y el corregimiento de San Basilio de Palenque.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Proyecto Para La Creación De Una Cooperativa Integral De Piscicultores De Sábalo En El Corregimiento De La Boquilla De Autores: Ingrid Barrios, Iván Darío Monterrosa Para La Corporación Universitaria Tecnológica De Bolívar En La Facultad De Ingeniería Industrial Para Optar El Titulo De Ingeniería Industrial En La Ciudad De Cartagena. 2001.  Cuyo objetivo general es conocer el funcionamiento en Cartagena de Indias de los diferentes centros de distribución existentes, las clases de pescados que mas se comercializa y la forma de abastecimiento de los mayoristas.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El objeto de consulta de la anterior tesis es el de comprender la manera en como los autores buscan organizar dicha cooperativa y las alternativas con las que cuentan para la puesta en marcha del proyecto, resulta de mucha importancia para la presente propuesta de proyecto pues en similares circunstancias es lo que se pretende con esta investigación y permite por lo menos indagar la forma en como ellos intentan hacerlo.</w:t>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Pr>
          <w:rFonts w:ascii="Arial" w:hAnsi="Arial" w:cs="Arial"/>
          <w:sz w:val="24"/>
          <w:szCs w:val="24"/>
          <w:lang w:eastAsia="es-ES"/>
        </w:rPr>
        <w:t>Estudio Teórico de los Conceptos que sobre la Solidaridad se han Escrito en Colombia de 1980 a 2000. De Autor Albeiro Serna Salazar. ( q.e.p.d.), Docente Universitario e Investigar para la Fundación Universitaria Luis Amigo Centro Regional de Manizales. Ponente Carlos Arturo Ruiz González Docente Universitario e Investigar para la Fundación Universitaria Luis Amigo Centro Regional de Manizales.</w:t>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Pr>
          <w:rFonts w:ascii="Arial" w:hAnsi="Arial" w:cs="Arial"/>
          <w:sz w:val="24"/>
          <w:szCs w:val="24"/>
          <w:lang w:eastAsia="es-ES"/>
        </w:rPr>
        <w:t>El anterior estudio aporta a la investigación, dando un análisis de la naturaleza de la solidaridad y la cooperación que se han expuesto en los  diferentes  escritos realizados en Colombia en el periodo en mención, así  este estudio  sirve como un instrumento para conocer mas a fondo el significado de la solidaridad  como gestión de formas económicas alternativas.</w:t>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Pr>
          <w:rFonts w:ascii="Arial" w:hAnsi="Arial" w:cs="Arial"/>
          <w:sz w:val="24"/>
          <w:szCs w:val="24"/>
          <w:lang w:eastAsia="es-ES"/>
        </w:rPr>
        <w:t>“Factor C”. La Solidaridad Convertida en Fuerza Productiva y en Factor Económico, En: Simposio Internacional Globalización de la Solidaridad. De Autor Luis Razeto En  Lima, Peru 1997.</w:t>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Pr>
          <w:rFonts w:ascii="Arial" w:hAnsi="Arial" w:cs="Arial"/>
          <w:sz w:val="24"/>
          <w:szCs w:val="24"/>
          <w:lang w:eastAsia="es-ES"/>
        </w:rPr>
        <w:t>Esta propuesta que trasciende las conceptualizaciones tradicionales como modelo de sociedad alternativo, aporta a esta investigación por que sirve de marco para responder a las necesidades y posibilidades de los sectores populares y de la sociedad en general para alcanzar un desarrollo local verdaderamente sustentable.</w:t>
      </w:r>
    </w:p>
    <w:p w:rsidR="005E4497" w:rsidRDefault="005E4497" w:rsidP="00385669">
      <w:pPr>
        <w:shd w:val="clear" w:color="auto" w:fill="FFFFFF"/>
        <w:spacing w:after="0" w:line="360" w:lineRule="auto"/>
        <w:rPr>
          <w:rFonts w:ascii="Arial" w:hAnsi="Arial" w:cs="Arial"/>
          <w:sz w:val="24"/>
          <w:szCs w:val="24"/>
          <w:lang w:eastAsia="es-ES"/>
        </w:rPr>
      </w:pPr>
    </w:p>
    <w:p w:rsidR="005E4497" w:rsidRPr="003923A4"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2.2 MARCO TEORICO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autoSpaceDE w:val="0"/>
        <w:autoSpaceDN w:val="0"/>
        <w:spacing w:after="0" w:line="360" w:lineRule="auto"/>
        <w:rPr>
          <w:rFonts w:ascii="ArialMT" w:hAnsi="ArialMT" w:cs="ArialMT"/>
          <w:sz w:val="24"/>
          <w:szCs w:val="24"/>
          <w:lang w:eastAsia="es-ES"/>
        </w:rPr>
      </w:pPr>
      <w:r>
        <w:rPr>
          <w:rFonts w:ascii="ArialMT" w:hAnsi="ArialMT" w:cs="ArialMT"/>
          <w:sz w:val="24"/>
          <w:szCs w:val="24"/>
          <w:lang w:eastAsia="es-ES"/>
        </w:rPr>
        <w:t>El estudio de factibilidad para la creación de una  Cooperativa Fabricadora de Dulces Típicos de la ciudad de Cartagena de Indias y el Corregimiento de Palenque tiene su fundamentación teórica y practica a partir de La legislación colombiana, la Ley 79 de 1988 y la ley 454 de 1998 en la cual los trabajadores o los usuarios, según el caso, son simultáneamente los aportantes y los gestores de la empresa.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87551B"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2.2.1</w:t>
      </w:r>
      <w:r w:rsidRPr="00FE0FCC">
        <w:rPr>
          <w:rFonts w:ascii="Arial" w:hAnsi="Arial" w:cs="Arial"/>
          <w:b/>
          <w:sz w:val="24"/>
          <w:szCs w:val="24"/>
          <w:lang w:eastAsia="es-ES"/>
        </w:rPr>
        <w:t xml:space="preserve">  Entidades De Economía Solidaria.</w:t>
      </w:r>
      <w:r>
        <w:rPr>
          <w:rFonts w:ascii="Arial" w:hAnsi="Arial" w:cs="Arial"/>
          <w:b/>
          <w:sz w:val="24"/>
          <w:szCs w:val="24"/>
          <w:lang w:eastAsia="es-ES"/>
        </w:rPr>
        <w:t xml:space="preserve"> </w:t>
      </w:r>
      <w:r w:rsidRPr="00FE0FCC">
        <w:rPr>
          <w:rFonts w:ascii="Arial" w:hAnsi="Arial" w:cs="Arial"/>
          <w:sz w:val="24"/>
          <w:szCs w:val="24"/>
          <w:lang w:eastAsia="es-ES"/>
        </w:rPr>
        <w:t>La Economía solidaria es el sistema socioeconómico, cultural y ambiental conformado por el conjunto de fuerzas sociales organizadas en formas asociativas identificadas por prácticas autogestionarias solidarias, democráticas y humanistas, sin ánimo de lucro para el desarrollo integral del ser humano como sujeto, actor y fin de la economía. Sus principales fines</w:t>
      </w:r>
      <w:r w:rsidRPr="00FE0FCC">
        <w:rPr>
          <w:rFonts w:ascii="Arial" w:hAnsi="Arial" w:cs="Arial"/>
        </w:rPr>
        <w:footnoteReference w:id="7"/>
      </w:r>
      <w:r w:rsidRPr="00FE0FCC">
        <w:rPr>
          <w:rFonts w:ascii="Arial" w:hAnsi="Arial" w:cs="Arial"/>
          <w:sz w:val="24"/>
          <w:szCs w:val="24"/>
          <w:lang w:eastAsia="es-ES"/>
        </w:rPr>
        <w:t xml:space="preserve"> son: promover el desarrollo integral del ser humano. Generar prácticas que consoliden una corriente vivencial de pensamiento solidario, crítico, creativo y emprendedor como medio para alcanzar el desarrollo y la paz de los pueblos. Contribuir al ejercicio y perfeccionamiento de la democracia participativa. Participar en el diseño y ejecución de planes, programas y proyectos de desarrollo económico y social. Garantizar a sus miembros la participación y acceso a la formación, el trabajo la propiedad, la información, la gestión y distribución equitativa de beneficios sin discriminación alguna.</w:t>
      </w:r>
    </w:p>
    <w:p w:rsidR="005E4497" w:rsidRDefault="005E4497" w:rsidP="00385669">
      <w:pPr>
        <w:shd w:val="clear" w:color="auto" w:fill="FFFFFF"/>
        <w:spacing w:after="0" w:line="360" w:lineRule="auto"/>
        <w:rPr>
          <w:rFonts w:ascii="Arial" w:hAnsi="Arial" w:cs="Arial"/>
          <w:sz w:val="24"/>
          <w:szCs w:val="24"/>
          <w:lang w:eastAsia="es-ES"/>
        </w:rPr>
      </w:pPr>
    </w:p>
    <w:p w:rsidR="005E4497" w:rsidRPr="00A00610" w:rsidRDefault="005E4497" w:rsidP="00385669">
      <w:pPr>
        <w:shd w:val="clear" w:color="auto" w:fill="FFFFFF"/>
        <w:spacing w:after="0" w:line="360" w:lineRule="auto"/>
        <w:rPr>
          <w:rFonts w:ascii="Arial" w:hAnsi="Arial" w:cs="Arial"/>
          <w:sz w:val="16"/>
          <w:szCs w:val="16"/>
          <w:lang w:eastAsia="es-ES"/>
        </w:rPr>
      </w:pPr>
      <w:r>
        <w:rPr>
          <w:rFonts w:ascii="Arial" w:hAnsi="Arial" w:cs="Arial"/>
          <w:sz w:val="24"/>
          <w:szCs w:val="24"/>
          <w:lang w:eastAsia="es-ES"/>
        </w:rPr>
        <w:t xml:space="preserve">Razeto llama Economía Solidaria a </w:t>
      </w:r>
      <w:r w:rsidRPr="007D3ED0">
        <w:rPr>
          <w:rFonts w:ascii="Arial" w:hAnsi="Arial" w:cs="Arial"/>
          <w:sz w:val="24"/>
          <w:szCs w:val="24"/>
          <w:lang w:eastAsia="es-ES"/>
        </w:rPr>
        <w:t>“un modo especial de hacer economía, que presenta un conjunto de características propias que consideramos alternativas respecto a los modos económicos capit</w:t>
      </w:r>
      <w:r>
        <w:rPr>
          <w:rFonts w:ascii="Arial" w:hAnsi="Arial" w:cs="Arial"/>
          <w:sz w:val="24"/>
          <w:szCs w:val="24"/>
          <w:lang w:eastAsia="es-ES"/>
        </w:rPr>
        <w:t>alista</w:t>
      </w:r>
      <w:r w:rsidRPr="007D3ED0">
        <w:rPr>
          <w:rFonts w:ascii="Arial" w:hAnsi="Arial" w:cs="Arial"/>
          <w:sz w:val="24"/>
          <w:szCs w:val="24"/>
          <w:lang w:eastAsia="es-ES"/>
        </w:rPr>
        <w:t xml:space="preserve"> (…) Concebimos la economía de solidaridad como una formulación de nivel científico, elaborada a partir y para dar cuenta de conjuntos significativos de experiencias económicas que comparten algunos rasgos constitutivos de solidaridad, mutualismos, cooperación y autogestión comunitaria, tales que definen una racionalidad especial (dado por el factor “C”), distinta a otras racionalidades económicas. Se trata de un modo de hacer economía que implica comportamientos sociales y personales nuevos, tanto en el plano de la organización de la producción y de las empresas, como en el de la asignación y distribución de los recursos, bienes y servicios, e incluso en los procedimientos y mecanismos del consumo y la acumulación</w:t>
      </w:r>
      <w:r w:rsidRPr="00A00610">
        <w:rPr>
          <w:rFonts w:ascii="Arial" w:hAnsi="Arial" w:cs="Arial"/>
          <w:sz w:val="16"/>
          <w:szCs w:val="16"/>
          <w:lang w:eastAsia="es-ES"/>
        </w:rPr>
        <w:t>.”</w:t>
      </w:r>
      <w:r w:rsidRPr="00A00610">
        <w:rPr>
          <w:sz w:val="16"/>
          <w:szCs w:val="16"/>
        </w:rPr>
        <w:footnoteReference w:id="8"/>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sidRPr="00524572">
        <w:rPr>
          <w:rFonts w:ascii="Arial" w:hAnsi="Arial" w:cs="Arial"/>
          <w:sz w:val="24"/>
          <w:szCs w:val="24"/>
          <w:lang w:eastAsia="es-ES"/>
        </w:rPr>
        <w:t>Este enfoque de la economía solidaria implica que</w:t>
      </w:r>
      <w:r>
        <w:rPr>
          <w:rFonts w:ascii="Arial" w:hAnsi="Arial" w:cs="Arial"/>
          <w:sz w:val="24"/>
          <w:szCs w:val="24"/>
          <w:lang w:eastAsia="es-ES"/>
        </w:rPr>
        <w:t xml:space="preserve"> su finalidad</w:t>
      </w:r>
      <w:r w:rsidRPr="00524572">
        <w:rPr>
          <w:rFonts w:ascii="Arial" w:hAnsi="Arial" w:cs="Arial"/>
          <w:sz w:val="24"/>
          <w:szCs w:val="24"/>
          <w:lang w:eastAsia="es-ES"/>
        </w:rPr>
        <w:t xml:space="preserve"> es proveer de manera sostenible, las bases materiales para el desarrollo personal, social y ambiental del ser </w:t>
      </w:r>
      <w:r>
        <w:rPr>
          <w:rFonts w:ascii="Arial" w:hAnsi="Arial" w:cs="Arial"/>
          <w:sz w:val="24"/>
          <w:szCs w:val="24"/>
          <w:lang w:eastAsia="es-ES"/>
        </w:rPr>
        <w:t xml:space="preserve">humano y que se </w:t>
      </w:r>
      <w:r w:rsidRPr="00524572">
        <w:rPr>
          <w:rFonts w:ascii="Arial" w:hAnsi="Arial" w:cs="Arial"/>
          <w:sz w:val="24"/>
          <w:szCs w:val="24"/>
          <w:lang w:eastAsia="es-ES"/>
        </w:rPr>
        <w:t>caracteriza por unidades socioeconómicas impulsad</w:t>
      </w:r>
      <w:r>
        <w:rPr>
          <w:rFonts w:ascii="Arial" w:hAnsi="Arial" w:cs="Arial"/>
          <w:sz w:val="24"/>
          <w:szCs w:val="24"/>
          <w:lang w:eastAsia="es-ES"/>
        </w:rPr>
        <w:t>as por</w:t>
      </w:r>
      <w:r w:rsidRPr="00524572">
        <w:rPr>
          <w:rFonts w:ascii="Arial" w:hAnsi="Arial" w:cs="Arial"/>
          <w:sz w:val="24"/>
          <w:szCs w:val="24"/>
          <w:lang w:eastAsia="es-ES"/>
        </w:rPr>
        <w:t xml:space="preserve"> factores</w:t>
      </w:r>
      <w:r>
        <w:rPr>
          <w:rFonts w:ascii="Arial" w:hAnsi="Arial" w:cs="Arial"/>
          <w:sz w:val="24"/>
          <w:szCs w:val="24"/>
          <w:lang w:eastAsia="es-ES"/>
        </w:rPr>
        <w:t xml:space="preserve"> de trabajo y cooperación, ya que son los </w:t>
      </w:r>
      <w:r w:rsidRPr="00524572">
        <w:rPr>
          <w:rFonts w:ascii="Arial" w:hAnsi="Arial" w:cs="Arial"/>
          <w:sz w:val="24"/>
          <w:szCs w:val="24"/>
          <w:lang w:eastAsia="es-ES"/>
        </w:rPr>
        <w:t>tr</w:t>
      </w:r>
      <w:r>
        <w:rPr>
          <w:rFonts w:ascii="Arial" w:hAnsi="Arial" w:cs="Arial"/>
          <w:sz w:val="24"/>
          <w:szCs w:val="24"/>
          <w:lang w:eastAsia="es-ES"/>
        </w:rPr>
        <w:t xml:space="preserve">abajadores y las comunidades </w:t>
      </w:r>
      <w:r w:rsidRPr="00524572">
        <w:rPr>
          <w:rFonts w:ascii="Arial" w:hAnsi="Arial" w:cs="Arial"/>
          <w:sz w:val="24"/>
          <w:szCs w:val="24"/>
          <w:lang w:eastAsia="es-ES"/>
        </w:rPr>
        <w:t xml:space="preserve">las que aportan el factor intensivo y las que organizan políticamente las unidades socioeconómicas. En las actividades económicas, el factor “C” y la solidaridad se manifiestan de múltiples </w:t>
      </w:r>
      <w:r>
        <w:rPr>
          <w:rFonts w:ascii="Arial" w:hAnsi="Arial" w:cs="Arial"/>
          <w:sz w:val="24"/>
          <w:szCs w:val="24"/>
          <w:lang w:eastAsia="es-ES"/>
        </w:rPr>
        <w:t>formas: en el</w:t>
      </w:r>
      <w:r w:rsidRPr="00524572">
        <w:rPr>
          <w:rFonts w:ascii="Arial" w:hAnsi="Arial" w:cs="Arial"/>
          <w:sz w:val="24"/>
          <w:szCs w:val="24"/>
          <w:lang w:eastAsia="es-ES"/>
        </w:rPr>
        <w:t xml:space="preserve"> uso común de los medios de</w:t>
      </w:r>
      <w:r>
        <w:rPr>
          <w:rFonts w:ascii="Arial" w:hAnsi="Arial" w:cs="Arial"/>
          <w:sz w:val="24"/>
          <w:szCs w:val="24"/>
          <w:lang w:eastAsia="es-ES"/>
        </w:rPr>
        <w:t xml:space="preserve"> producción, en la </w:t>
      </w:r>
      <w:r w:rsidRPr="00524572">
        <w:rPr>
          <w:rFonts w:ascii="Arial" w:hAnsi="Arial" w:cs="Arial"/>
          <w:sz w:val="24"/>
          <w:szCs w:val="24"/>
          <w:lang w:eastAsia="es-ES"/>
        </w:rPr>
        <w:t>participación de todos en la administración y toma de deci</w:t>
      </w:r>
      <w:r>
        <w:rPr>
          <w:rFonts w:ascii="Arial" w:hAnsi="Arial" w:cs="Arial"/>
          <w:sz w:val="24"/>
          <w:szCs w:val="24"/>
          <w:lang w:eastAsia="es-ES"/>
        </w:rPr>
        <w:t>siones, en el intercambio de la información</w:t>
      </w:r>
      <w:r w:rsidRPr="00524572">
        <w:rPr>
          <w:rFonts w:ascii="Arial" w:hAnsi="Arial" w:cs="Arial"/>
          <w:sz w:val="24"/>
          <w:szCs w:val="24"/>
          <w:lang w:eastAsia="es-ES"/>
        </w:rPr>
        <w:t>, en el compartir conocimientos y experiencias, en la colaboración en el trabajo</w:t>
      </w:r>
      <w:r>
        <w:rPr>
          <w:rFonts w:ascii="Arial" w:hAnsi="Arial" w:cs="Arial"/>
          <w:sz w:val="24"/>
          <w:szCs w:val="24"/>
          <w:lang w:eastAsia="es-ES"/>
        </w:rPr>
        <w:t>, etc..</w:t>
      </w:r>
      <w:r>
        <w:rPr>
          <w:b/>
          <w:bCs/>
          <w:lang w:val="es-ES_tradnl"/>
        </w:rPr>
        <w:t>.</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 </w:t>
      </w:r>
    </w:p>
    <w:p w:rsidR="005E4497" w:rsidRPr="0087551B"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2.2.2</w:t>
      </w:r>
      <w:r w:rsidRPr="00FE0FCC">
        <w:rPr>
          <w:rFonts w:ascii="Arial" w:hAnsi="Arial" w:cs="Arial"/>
          <w:b/>
          <w:sz w:val="24"/>
          <w:szCs w:val="24"/>
          <w:lang w:eastAsia="es-ES"/>
        </w:rPr>
        <w:t xml:space="preserve">  Cooperativas</w:t>
      </w:r>
      <w:r>
        <w:rPr>
          <w:rFonts w:ascii="Arial" w:hAnsi="Arial" w:cs="Arial"/>
          <w:b/>
          <w:sz w:val="24"/>
          <w:szCs w:val="24"/>
          <w:lang w:eastAsia="es-ES"/>
        </w:rPr>
        <w:t xml:space="preserve">. </w:t>
      </w:r>
      <w:r w:rsidRPr="00FE0FCC">
        <w:rPr>
          <w:rFonts w:ascii="Arial" w:hAnsi="Arial" w:cs="Arial"/>
          <w:sz w:val="24"/>
          <w:szCs w:val="24"/>
          <w:lang w:eastAsia="es-ES"/>
        </w:rPr>
        <w:t>Una cooperativa  es una  empresa asociativa sin ánimo de lucro, en la cual los trabajadores o los usuarios son simultáneamente los aportantes y los gestores de la empresa, creada con el objeto de producir o distribuir conjunta y eficientemente bienes o servicios para satisfacer las necesidades de sus asociados y de la comunidad en general</w:t>
      </w:r>
      <w:r w:rsidRPr="00FE0FCC">
        <w:rPr>
          <w:rFonts w:ascii="Arial" w:hAnsi="Arial" w:cs="Arial"/>
          <w:sz w:val="20"/>
          <w:szCs w:val="20"/>
          <w:vertAlign w:val="superscript"/>
          <w:lang w:eastAsia="es-ES"/>
        </w:rPr>
        <w:footnoteReference w:id="9"/>
      </w:r>
      <w:r w:rsidRPr="00FE0FCC">
        <w:rPr>
          <w:rFonts w:ascii="Arial" w:hAnsi="Arial" w:cs="Arial"/>
          <w:sz w:val="24"/>
          <w:szCs w:val="24"/>
          <w:lang w:eastAsia="es-ES"/>
        </w:rPr>
        <w:t xml:space="preserve">. </w:t>
      </w:r>
    </w:p>
    <w:p w:rsidR="005E4497" w:rsidRPr="00DE333E" w:rsidRDefault="005E4497" w:rsidP="00385669">
      <w:pPr>
        <w:shd w:val="clear" w:color="auto" w:fill="FFFFFF"/>
        <w:spacing w:after="0" w:line="360" w:lineRule="auto"/>
        <w:rPr>
          <w:rFonts w:ascii="Arial" w:hAnsi="Arial" w:cs="Arial"/>
          <w:sz w:val="24"/>
          <w:szCs w:val="24"/>
          <w:lang w:eastAsia="es-ES"/>
        </w:rPr>
      </w:pPr>
      <w:r>
        <w:rPr>
          <w:rFonts w:ascii="Arial" w:hAnsi="Arial" w:cs="Arial"/>
          <w:sz w:val="24"/>
          <w:szCs w:val="24"/>
          <w:lang w:eastAsia="es-ES"/>
        </w:rPr>
        <w:t xml:space="preserve">Una cooperativa es un grupo de personas con algunas necesidades económicas en común que se unen voluntariamente con el propósito de prestar un servicio a su entorno, dirigido y controlado democráticamente por sus integrantes, las cooperativas son diseñadas como un modelo alternativo a las empresas capitalistas. </w:t>
      </w:r>
    </w:p>
    <w:p w:rsidR="005E4497" w:rsidRDefault="005E4497" w:rsidP="00385669">
      <w:pPr>
        <w:shd w:val="clear" w:color="auto" w:fill="FFFFFF"/>
        <w:spacing w:after="0" w:line="360" w:lineRule="auto"/>
        <w:rPr>
          <w:rFonts w:ascii="Arial" w:hAnsi="Arial" w:cs="Arial"/>
          <w:sz w:val="24"/>
          <w:szCs w:val="24"/>
          <w:lang w:eastAsia="es-ES"/>
        </w:rPr>
      </w:pPr>
    </w:p>
    <w:p w:rsidR="005E4497" w:rsidRPr="00052163" w:rsidRDefault="005E4497" w:rsidP="00385669">
      <w:pPr>
        <w:spacing w:after="0" w:line="360" w:lineRule="auto"/>
        <w:rPr>
          <w:rFonts w:ascii="Arial" w:hAnsi="Arial" w:cs="Arial"/>
          <w:sz w:val="24"/>
          <w:szCs w:val="24"/>
        </w:rPr>
      </w:pPr>
      <w:r>
        <w:rPr>
          <w:rFonts w:ascii="Arial" w:hAnsi="Arial" w:cs="Arial"/>
          <w:sz w:val="24"/>
          <w:szCs w:val="24"/>
          <w:lang w:eastAsia="es-ES"/>
        </w:rPr>
        <w:t xml:space="preserve">Acuerdo Cooperativo: </w:t>
      </w:r>
      <w:r w:rsidRPr="00052163">
        <w:rPr>
          <w:rFonts w:ascii="Arial" w:hAnsi="Arial" w:cs="Arial"/>
          <w:sz w:val="24"/>
          <w:szCs w:val="24"/>
        </w:rPr>
        <w:t>Es acuerdo cooperativo el contrato que se celebra por un número determinado de personas, con el objetivo de crear y organizar una persona jurídica de derech</w:t>
      </w:r>
      <w:r>
        <w:rPr>
          <w:rFonts w:ascii="Arial" w:hAnsi="Arial" w:cs="Arial"/>
          <w:sz w:val="24"/>
          <w:szCs w:val="24"/>
        </w:rPr>
        <w:t>o privado denominada Cooperativa</w:t>
      </w:r>
      <w:r w:rsidRPr="00052163">
        <w:rPr>
          <w:rFonts w:ascii="Arial" w:hAnsi="Arial" w:cs="Arial"/>
          <w:sz w:val="24"/>
          <w:szCs w:val="24"/>
        </w:rPr>
        <w:t>, cuyas actividades deben cumplirse con fines de interés social y sin animo de lucro; toda actividad económica, social o cultural puede organizarse con base en el acuerdo cooperativo.</w:t>
      </w:r>
    </w:p>
    <w:p w:rsidR="005E4497" w:rsidRDefault="005E4497" w:rsidP="00385669">
      <w:pPr>
        <w:shd w:val="clear" w:color="auto" w:fill="FFFFFF"/>
        <w:spacing w:after="0" w:line="360" w:lineRule="auto"/>
        <w:rPr>
          <w:rFonts w:ascii="Arial" w:hAnsi="Arial" w:cs="Arial"/>
          <w:sz w:val="24"/>
          <w:szCs w:val="24"/>
          <w:lang w:eastAsia="es-ES"/>
        </w:rPr>
      </w:pPr>
    </w:p>
    <w:p w:rsidR="005E4497" w:rsidRPr="00507049" w:rsidRDefault="005E4497" w:rsidP="00385669">
      <w:pPr>
        <w:shd w:val="clear" w:color="auto" w:fill="FFFFFF"/>
        <w:spacing w:after="0" w:line="360" w:lineRule="auto"/>
        <w:rPr>
          <w:rFonts w:ascii="Arial" w:hAnsi="Arial" w:cs="Arial"/>
          <w:sz w:val="24"/>
          <w:szCs w:val="24"/>
          <w:lang w:eastAsia="es-ES"/>
        </w:rPr>
      </w:pPr>
      <w:r w:rsidRPr="00651A34">
        <w:rPr>
          <w:rFonts w:ascii="Arial" w:hAnsi="Arial" w:cs="Arial"/>
          <w:b/>
          <w:sz w:val="24"/>
          <w:szCs w:val="24"/>
          <w:lang w:eastAsia="es-ES"/>
        </w:rPr>
        <w:t xml:space="preserve">2.2.2.1. Requisitos para Constituir una Cooperativa: </w:t>
      </w:r>
      <w:r w:rsidRPr="00507049">
        <w:rPr>
          <w:rFonts w:ascii="Arial" w:hAnsi="Arial" w:cs="Arial"/>
          <w:sz w:val="24"/>
          <w:szCs w:val="24"/>
          <w:lang w:eastAsia="es-ES"/>
        </w:rPr>
        <w:t>los requisitos para la constitución de las cooperativas son: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Mínimo 20 asociados.</w:t>
      </w:r>
    </w:p>
    <w:p w:rsidR="005E4497" w:rsidRPr="00FE0FCC"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Pagar el 25% de los aportes iniciales.</w:t>
      </w:r>
    </w:p>
    <w:p w:rsidR="005E4497" w:rsidRPr="00FE0FCC"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20 horas de educación cooperativa (fundadores).</w:t>
      </w:r>
    </w:p>
    <w:p w:rsidR="005E4497"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Autorización de constitución y funcionamiento expedido por la Superintendencia de Economía Solidaria, cuando se contemple en los estatutos sección de ahorro y crédito</w:t>
      </w:r>
      <w:r w:rsidRPr="00FE0FCC">
        <w:rPr>
          <w:rFonts w:ascii="Arial" w:hAnsi="Arial" w:cs="Arial"/>
          <w:sz w:val="20"/>
          <w:szCs w:val="20"/>
          <w:vertAlign w:val="superscript"/>
          <w:lang w:eastAsia="es-ES"/>
        </w:rPr>
        <w:footnoteReference w:id="10"/>
      </w:r>
      <w:r w:rsidRPr="00FE0FCC">
        <w:rPr>
          <w:rFonts w:ascii="Arial" w:hAnsi="Arial" w:cs="Arial"/>
          <w:sz w:val="24"/>
          <w:szCs w:val="24"/>
          <w:lang w:eastAsia="es-ES"/>
        </w:rPr>
        <w:t>.</w:t>
      </w:r>
    </w:p>
    <w:p w:rsidR="005E4497" w:rsidRDefault="005E4497" w:rsidP="00385669">
      <w:pPr>
        <w:shd w:val="clear" w:color="auto" w:fill="FFFFFF"/>
        <w:spacing w:after="0" w:line="360" w:lineRule="auto"/>
        <w:rPr>
          <w:rFonts w:ascii="Arial" w:hAnsi="Arial" w:cs="Arial"/>
          <w:sz w:val="24"/>
          <w:szCs w:val="24"/>
        </w:rPr>
      </w:pPr>
    </w:p>
    <w:p w:rsidR="005E4497" w:rsidRPr="00052163" w:rsidRDefault="005E4497" w:rsidP="00385669">
      <w:pPr>
        <w:spacing w:after="0" w:line="360" w:lineRule="auto"/>
        <w:rPr>
          <w:rFonts w:ascii="Arial" w:hAnsi="Arial" w:cs="Arial"/>
          <w:sz w:val="24"/>
          <w:szCs w:val="24"/>
        </w:rPr>
      </w:pPr>
      <w:r w:rsidRPr="00052163">
        <w:rPr>
          <w:rFonts w:ascii="Arial" w:hAnsi="Arial" w:cs="Arial"/>
          <w:sz w:val="24"/>
          <w:szCs w:val="24"/>
        </w:rPr>
        <w:t>Las cooperativas se constituyen por escritura pública o documento privado. El documento privado corresponde al acta de asamblea de constitución, que deberá estar suscrito por todos los asociados fundadores con su identificación y el valor de los aportes iniciales.</w:t>
      </w:r>
    </w:p>
    <w:p w:rsidR="005E4497" w:rsidRDefault="005E4497" w:rsidP="00385669">
      <w:pPr>
        <w:spacing w:after="0" w:line="360" w:lineRule="auto"/>
        <w:rPr>
          <w:rFonts w:ascii="Arial" w:hAnsi="Arial" w:cs="Arial"/>
          <w:sz w:val="24"/>
          <w:szCs w:val="24"/>
        </w:rPr>
      </w:pPr>
    </w:p>
    <w:p w:rsidR="005E4497" w:rsidRPr="00052163" w:rsidRDefault="005E4497" w:rsidP="00385669">
      <w:pPr>
        <w:spacing w:after="0" w:line="360" w:lineRule="auto"/>
        <w:rPr>
          <w:rFonts w:ascii="Arial" w:hAnsi="Arial" w:cs="Arial"/>
          <w:sz w:val="24"/>
          <w:szCs w:val="24"/>
        </w:rPr>
      </w:pPr>
      <w:r w:rsidRPr="00052163">
        <w:rPr>
          <w:rFonts w:ascii="Arial" w:hAnsi="Arial" w:cs="Arial"/>
          <w:sz w:val="24"/>
          <w:szCs w:val="24"/>
        </w:rPr>
        <w:t>En la asamblea de constitución serán aprobados los estatutos y nombrados en propiedad los órganos de administración y vigilancia. El consejo de administración designado nombrará al representante legal de la entidad, quien se encargará de adelantar los trámites para el registro de la cooperativa en la cámara de comercio.</w:t>
      </w:r>
    </w:p>
    <w:p w:rsidR="005E4497" w:rsidRDefault="005E4497" w:rsidP="003923A4">
      <w:pPr>
        <w:spacing w:after="0" w:line="360" w:lineRule="auto"/>
        <w:rPr>
          <w:rFonts w:ascii="Arial" w:hAnsi="Arial" w:cs="Arial"/>
          <w:sz w:val="24"/>
          <w:szCs w:val="24"/>
        </w:rPr>
      </w:pPr>
      <w:r w:rsidRPr="00052163">
        <w:rPr>
          <w:rFonts w:ascii="Arial" w:hAnsi="Arial" w:cs="Arial"/>
          <w:sz w:val="24"/>
          <w:szCs w:val="24"/>
        </w:rPr>
        <w:t>En el documento de constitución se expresará por lo menos lo siguiente:</w:t>
      </w:r>
      <w:r>
        <w:rPr>
          <w:rFonts w:ascii="Arial" w:hAnsi="Arial" w:cs="Arial"/>
          <w:sz w:val="24"/>
          <w:szCs w:val="24"/>
        </w:rPr>
        <w:t xml:space="preserve"> </w:t>
      </w:r>
      <w:r w:rsidRPr="00052163">
        <w:rPr>
          <w:rFonts w:ascii="Arial" w:hAnsi="Arial" w:cs="Arial"/>
          <w:sz w:val="24"/>
          <w:szCs w:val="24"/>
        </w:rPr>
        <w:t>El nombre, identificación y domicilio de las personas que intervienen, el nombre de la entidad, la clase de persona jurídica, el objeto, el patrimonio y la forma de hacer los aportes.</w:t>
      </w:r>
    </w:p>
    <w:p w:rsidR="005E4497" w:rsidRDefault="005E4497" w:rsidP="00385669">
      <w:pPr>
        <w:shd w:val="clear" w:color="auto" w:fill="FFFFFF"/>
        <w:spacing w:after="0" w:line="360" w:lineRule="auto"/>
        <w:rPr>
          <w:rFonts w:ascii="Arial" w:hAnsi="Arial" w:cs="Arial"/>
          <w:sz w:val="24"/>
          <w:szCs w:val="24"/>
        </w:rPr>
      </w:pPr>
    </w:p>
    <w:p w:rsidR="005E4497" w:rsidRDefault="005E4497" w:rsidP="00385669">
      <w:pPr>
        <w:shd w:val="clear" w:color="auto" w:fill="FFFFFF"/>
        <w:spacing w:after="0" w:line="360" w:lineRule="auto"/>
        <w:rPr>
          <w:rFonts w:ascii="Arial" w:hAnsi="Arial" w:cs="Arial"/>
          <w:sz w:val="24"/>
          <w:szCs w:val="24"/>
          <w:lang w:eastAsia="es-ES"/>
        </w:rPr>
      </w:pPr>
      <w:r w:rsidRPr="00052163">
        <w:rPr>
          <w:rFonts w:ascii="Arial" w:hAnsi="Arial" w:cs="Arial"/>
          <w:sz w:val="24"/>
          <w:szCs w:val="24"/>
        </w:rPr>
        <w:t xml:space="preserve">Podrán </w:t>
      </w:r>
      <w:r w:rsidRPr="00052163">
        <w:rPr>
          <w:rFonts w:ascii="Arial" w:hAnsi="Arial" w:cs="Arial"/>
          <w:sz w:val="24"/>
          <w:szCs w:val="24"/>
          <w:lang w:eastAsia="es-ES"/>
        </w:rPr>
        <w:t>ser asociados de las cooperativas:</w:t>
      </w:r>
    </w:p>
    <w:p w:rsidR="005E4497" w:rsidRPr="00052163" w:rsidRDefault="005E4497" w:rsidP="00385669">
      <w:pPr>
        <w:shd w:val="clear" w:color="auto" w:fill="FFFFFF"/>
        <w:spacing w:after="0" w:line="360" w:lineRule="auto"/>
        <w:rPr>
          <w:rFonts w:ascii="Arial" w:hAnsi="Arial" w:cs="Arial"/>
          <w:sz w:val="24"/>
          <w:szCs w:val="24"/>
          <w:lang w:eastAsia="es-ES"/>
        </w:rPr>
      </w:pP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Las personas naturales legalmente capaces y los menores de edad que hayan cumplido catorce (14) años o, quienes sin haberlos cumplido, se asocien a través de representante legal.</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Las personas jurídicas de derecho público.</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Las personas jurídicas del sector cooperativo y las demás de derecho privado sin ánimo de lucro.</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rPr>
      </w:pPr>
      <w:r w:rsidRPr="00052163">
        <w:rPr>
          <w:rFonts w:ascii="Arial" w:hAnsi="Arial" w:cs="Arial"/>
          <w:sz w:val="24"/>
          <w:szCs w:val="24"/>
          <w:lang w:eastAsia="es-ES"/>
        </w:rPr>
        <w:t>Las empresas o unidades económicas cuando los propietarios trabajen en ellas y prevalezca</w:t>
      </w:r>
      <w:r w:rsidRPr="00052163">
        <w:rPr>
          <w:rFonts w:ascii="Arial" w:hAnsi="Arial" w:cs="Arial"/>
          <w:sz w:val="24"/>
          <w:szCs w:val="24"/>
        </w:rPr>
        <w:t xml:space="preserve"> el trabajo familiar o asociado.</w:t>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pacing w:after="0" w:line="360" w:lineRule="auto"/>
        <w:rPr>
          <w:rFonts w:ascii="Arial" w:hAnsi="Arial" w:cs="Arial"/>
          <w:b/>
          <w:sz w:val="24"/>
          <w:szCs w:val="24"/>
        </w:rPr>
      </w:pPr>
      <w:r w:rsidRPr="00651A34">
        <w:rPr>
          <w:rFonts w:ascii="Arial" w:hAnsi="Arial" w:cs="Arial"/>
          <w:b/>
          <w:sz w:val="24"/>
          <w:szCs w:val="24"/>
          <w:lang w:eastAsia="es-ES"/>
        </w:rPr>
        <w:t>2.2.2.2. Características</w:t>
      </w:r>
      <w:r w:rsidRPr="00651A34">
        <w:rPr>
          <w:rFonts w:ascii="Arial" w:hAnsi="Arial" w:cs="Arial"/>
          <w:b/>
          <w:sz w:val="24"/>
          <w:szCs w:val="24"/>
        </w:rPr>
        <w:t xml:space="preserve"> Comunes de una Cooperativa:</w:t>
      </w:r>
    </w:p>
    <w:p w:rsidR="005E4497" w:rsidRPr="00651A34" w:rsidRDefault="005E4497" w:rsidP="00385669">
      <w:pPr>
        <w:spacing w:after="0" w:line="360" w:lineRule="auto"/>
        <w:rPr>
          <w:rFonts w:ascii="Arial" w:hAnsi="Arial" w:cs="Arial"/>
          <w:b/>
          <w:sz w:val="24"/>
          <w:szCs w:val="24"/>
        </w:rPr>
      </w:pP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Que tanto el ingreso de los asociados como su retiro sean voluntarios.</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Que el número de asociados sea variable e ilimitado.</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Que funcione de conformidad con el principio de la participación democrática.</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Que realice de modo permanente actividades de educación cooperativa.</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Que garantice la igualdad de derechos y obligaciones de sus asociados sin consideración a sus aportes.</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Que su patrimonio sea variable e ilimitado. No obstante, los estatutos establecerán un monto mínimo de aportes sociales no reducibles durante la existencia de la cooperativa.</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Que establezca la irrepartibilidad de las reservas sociales y en caso de liquidación, la del remanente.</w:t>
      </w:r>
    </w:p>
    <w:p w:rsidR="005E4497"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Que tenga una durac</w:t>
      </w:r>
      <w:r>
        <w:rPr>
          <w:rFonts w:ascii="Arial" w:hAnsi="Arial" w:cs="Arial"/>
          <w:sz w:val="24"/>
          <w:szCs w:val="24"/>
          <w:lang w:eastAsia="es-ES"/>
        </w:rPr>
        <w:t>ión indefinida en los estatutos.</w:t>
      </w:r>
    </w:p>
    <w:p w:rsidR="005E4497"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Pr>
          <w:rFonts w:ascii="Arial" w:hAnsi="Arial" w:cs="Arial"/>
          <w:sz w:val="24"/>
          <w:szCs w:val="24"/>
          <w:lang w:eastAsia="es-ES"/>
        </w:rPr>
        <w:t>Q</w:t>
      </w:r>
      <w:r w:rsidRPr="00052163">
        <w:rPr>
          <w:rFonts w:ascii="Arial" w:hAnsi="Arial" w:cs="Arial"/>
          <w:sz w:val="24"/>
          <w:szCs w:val="24"/>
          <w:lang w:eastAsia="es-ES"/>
        </w:rPr>
        <w:t xml:space="preserve">ue se promueva la integración con otras organizaciones de carácter popular </w:t>
      </w:r>
      <w:r>
        <w:rPr>
          <w:rFonts w:ascii="Arial" w:hAnsi="Arial" w:cs="Arial"/>
          <w:sz w:val="24"/>
          <w:szCs w:val="24"/>
          <w:lang w:eastAsia="es-ES"/>
        </w:rPr>
        <w:t xml:space="preserve"> que tengan como  objetivo</w:t>
      </w:r>
      <w:r w:rsidRPr="00052163">
        <w:rPr>
          <w:rFonts w:ascii="Arial" w:hAnsi="Arial" w:cs="Arial"/>
          <w:sz w:val="24"/>
          <w:szCs w:val="24"/>
          <w:lang w:eastAsia="es-ES"/>
        </w:rPr>
        <w:t xml:space="preserve"> promover el desarrollo integral del hombre.</w:t>
      </w:r>
    </w:p>
    <w:p w:rsidR="005E4497"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Que destine sus excedentes a la prestación de servicios de carácter social, al crecimiento de sus reservas y fondos, y a reintegrar a sus asociados parte de los mismos en proporción al uso de los servicios o a la participación en el trabajo de la empresa, sin perjuicio de amortizar los aportes y conservarlos en su valor real.</w:t>
      </w:r>
    </w:p>
    <w:p w:rsidR="005E4497" w:rsidRPr="00052163" w:rsidRDefault="005E4497" w:rsidP="003923A4">
      <w:pPr>
        <w:widowControl/>
        <w:shd w:val="clear" w:color="auto" w:fill="FFFFFF"/>
        <w:adjustRightInd/>
        <w:spacing w:after="0" w:line="360" w:lineRule="auto"/>
        <w:ind w:left="360"/>
        <w:textAlignment w:val="auto"/>
        <w:rPr>
          <w:rFonts w:ascii="Arial" w:hAnsi="Arial" w:cs="Arial"/>
          <w:sz w:val="24"/>
          <w:szCs w:val="24"/>
          <w:lang w:eastAsia="es-ES"/>
        </w:rPr>
      </w:pPr>
    </w:p>
    <w:p w:rsidR="005E4497" w:rsidRDefault="005E4497" w:rsidP="00385669">
      <w:pPr>
        <w:spacing w:after="0" w:line="360" w:lineRule="auto"/>
        <w:rPr>
          <w:rFonts w:ascii="Arial" w:hAnsi="Arial" w:cs="Arial"/>
          <w:b/>
          <w:sz w:val="24"/>
          <w:szCs w:val="24"/>
        </w:rPr>
      </w:pPr>
      <w:r w:rsidRPr="00651A34">
        <w:rPr>
          <w:rFonts w:ascii="Arial" w:hAnsi="Arial" w:cs="Arial"/>
          <w:b/>
          <w:sz w:val="24"/>
          <w:szCs w:val="24"/>
        </w:rPr>
        <w:t>2.2.2</w:t>
      </w:r>
      <w:r w:rsidRPr="00651A34">
        <w:rPr>
          <w:rFonts w:ascii="Arial" w:hAnsi="Arial" w:cs="Arial"/>
          <w:sz w:val="24"/>
          <w:szCs w:val="24"/>
          <w:lang w:eastAsia="es-ES"/>
        </w:rPr>
        <w:t>.</w:t>
      </w:r>
      <w:r w:rsidRPr="00651A34">
        <w:rPr>
          <w:rFonts w:ascii="Arial" w:hAnsi="Arial" w:cs="Arial"/>
          <w:b/>
          <w:sz w:val="24"/>
          <w:szCs w:val="24"/>
        </w:rPr>
        <w:t>3 Prohibiciones de una Cooperativa:</w:t>
      </w:r>
    </w:p>
    <w:p w:rsidR="005E4497" w:rsidRPr="00651A34" w:rsidRDefault="005E4497" w:rsidP="00385669">
      <w:pPr>
        <w:spacing w:after="0" w:line="360" w:lineRule="auto"/>
        <w:rPr>
          <w:rFonts w:ascii="Arial" w:hAnsi="Arial" w:cs="Arial"/>
          <w:b/>
          <w:sz w:val="24"/>
          <w:szCs w:val="24"/>
        </w:rPr>
      </w:pP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Establecer restricciones o llevar a cabo prácticas que impliquen discriminaciones sociales, económicas, religiosas o políticas.</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Establecer, con sociedades o personas mercantiles, combinaciones o acuerdos que hagan participar a estas, directa o indirectamente, de los beneficios o prerrogativas que las leyes otorgan a las cooperativas.</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Conceder ventajas o privilegios a los promotores o fundadores, o preferencias a una porción cualquiera de los aportes sociales.</w:t>
      </w:r>
    </w:p>
    <w:p w:rsidR="005E4497" w:rsidRPr="00052163"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052163">
        <w:rPr>
          <w:rFonts w:ascii="Arial" w:hAnsi="Arial" w:cs="Arial"/>
          <w:sz w:val="24"/>
          <w:szCs w:val="24"/>
          <w:lang w:eastAsia="es-ES"/>
        </w:rPr>
        <w:t>Desarrollar actividades distintas de las enumeradas en sus estatutos, y</w:t>
      </w:r>
    </w:p>
    <w:p w:rsidR="005E4497" w:rsidRPr="00651A34" w:rsidRDefault="005E4497" w:rsidP="00385669">
      <w:pPr>
        <w:widowControl/>
        <w:numPr>
          <w:ilvl w:val="0"/>
          <w:numId w:val="2"/>
        </w:numPr>
        <w:shd w:val="clear" w:color="auto" w:fill="FFFFFF"/>
        <w:adjustRightInd/>
        <w:spacing w:after="0" w:line="360" w:lineRule="auto"/>
        <w:textAlignment w:val="auto"/>
        <w:rPr>
          <w:rFonts w:ascii="Arial" w:hAnsi="Arial" w:cs="Arial"/>
          <w:sz w:val="24"/>
          <w:szCs w:val="24"/>
          <w:lang w:eastAsia="es-ES"/>
        </w:rPr>
      </w:pPr>
      <w:r w:rsidRPr="00651A34">
        <w:rPr>
          <w:rFonts w:ascii="Arial" w:hAnsi="Arial" w:cs="Arial"/>
          <w:sz w:val="24"/>
          <w:szCs w:val="24"/>
          <w:lang w:eastAsia="es-ES"/>
        </w:rPr>
        <w:t xml:space="preserve">Transformarse en sociedad comercial. </w:t>
      </w:r>
    </w:p>
    <w:p w:rsidR="005E4497" w:rsidRDefault="005E4497" w:rsidP="00385669">
      <w:pPr>
        <w:spacing w:after="0" w:line="360" w:lineRule="auto"/>
        <w:rPr>
          <w:rFonts w:ascii="Arial" w:hAnsi="Arial" w:cs="Arial"/>
          <w:sz w:val="24"/>
          <w:szCs w:val="24"/>
        </w:rPr>
      </w:pPr>
    </w:p>
    <w:p w:rsidR="005E4497" w:rsidRPr="00052163" w:rsidRDefault="005E4497" w:rsidP="00385669">
      <w:pPr>
        <w:spacing w:after="0" w:line="360" w:lineRule="auto"/>
        <w:rPr>
          <w:rFonts w:ascii="Arial" w:hAnsi="Arial" w:cs="Arial"/>
          <w:sz w:val="24"/>
          <w:szCs w:val="24"/>
        </w:rPr>
      </w:pPr>
      <w:r w:rsidRPr="00052163">
        <w:rPr>
          <w:rFonts w:ascii="Arial" w:hAnsi="Arial" w:cs="Arial"/>
          <w:sz w:val="24"/>
          <w:szCs w:val="24"/>
        </w:rPr>
        <w:t>Los anteriores requisitos aplican para las cooperativas en general, exceptuando las cooperativas de trabajo asociado.</w:t>
      </w:r>
    </w:p>
    <w:p w:rsidR="005E4497" w:rsidRDefault="005E4497" w:rsidP="00385669">
      <w:pPr>
        <w:spacing w:after="0" w:line="360" w:lineRule="auto"/>
        <w:rPr>
          <w:rFonts w:ascii="Arial" w:hAnsi="Arial" w:cs="Arial"/>
          <w:sz w:val="24"/>
          <w:szCs w:val="24"/>
        </w:rPr>
      </w:pPr>
    </w:p>
    <w:p w:rsidR="005E4497" w:rsidRPr="0087551B" w:rsidRDefault="005E4497" w:rsidP="00385669">
      <w:pPr>
        <w:spacing w:after="0" w:line="360" w:lineRule="auto"/>
        <w:rPr>
          <w:rFonts w:ascii="Arial" w:hAnsi="Arial" w:cs="Arial"/>
          <w:b/>
          <w:sz w:val="24"/>
          <w:szCs w:val="24"/>
        </w:rPr>
      </w:pPr>
      <w:r w:rsidRPr="00507049">
        <w:rPr>
          <w:rFonts w:ascii="Arial" w:hAnsi="Arial" w:cs="Arial"/>
          <w:b/>
          <w:sz w:val="24"/>
          <w:szCs w:val="24"/>
        </w:rPr>
        <w:t>2.2.2.4. Patrimonio de las cooperativas</w:t>
      </w:r>
      <w:r>
        <w:rPr>
          <w:rFonts w:ascii="Arial" w:hAnsi="Arial" w:cs="Arial"/>
          <w:b/>
          <w:sz w:val="24"/>
          <w:szCs w:val="24"/>
        </w:rPr>
        <w:t xml:space="preserve">. </w:t>
      </w:r>
      <w:r w:rsidRPr="00052163">
        <w:rPr>
          <w:rFonts w:ascii="Arial" w:hAnsi="Arial" w:cs="Arial"/>
          <w:sz w:val="24"/>
          <w:szCs w:val="24"/>
        </w:rPr>
        <w:t>Estará constituido por los aportes sociales individuales y los amortizados, los fondos y reservas de carácter permanente y las donaciones o auxilios que se reciban con destino al incremento patrimonial. El Artículo 47 de la Ley 79 de 1988 determina que los aportes sociales ordinarios o extraordinarios que hagan los asociados pueden ser satisfechos en dinero, en especie o trabajo convencionalmente avaluados.</w:t>
      </w:r>
    </w:p>
    <w:p w:rsidR="005E4497" w:rsidRPr="00052163" w:rsidRDefault="005E4497" w:rsidP="00385669">
      <w:pPr>
        <w:spacing w:after="0" w:line="360" w:lineRule="auto"/>
        <w:rPr>
          <w:rFonts w:ascii="Arial" w:hAnsi="Arial" w:cs="Arial"/>
          <w:sz w:val="24"/>
          <w:szCs w:val="24"/>
        </w:rPr>
      </w:pPr>
      <w:r w:rsidRPr="00052163">
        <w:rPr>
          <w:rFonts w:ascii="Arial" w:hAnsi="Arial" w:cs="Arial"/>
          <w:sz w:val="24"/>
          <w:szCs w:val="24"/>
        </w:rPr>
        <w:t>Los aportes sociales de los asociados se acreditarán mediante certificaciones o constancias expedidas según lo dispongan los estatutos y en ningún caso tendrán el carácter de títulos valores. Quedarán directamente afectados desde su origen en favor de la cooperativa como garantía de las obligaciones que contraigan con ella.</w:t>
      </w:r>
    </w:p>
    <w:p w:rsidR="005E4497" w:rsidRDefault="005E4497" w:rsidP="00385669">
      <w:pPr>
        <w:spacing w:after="0" w:line="360" w:lineRule="auto"/>
        <w:rPr>
          <w:rFonts w:ascii="Arial" w:hAnsi="Arial" w:cs="Arial"/>
          <w:sz w:val="24"/>
          <w:szCs w:val="24"/>
        </w:rPr>
      </w:pPr>
    </w:p>
    <w:p w:rsidR="005E4497" w:rsidRPr="00052163" w:rsidRDefault="005E4497" w:rsidP="00385669">
      <w:pPr>
        <w:spacing w:after="0" w:line="360" w:lineRule="auto"/>
        <w:rPr>
          <w:rFonts w:ascii="Arial" w:hAnsi="Arial" w:cs="Arial"/>
          <w:sz w:val="24"/>
          <w:szCs w:val="24"/>
        </w:rPr>
      </w:pPr>
      <w:r w:rsidRPr="00052163">
        <w:rPr>
          <w:rFonts w:ascii="Arial" w:hAnsi="Arial" w:cs="Arial"/>
          <w:sz w:val="24"/>
          <w:szCs w:val="24"/>
        </w:rPr>
        <w:t>Tales aportes no podrán ser gravados por sus titulares en favor de terceros, serán inembargables y sólo podrán cederse a otros asociados en los casos y en la forma que prevean los estatutos y reglamentos.</w:t>
      </w:r>
    </w:p>
    <w:p w:rsidR="005E4497" w:rsidRDefault="005E4497" w:rsidP="00385669">
      <w:pPr>
        <w:spacing w:after="0" w:line="360" w:lineRule="auto"/>
        <w:rPr>
          <w:rFonts w:ascii="Arial" w:hAnsi="Arial" w:cs="Arial"/>
          <w:b/>
          <w:sz w:val="24"/>
          <w:szCs w:val="24"/>
        </w:rPr>
      </w:pPr>
    </w:p>
    <w:p w:rsidR="005E4497" w:rsidRPr="0087551B" w:rsidRDefault="005E4497" w:rsidP="00385669">
      <w:pPr>
        <w:spacing w:after="0" w:line="360" w:lineRule="auto"/>
        <w:rPr>
          <w:rFonts w:ascii="Arial" w:hAnsi="Arial" w:cs="Arial"/>
          <w:b/>
          <w:sz w:val="24"/>
          <w:szCs w:val="24"/>
        </w:rPr>
      </w:pPr>
      <w:r w:rsidRPr="00507049">
        <w:rPr>
          <w:rFonts w:ascii="Arial" w:hAnsi="Arial" w:cs="Arial"/>
          <w:b/>
          <w:sz w:val="24"/>
          <w:szCs w:val="24"/>
        </w:rPr>
        <w:t>2.2.2.5. Régimen de trabajo</w:t>
      </w:r>
      <w:r>
        <w:rPr>
          <w:rFonts w:ascii="Arial" w:hAnsi="Arial" w:cs="Arial"/>
          <w:b/>
          <w:sz w:val="24"/>
          <w:szCs w:val="24"/>
        </w:rPr>
        <w:t xml:space="preserve">. </w:t>
      </w:r>
      <w:r w:rsidRPr="00052163">
        <w:rPr>
          <w:rFonts w:ascii="Arial" w:hAnsi="Arial" w:cs="Arial"/>
          <w:sz w:val="24"/>
          <w:szCs w:val="24"/>
        </w:rPr>
        <w:t xml:space="preserve">El trabajo de las cooperativas estará preferentemente a cargo de los propios asociados. Los trabajadores de las cooperativas tendrán derecho a ser admitidos en ellas como asociados, si lo permite la naturaleza propia de las actividades sociales y las condiciones que para el efecto deben reunir los asociados. </w:t>
      </w:r>
    </w:p>
    <w:p w:rsidR="005E4497" w:rsidRDefault="005E4497" w:rsidP="00385669">
      <w:pPr>
        <w:shd w:val="clear" w:color="auto" w:fill="FFFFFF"/>
        <w:spacing w:after="0" w:line="360" w:lineRule="auto"/>
        <w:rPr>
          <w:rFonts w:ascii="Arial" w:hAnsi="Arial" w:cs="Arial"/>
          <w:b/>
          <w:sz w:val="24"/>
          <w:szCs w:val="24"/>
          <w:lang w:eastAsia="es-ES"/>
        </w:rPr>
      </w:pPr>
    </w:p>
    <w:p w:rsidR="005E4497" w:rsidRPr="0087551B"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2.2.3</w:t>
      </w:r>
      <w:r w:rsidRPr="00FE0FCC">
        <w:rPr>
          <w:rFonts w:ascii="Arial" w:hAnsi="Arial" w:cs="Arial"/>
          <w:b/>
          <w:sz w:val="24"/>
          <w:szCs w:val="24"/>
          <w:lang w:eastAsia="es-ES"/>
        </w:rPr>
        <w:t xml:space="preserve">  Clases De Cooperativas</w:t>
      </w:r>
      <w:r>
        <w:rPr>
          <w:rFonts w:ascii="Arial" w:hAnsi="Arial" w:cs="Arial"/>
          <w:b/>
          <w:sz w:val="24"/>
          <w:szCs w:val="24"/>
          <w:lang w:eastAsia="es-ES"/>
        </w:rPr>
        <w:t xml:space="preserve">. </w:t>
      </w:r>
      <w:r w:rsidRPr="00FE0FCC">
        <w:rPr>
          <w:rFonts w:ascii="Arial" w:hAnsi="Arial" w:cs="Arial"/>
          <w:sz w:val="24"/>
          <w:szCs w:val="24"/>
          <w:lang w:eastAsia="es-ES"/>
        </w:rPr>
        <w:t>Según el desarrollo de sus actividades se dividen en: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Especializadas:</w:t>
      </w:r>
      <w:r w:rsidRPr="00FE0FCC">
        <w:rPr>
          <w:rFonts w:ascii="Arial" w:hAnsi="Arial" w:cs="Arial"/>
          <w:sz w:val="24"/>
          <w:szCs w:val="24"/>
          <w:lang w:eastAsia="es-ES"/>
        </w:rPr>
        <w:t xml:space="preserve"> Atienden una necesidad específica, correspondiente a una sola rama de actividad económica, social o cultural. Por ejemplo: cooperativas de consumo, cooperativas de educación, cooperativas de trabajo asociado, etcétera.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Multiactivas:</w:t>
      </w:r>
      <w:r w:rsidRPr="00FE0FCC">
        <w:rPr>
          <w:rFonts w:ascii="Arial" w:hAnsi="Arial" w:cs="Arial"/>
          <w:sz w:val="24"/>
          <w:szCs w:val="24"/>
          <w:lang w:eastAsia="es-ES"/>
        </w:rPr>
        <w:t xml:space="preserve"> Atienden varias necesidades, mediante concurrencia de servicios en una sola entidad jurídica. Los servicios deberán ser organizados en secciones independientes, de acuerdo con las características de cada tipo especializado de cooperativa.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Integrales:</w:t>
      </w:r>
      <w:r w:rsidRPr="00FE0FCC">
        <w:rPr>
          <w:rFonts w:ascii="Arial" w:hAnsi="Arial" w:cs="Arial"/>
          <w:sz w:val="24"/>
          <w:szCs w:val="24"/>
          <w:lang w:eastAsia="es-ES"/>
        </w:rPr>
        <w:t xml:space="preserve"> Realizan dos o más actividades conexas y complementarias entre sí, producción, distribución, consumo y prestación de servicios.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Cooperativas Financieras:</w:t>
      </w:r>
      <w:r w:rsidRPr="00FE0FCC">
        <w:rPr>
          <w:rFonts w:ascii="Arial" w:hAnsi="Arial" w:cs="Arial"/>
          <w:sz w:val="24"/>
          <w:szCs w:val="24"/>
          <w:lang w:eastAsia="es-ES"/>
        </w:rPr>
        <w:t xml:space="preserve"> Son cooperativas especializadas, cuya función principal consiste en adelantar la actividad financiera frente o con terceros.</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Cooperativas con sección de ahorro y crédito:</w:t>
      </w:r>
      <w:r w:rsidRPr="00FE0FCC">
        <w:rPr>
          <w:rFonts w:ascii="Arial" w:hAnsi="Arial" w:cs="Arial"/>
          <w:sz w:val="24"/>
          <w:szCs w:val="24"/>
          <w:lang w:eastAsia="es-ES"/>
        </w:rPr>
        <w:t xml:space="preserve"> Son cooperativas especializadas cuya función principal consiste en adelantar actividad financiera exclusivamente con sus asociados, pueden ser cooperativas multiactivas o integrales con sección de ahorro y crédito</w:t>
      </w:r>
      <w:r w:rsidRPr="00FE0FCC">
        <w:rPr>
          <w:rStyle w:val="FootnoteReference"/>
          <w:rFonts w:ascii="Arial" w:hAnsi="Arial" w:cs="Arial"/>
          <w:sz w:val="24"/>
          <w:szCs w:val="24"/>
          <w:lang w:eastAsia="es-ES"/>
        </w:rPr>
        <w:footnoteReference w:id="11"/>
      </w:r>
      <w:r w:rsidRPr="00FE0FCC">
        <w:rPr>
          <w:rFonts w:ascii="Arial" w:hAnsi="Arial" w:cs="Arial"/>
          <w:sz w:val="24"/>
          <w:szCs w:val="24"/>
          <w:lang w:eastAsia="es-ES"/>
        </w:rPr>
        <w:t xml:space="preserve">.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numPr>
          <w:ilvl w:val="2"/>
          <w:numId w:val="16"/>
        </w:num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Órganos De Administración Y Vigilancia</w:t>
      </w:r>
    </w:p>
    <w:p w:rsidR="005E4497" w:rsidRDefault="005E4497" w:rsidP="00385669">
      <w:pPr>
        <w:shd w:val="clear" w:color="auto" w:fill="FFFFFF"/>
        <w:spacing w:after="0" w:line="360" w:lineRule="auto"/>
        <w:rPr>
          <w:rFonts w:ascii="Arial" w:hAnsi="Arial" w:cs="Arial"/>
          <w:b/>
          <w:sz w:val="24"/>
          <w:szCs w:val="24"/>
          <w:lang w:eastAsia="es-ES"/>
        </w:rPr>
      </w:pPr>
    </w:p>
    <w:p w:rsidR="005E4497" w:rsidRDefault="005E4497" w:rsidP="00385669">
      <w:pPr>
        <w:widowControl/>
        <w:numPr>
          <w:ilvl w:val="0"/>
          <w:numId w:val="3"/>
        </w:numPr>
        <w:shd w:val="clear" w:color="auto" w:fill="FFFFFF"/>
        <w:adjustRightInd/>
        <w:spacing w:after="0" w:line="360" w:lineRule="auto"/>
        <w:textAlignment w:val="auto"/>
        <w:rPr>
          <w:rFonts w:ascii="Arial" w:hAnsi="Arial" w:cs="Arial"/>
          <w:sz w:val="24"/>
          <w:szCs w:val="24"/>
          <w:lang w:eastAsia="es-ES"/>
        </w:rPr>
      </w:pPr>
      <w:r>
        <w:rPr>
          <w:rFonts w:ascii="Arial" w:hAnsi="Arial" w:cs="Arial"/>
          <w:sz w:val="24"/>
          <w:szCs w:val="24"/>
          <w:lang w:eastAsia="es-ES"/>
        </w:rPr>
        <w:t>Asamblea General</w:t>
      </w:r>
    </w:p>
    <w:p w:rsidR="005E4497" w:rsidRPr="00FE0FCC" w:rsidRDefault="005E4497" w:rsidP="00385669">
      <w:pPr>
        <w:widowControl/>
        <w:numPr>
          <w:ilvl w:val="0"/>
          <w:numId w:val="3"/>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Consejo de administración.</w:t>
      </w:r>
    </w:p>
    <w:p w:rsidR="005E4497" w:rsidRPr="00FE0FCC" w:rsidRDefault="005E4497" w:rsidP="00385669">
      <w:pPr>
        <w:widowControl/>
        <w:numPr>
          <w:ilvl w:val="0"/>
          <w:numId w:val="3"/>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Gerente.</w:t>
      </w:r>
    </w:p>
    <w:p w:rsidR="005E4497" w:rsidRPr="00FE0FCC" w:rsidRDefault="005E4497" w:rsidP="00385669">
      <w:pPr>
        <w:widowControl/>
        <w:numPr>
          <w:ilvl w:val="0"/>
          <w:numId w:val="3"/>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Junta de vigilancia.</w:t>
      </w:r>
    </w:p>
    <w:p w:rsidR="005E4497" w:rsidRDefault="005E4497" w:rsidP="00385669">
      <w:pPr>
        <w:widowControl/>
        <w:numPr>
          <w:ilvl w:val="0"/>
          <w:numId w:val="3"/>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Revisor fiscal.</w:t>
      </w:r>
    </w:p>
    <w:p w:rsidR="005E4497" w:rsidRDefault="005E4497" w:rsidP="00385669">
      <w:pPr>
        <w:widowControl/>
        <w:shd w:val="clear" w:color="auto" w:fill="FFFFFF"/>
        <w:adjustRightInd/>
        <w:spacing w:after="0" w:line="360" w:lineRule="auto"/>
        <w:ind w:left="360"/>
        <w:textAlignment w:val="auto"/>
        <w:rPr>
          <w:rFonts w:ascii="Arial" w:hAnsi="Arial" w:cs="Arial"/>
          <w:sz w:val="24"/>
          <w:szCs w:val="24"/>
          <w:lang w:eastAsia="es-ES"/>
        </w:rPr>
      </w:pPr>
    </w:p>
    <w:p w:rsidR="005E4497" w:rsidRPr="00F15628" w:rsidRDefault="005E4497" w:rsidP="00385669">
      <w:pPr>
        <w:shd w:val="clear" w:color="auto" w:fill="FFFFFF"/>
        <w:spacing w:after="0" w:line="360" w:lineRule="auto"/>
        <w:rPr>
          <w:rFonts w:ascii="Arial" w:hAnsi="Arial" w:cs="Arial"/>
          <w:b/>
          <w:sz w:val="24"/>
          <w:szCs w:val="24"/>
          <w:lang w:eastAsia="es-ES"/>
        </w:rPr>
      </w:pPr>
      <w:r>
        <w:rPr>
          <w:rFonts w:ascii="Arial" w:hAnsi="Arial" w:cs="Arial"/>
          <w:sz w:val="24"/>
          <w:szCs w:val="24"/>
          <w:lang w:eastAsia="es-ES"/>
        </w:rPr>
        <w:t>La Asamblea General tiene las funciones de establecer las políticas y directrices generales de la cooperativa para el cumplimiento del objeto social; reformar los estatutos;</w:t>
      </w:r>
      <w:r w:rsidRPr="000F56AC">
        <w:rPr>
          <w:rFonts w:ascii="Arial" w:hAnsi="Arial" w:cs="Arial"/>
          <w:sz w:val="24"/>
          <w:szCs w:val="24"/>
        </w:rPr>
        <w:t xml:space="preserve"> </w:t>
      </w:r>
      <w:r>
        <w:rPr>
          <w:rFonts w:ascii="Arial" w:hAnsi="Arial" w:cs="Arial"/>
          <w:sz w:val="24"/>
          <w:szCs w:val="24"/>
        </w:rPr>
        <w:t>e</w:t>
      </w:r>
      <w:r w:rsidRPr="00052163">
        <w:rPr>
          <w:rFonts w:ascii="Arial" w:hAnsi="Arial" w:cs="Arial"/>
          <w:sz w:val="24"/>
          <w:szCs w:val="24"/>
        </w:rPr>
        <w:t>xaminar los informes de los órganos</w:t>
      </w:r>
      <w:r>
        <w:rPr>
          <w:rFonts w:ascii="Arial" w:hAnsi="Arial" w:cs="Arial"/>
          <w:sz w:val="24"/>
          <w:szCs w:val="24"/>
        </w:rPr>
        <w:t xml:space="preserve"> de administración y vigilancia; a</w:t>
      </w:r>
      <w:r w:rsidRPr="00052163">
        <w:rPr>
          <w:rFonts w:ascii="Arial" w:hAnsi="Arial" w:cs="Arial"/>
          <w:sz w:val="24"/>
          <w:szCs w:val="24"/>
        </w:rPr>
        <w:t xml:space="preserve">probar o improbar los estados </w:t>
      </w:r>
      <w:r>
        <w:rPr>
          <w:rFonts w:ascii="Arial" w:hAnsi="Arial" w:cs="Arial"/>
          <w:sz w:val="24"/>
          <w:szCs w:val="24"/>
        </w:rPr>
        <w:t>financieros de fin de ejercicio; d</w:t>
      </w:r>
      <w:r w:rsidRPr="00052163">
        <w:rPr>
          <w:rFonts w:ascii="Arial" w:hAnsi="Arial" w:cs="Arial"/>
          <w:sz w:val="24"/>
          <w:szCs w:val="24"/>
        </w:rPr>
        <w:t>estinar los excedentes del ejercicio económico conforme a lo previsto en la ley y los estatu</w:t>
      </w:r>
      <w:r>
        <w:rPr>
          <w:rFonts w:ascii="Arial" w:hAnsi="Arial" w:cs="Arial"/>
          <w:sz w:val="24"/>
          <w:szCs w:val="24"/>
        </w:rPr>
        <w:t>tos; fijar aportes extraordinarios; e</w:t>
      </w:r>
      <w:r w:rsidRPr="00052163">
        <w:rPr>
          <w:rFonts w:ascii="Arial" w:hAnsi="Arial" w:cs="Arial"/>
          <w:sz w:val="24"/>
          <w:szCs w:val="24"/>
        </w:rPr>
        <w:t>legir los miembros del consejo de administrac</w:t>
      </w:r>
      <w:r>
        <w:rPr>
          <w:rFonts w:ascii="Arial" w:hAnsi="Arial" w:cs="Arial"/>
          <w:sz w:val="24"/>
          <w:szCs w:val="24"/>
        </w:rPr>
        <w:t>ión y de la junta de vigilancia; e</w:t>
      </w:r>
      <w:r w:rsidRPr="00052163">
        <w:rPr>
          <w:rFonts w:ascii="Arial" w:hAnsi="Arial" w:cs="Arial"/>
          <w:sz w:val="24"/>
          <w:szCs w:val="24"/>
        </w:rPr>
        <w:t>legir el revisor fiscal y su suplente y fijar su remuneración, y</w:t>
      </w:r>
      <w:r>
        <w:rPr>
          <w:rFonts w:ascii="Arial" w:hAnsi="Arial" w:cs="Arial"/>
          <w:sz w:val="24"/>
          <w:szCs w:val="24"/>
        </w:rPr>
        <w:t xml:space="preserve"> l</w:t>
      </w:r>
      <w:r w:rsidRPr="00052163">
        <w:rPr>
          <w:rFonts w:ascii="Arial" w:hAnsi="Arial" w:cs="Arial"/>
          <w:sz w:val="24"/>
          <w:szCs w:val="24"/>
        </w:rPr>
        <w:t>as demás que le señalen las leyes y los estatuto</w:t>
      </w:r>
      <w:r>
        <w:rPr>
          <w:rFonts w:ascii="Arial" w:hAnsi="Arial" w:cs="Arial"/>
          <w:sz w:val="24"/>
          <w:szCs w:val="24"/>
        </w:rPr>
        <w:t>s.</w:t>
      </w:r>
    </w:p>
    <w:p w:rsidR="005E4497"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Pr>
          <w:rFonts w:ascii="Arial" w:hAnsi="Arial" w:cs="Arial"/>
          <w:b/>
          <w:sz w:val="24"/>
          <w:szCs w:val="24"/>
          <w:lang w:eastAsia="es-ES"/>
        </w:rPr>
        <w:t>2.2.5</w:t>
      </w:r>
      <w:r w:rsidRPr="00FE0FCC">
        <w:rPr>
          <w:rFonts w:ascii="Arial" w:hAnsi="Arial" w:cs="Arial"/>
          <w:b/>
          <w:sz w:val="24"/>
          <w:szCs w:val="24"/>
          <w:lang w:eastAsia="es-ES"/>
        </w:rPr>
        <w:t xml:space="preserve">  Precooperativas</w:t>
      </w:r>
      <w:r>
        <w:rPr>
          <w:rFonts w:ascii="Arial" w:hAnsi="Arial" w:cs="Arial"/>
          <w:b/>
          <w:sz w:val="24"/>
          <w:szCs w:val="24"/>
          <w:lang w:eastAsia="es-ES"/>
        </w:rPr>
        <w:t xml:space="preserve">. </w:t>
      </w:r>
      <w:r w:rsidRPr="00FE0FCC">
        <w:rPr>
          <w:rFonts w:ascii="Arial" w:hAnsi="Arial" w:cs="Arial"/>
          <w:sz w:val="24"/>
          <w:szCs w:val="24"/>
          <w:lang w:eastAsia="es-ES"/>
        </w:rPr>
        <w:t>Son grupos que bajo la orientación y con el concurso de una entidad promotora, se organizan para realizar actividades permitidas a las cooperativas y, que por carecer de capacidad económica, educativa, administrativa, o técnica, no estén en posibilidad inmediata de organizarse como cooperativas. Requisitos especiales de constitución. Los requisitos para su constitución: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widowControl/>
        <w:numPr>
          <w:ilvl w:val="0"/>
          <w:numId w:val="15"/>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Mínimo 5 asociados.</w:t>
      </w:r>
    </w:p>
    <w:p w:rsidR="005E4497" w:rsidRPr="00FE0FCC" w:rsidRDefault="005E4497" w:rsidP="00385669">
      <w:pPr>
        <w:widowControl/>
        <w:numPr>
          <w:ilvl w:val="0"/>
          <w:numId w:val="15"/>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20 horas de educación cooperativa (fundadores).</w:t>
      </w:r>
    </w:p>
    <w:p w:rsidR="005E4497" w:rsidRPr="00FE0FCC" w:rsidRDefault="005E4497" w:rsidP="00385669">
      <w:pPr>
        <w:widowControl/>
        <w:numPr>
          <w:ilvl w:val="0"/>
          <w:numId w:val="15"/>
        </w:numPr>
        <w:shd w:val="clear" w:color="auto" w:fill="FFFFFF"/>
        <w:adjustRightInd/>
        <w:spacing w:after="0" w:line="360" w:lineRule="auto"/>
        <w:textAlignment w:val="auto"/>
        <w:rPr>
          <w:rFonts w:ascii="Arial" w:hAnsi="Arial" w:cs="Arial"/>
          <w:sz w:val="24"/>
          <w:szCs w:val="24"/>
          <w:lang w:eastAsia="es-ES"/>
        </w:rPr>
      </w:pPr>
      <w:r w:rsidRPr="00FE0FCC">
        <w:rPr>
          <w:rFonts w:ascii="Arial" w:hAnsi="Arial" w:cs="Arial"/>
          <w:sz w:val="24"/>
          <w:szCs w:val="24"/>
          <w:lang w:eastAsia="es-ES"/>
        </w:rPr>
        <w:t>Debe evolucionar en 5 años hacia una cooperativa.</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Pr="00F15628"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2.2.6</w:t>
      </w:r>
      <w:r w:rsidRPr="00FE0FCC">
        <w:rPr>
          <w:rFonts w:ascii="Arial" w:hAnsi="Arial" w:cs="Arial"/>
          <w:b/>
          <w:sz w:val="24"/>
          <w:szCs w:val="24"/>
          <w:lang w:eastAsia="es-ES"/>
        </w:rPr>
        <w:t xml:space="preserve">  Aporte Crediticio De Apoyo A Las Cooperativas</w:t>
      </w:r>
      <w:r>
        <w:rPr>
          <w:rFonts w:ascii="Arial" w:hAnsi="Arial" w:cs="Arial"/>
          <w:b/>
          <w:sz w:val="24"/>
          <w:szCs w:val="24"/>
          <w:lang w:eastAsia="es-ES"/>
        </w:rPr>
        <w:t xml:space="preserve">. </w:t>
      </w:r>
      <w:r w:rsidRPr="00FE0FCC">
        <w:rPr>
          <w:rFonts w:ascii="Arial" w:hAnsi="Arial" w:cs="Arial"/>
          <w:sz w:val="24"/>
          <w:szCs w:val="24"/>
          <w:lang w:eastAsia="es-ES"/>
        </w:rPr>
        <w:t>Si bien es cierto que muchas cooperativas y pymes en Colombia no cuentan con las estructuras y tecnologías necesarias para competir, existen entidades que ofrecen o promueven apoyos crediticios para la adquisición de activos y capitalización empresarial. Las más nombradas son: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15628"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Financiera de Desarrollo Territorial (FINDETER)</w:t>
      </w:r>
      <w:r>
        <w:rPr>
          <w:rFonts w:ascii="Arial" w:hAnsi="Arial" w:cs="Arial"/>
          <w:b/>
          <w:sz w:val="24"/>
          <w:szCs w:val="24"/>
          <w:lang w:eastAsia="es-ES"/>
        </w:rPr>
        <w:t xml:space="preserve">. </w:t>
      </w:r>
      <w:r w:rsidRPr="00FE0FCC">
        <w:rPr>
          <w:rFonts w:ascii="Arial" w:hAnsi="Arial" w:cs="Arial"/>
          <w:sz w:val="24"/>
          <w:szCs w:val="24"/>
          <w:lang w:eastAsia="es-ES"/>
        </w:rPr>
        <w:t>Ofrece ayuda económica para infraestructura, desarrollo institucional, compra de activos, terrenos, dotaciones mobiliarias y tecnológicas, financia gastos en el desarrollo de proyectos, etc.</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Fondo Nacional de Garantías (FNG)</w:t>
      </w:r>
      <w:r>
        <w:rPr>
          <w:rFonts w:ascii="Arial" w:hAnsi="Arial" w:cs="Arial"/>
          <w:b/>
          <w:sz w:val="24"/>
          <w:szCs w:val="24"/>
          <w:lang w:eastAsia="es-ES"/>
        </w:rPr>
        <w:t xml:space="preserve">. </w:t>
      </w:r>
      <w:r w:rsidRPr="00FE0FCC">
        <w:rPr>
          <w:rFonts w:ascii="Arial" w:hAnsi="Arial" w:cs="Arial"/>
          <w:sz w:val="24"/>
          <w:szCs w:val="24"/>
          <w:lang w:eastAsia="es-ES"/>
        </w:rPr>
        <w:t>Respaldan créditos apoyando actividades de todos los sectores económicos, excepto el agropecuario.</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Expopyme</w:t>
      </w:r>
      <w:r>
        <w:rPr>
          <w:rFonts w:ascii="Arial" w:hAnsi="Arial" w:cs="Arial"/>
          <w:b/>
          <w:sz w:val="24"/>
          <w:szCs w:val="24"/>
          <w:lang w:eastAsia="es-ES"/>
        </w:rPr>
        <w:t xml:space="preserve">. </w:t>
      </w:r>
      <w:r w:rsidRPr="00FE0FCC">
        <w:rPr>
          <w:rFonts w:ascii="Arial" w:hAnsi="Arial" w:cs="Arial"/>
          <w:sz w:val="24"/>
          <w:szCs w:val="24"/>
          <w:lang w:eastAsia="es-ES"/>
        </w:rPr>
        <w:t>Expopyme es un programa dirigido a las pequeñas y medianas empresas, el cual otorga apoyo integral y dirigido para posicionar exitosamente sus productos en los mercados extranjeros. EXPOPYME busca promover el desarrollo de nuevos productos, procesos productivos y métodos de gestión destinados a la exportación, a través de metodologías e instrumentos de apoyo diseñados por el programa.</w:t>
      </w:r>
    </w:p>
    <w:p w:rsidR="005E4497" w:rsidRDefault="005E4497" w:rsidP="00385669">
      <w:pPr>
        <w:shd w:val="clear" w:color="auto" w:fill="FFFFFF"/>
        <w:spacing w:after="0" w:line="360" w:lineRule="auto"/>
        <w:rPr>
          <w:rFonts w:ascii="Arial" w:hAnsi="Arial" w:cs="Arial"/>
          <w:sz w:val="24"/>
          <w:szCs w:val="24"/>
          <w:lang w:eastAsia="es-ES"/>
        </w:rPr>
      </w:pPr>
    </w:p>
    <w:p w:rsidR="005E4497" w:rsidRPr="00761FD3" w:rsidRDefault="005E4497" w:rsidP="00385669">
      <w:pPr>
        <w:shd w:val="clear" w:color="auto" w:fill="FFFFFF"/>
        <w:spacing w:after="0" w:line="360" w:lineRule="auto"/>
        <w:rPr>
          <w:rFonts w:ascii="Arial" w:hAnsi="Arial" w:cs="Arial"/>
          <w:sz w:val="24"/>
          <w:szCs w:val="24"/>
          <w:lang w:eastAsia="es-ES"/>
        </w:rPr>
      </w:pPr>
      <w:r>
        <w:rPr>
          <w:rFonts w:ascii="Arial" w:hAnsi="Arial" w:cs="Arial"/>
          <w:b/>
          <w:sz w:val="24"/>
          <w:szCs w:val="24"/>
          <w:lang w:eastAsia="es-ES"/>
        </w:rPr>
        <w:t xml:space="preserve">2.2.7 </w:t>
      </w:r>
      <w:r w:rsidRPr="00212FBE">
        <w:rPr>
          <w:rFonts w:ascii="Arial" w:hAnsi="Arial" w:cs="Arial"/>
          <w:b/>
          <w:sz w:val="24"/>
          <w:szCs w:val="24"/>
          <w:lang w:eastAsia="es-ES"/>
        </w:rPr>
        <w:t>T</w:t>
      </w:r>
      <w:r>
        <w:rPr>
          <w:rFonts w:ascii="Arial" w:hAnsi="Arial" w:cs="Arial"/>
          <w:b/>
          <w:sz w:val="24"/>
          <w:szCs w:val="24"/>
          <w:lang w:eastAsia="es-ES"/>
        </w:rPr>
        <w:t xml:space="preserve">ercer Sector de la Economía. </w:t>
      </w:r>
      <w:r w:rsidRPr="00761FD3">
        <w:rPr>
          <w:rFonts w:ascii="Arial" w:hAnsi="Arial" w:cs="Arial"/>
          <w:sz w:val="24"/>
          <w:szCs w:val="24"/>
          <w:lang w:eastAsia="es-ES"/>
        </w:rPr>
        <w:t>El tercer sector es un término utilizado para reflexionar sobre la economía y las necesidades sociales más inmediatas a los seres humanos.  El papel que juega en la relación</w:t>
      </w:r>
      <w:r>
        <w:rPr>
          <w:rFonts w:ascii="Arial" w:hAnsi="Arial" w:cs="Arial"/>
          <w:sz w:val="24"/>
          <w:szCs w:val="24"/>
          <w:lang w:eastAsia="es-ES"/>
        </w:rPr>
        <w:t xml:space="preserve"> sociedad-</w:t>
      </w:r>
      <w:r w:rsidRPr="00761FD3">
        <w:rPr>
          <w:rFonts w:ascii="Arial" w:hAnsi="Arial" w:cs="Arial"/>
          <w:sz w:val="24"/>
          <w:szCs w:val="24"/>
          <w:lang w:eastAsia="es-ES"/>
        </w:rPr>
        <w:t>política</w:t>
      </w:r>
      <w:r>
        <w:rPr>
          <w:rFonts w:ascii="Arial" w:hAnsi="Arial" w:cs="Arial"/>
          <w:sz w:val="24"/>
          <w:szCs w:val="24"/>
          <w:lang w:eastAsia="es-ES"/>
        </w:rPr>
        <w:t xml:space="preserve">-capitalismo, </w:t>
      </w:r>
      <w:r w:rsidRPr="00761FD3">
        <w:rPr>
          <w:rFonts w:ascii="Arial" w:hAnsi="Arial" w:cs="Arial"/>
          <w:sz w:val="24"/>
          <w:szCs w:val="24"/>
          <w:lang w:eastAsia="es-ES"/>
        </w:rPr>
        <w:t>es buscar una alternativa económica que no pertenece ni a la privado con fines de lucro ni a lo estatal. El significado del tercer sector en Colombia carece de identidad, por lo que no posee rasgos distintivos que lo diferencien  de las organizaciones capitalistas y de las organizaciones públicas</w:t>
      </w:r>
      <w:r>
        <w:rPr>
          <w:rFonts w:ascii="Arial" w:hAnsi="Arial" w:cs="Arial"/>
          <w:sz w:val="24"/>
          <w:szCs w:val="24"/>
          <w:lang w:eastAsia="es-ES"/>
        </w:rPr>
        <w:t xml:space="preserve">, </w:t>
      </w:r>
      <w:r w:rsidRPr="00761FD3">
        <w:rPr>
          <w:rFonts w:ascii="Arial" w:hAnsi="Arial" w:cs="Arial"/>
          <w:sz w:val="24"/>
          <w:szCs w:val="24"/>
          <w:lang w:eastAsia="es-ES"/>
        </w:rPr>
        <w:t>el término ha sido incorporado a la economía para referirse a un escenario donde se intercambian reciprocidad democracia y solidaridad</w:t>
      </w:r>
      <w:r>
        <w:rPr>
          <w:rFonts w:ascii="Arial" w:hAnsi="Arial" w:cs="Arial"/>
          <w:sz w:val="24"/>
          <w:szCs w:val="24"/>
          <w:lang w:eastAsia="es-ES"/>
        </w:rPr>
        <w:t>.</w:t>
      </w:r>
    </w:p>
    <w:p w:rsidR="005E4497"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Pr>
          <w:rFonts w:ascii="Arial" w:hAnsi="Arial" w:cs="Arial"/>
          <w:b/>
          <w:sz w:val="24"/>
          <w:szCs w:val="24"/>
          <w:lang w:eastAsia="es-ES"/>
        </w:rPr>
        <w:t>2.2.8</w:t>
      </w:r>
      <w:r w:rsidRPr="00FE0FCC">
        <w:rPr>
          <w:rFonts w:ascii="Arial" w:hAnsi="Arial" w:cs="Arial"/>
          <w:b/>
          <w:sz w:val="24"/>
          <w:szCs w:val="24"/>
          <w:lang w:eastAsia="es-ES"/>
        </w:rPr>
        <w:t xml:space="preserve">  Sector Manufacturero</w:t>
      </w:r>
      <w:r>
        <w:rPr>
          <w:rFonts w:ascii="Arial" w:hAnsi="Arial" w:cs="Arial"/>
          <w:b/>
          <w:sz w:val="24"/>
          <w:szCs w:val="24"/>
          <w:lang w:eastAsia="es-ES"/>
        </w:rPr>
        <w:t xml:space="preserve">. </w:t>
      </w:r>
      <w:r w:rsidRPr="00FE0FCC">
        <w:rPr>
          <w:rFonts w:ascii="Arial" w:hAnsi="Arial" w:cs="Arial"/>
          <w:sz w:val="24"/>
          <w:szCs w:val="24"/>
          <w:lang w:eastAsia="es-ES"/>
        </w:rPr>
        <w:t>Se entiende por industria o sector manufacturero el conjunto de unidades o empresas económicas que se dedican a la transformación física y química hecha  de modo manual o con el empleo de máquinas de materia prima, materiales y componentes para la fabricación de productos nuevos.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B8403F"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El DANE a través del CIIU, realiza una clasificación para tener una nomenclatura en las estadísticas de las actividades económicas organizándolos por sectores económicos a estos los secciona de las forma (A, B,C, D,…), y luego a cada sección la divide dependiendo de la actividad principal de las unidades de producción.  En resumen el sector manufacturero se encuentra clasificado </w:t>
      </w:r>
      <w:r>
        <w:rPr>
          <w:rFonts w:ascii="Arial" w:hAnsi="Arial" w:cs="Arial"/>
          <w:sz w:val="24"/>
          <w:szCs w:val="24"/>
          <w:lang w:eastAsia="es-ES"/>
        </w:rPr>
        <w:t xml:space="preserve">según su tipo de actividades económicas </w:t>
      </w:r>
      <w:r w:rsidRPr="00FE0FCC">
        <w:rPr>
          <w:rFonts w:ascii="Arial" w:hAnsi="Arial" w:cs="Arial"/>
          <w:sz w:val="24"/>
          <w:szCs w:val="24"/>
          <w:lang w:eastAsia="es-ES"/>
        </w:rPr>
        <w:t>así:</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Alimentos y Bebidas</w:t>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t>Confecciones y textiles</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Cuero y Calzado</w:t>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t>Editoriales e Imprentas</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Hierro y acero</w:t>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t>Madera muebles</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Maquinaria y Equipo</w:t>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t>Plásticos y Cauchos</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Papel y cartón</w:t>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t>Químicos</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Tabaco</w:t>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r>
      <w:r w:rsidRPr="00FE0FCC">
        <w:rPr>
          <w:rFonts w:ascii="Arial" w:hAnsi="Arial" w:cs="Arial"/>
          <w:sz w:val="24"/>
          <w:szCs w:val="24"/>
          <w:lang w:eastAsia="es-ES"/>
        </w:rPr>
        <w:tab/>
        <w:t>Vehículos</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Vidrio, Loza y Cemento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2.3</w:t>
      </w:r>
      <w:r w:rsidRPr="00FE0FCC">
        <w:rPr>
          <w:rFonts w:ascii="Arial" w:hAnsi="Arial" w:cs="Arial"/>
          <w:b/>
          <w:sz w:val="24"/>
          <w:szCs w:val="24"/>
          <w:lang w:eastAsia="es-ES"/>
        </w:rPr>
        <w:t xml:space="preserve">.  REFERENTE CONCEPTUAL </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2.3</w:t>
      </w:r>
      <w:r w:rsidRPr="00FE0FCC">
        <w:rPr>
          <w:rFonts w:ascii="Arial" w:hAnsi="Arial" w:cs="Arial"/>
          <w:b/>
          <w:sz w:val="24"/>
          <w:szCs w:val="24"/>
          <w:lang w:eastAsia="es-ES"/>
        </w:rPr>
        <w:t>.1 DESCRIPCION DE PRODUCTOS</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Caballitos:</w:t>
      </w:r>
      <w:r w:rsidRPr="00FE0FCC">
        <w:rPr>
          <w:rFonts w:ascii="Arial" w:hAnsi="Arial" w:cs="Arial"/>
          <w:sz w:val="24"/>
          <w:szCs w:val="24"/>
          <w:lang w:eastAsia="es-ES"/>
        </w:rPr>
        <w:t xml:space="preserve"> dulce fabricado a base de papaya biche originario de Guapi en la Costa Pacifica, pero muy conocido y comercializado en la Costa Caribe</w:t>
      </w:r>
      <w:r w:rsidRPr="00FE0FCC">
        <w:rPr>
          <w:rStyle w:val="FootnoteReference"/>
          <w:rFonts w:ascii="Arial" w:hAnsi="Arial" w:cs="Arial"/>
          <w:sz w:val="24"/>
          <w:szCs w:val="24"/>
          <w:lang w:eastAsia="es-ES"/>
        </w:rPr>
        <w:footnoteReference w:id="12"/>
      </w:r>
      <w:r w:rsidRPr="00FE0FCC">
        <w:rPr>
          <w:rFonts w:ascii="Arial" w:hAnsi="Arial" w:cs="Arial"/>
          <w:sz w:val="24"/>
          <w:szCs w:val="24"/>
          <w:lang w:eastAsia="es-ES"/>
        </w:rPr>
        <w:t>.</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Ingredientes: papaya viche, azúcar, canela, clavo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En una olla se pone al fuego el azúcar, agua, canela y clavo hasta hervir, en un recipiente se pican las papayas en forma de julianas, posteriormente se le añade a la mezcla en el fogón y se espera hasta que de punto de espesor.</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Dulce de coco: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Ingredientes: azúcar, coco, agua, uvas pasas, canela.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Preparación: Se pela el coco, se ralla y se pone al fuego todo junto, con el agua y unas gotas de limón para que no se azucare y se deja coger punto. Se puede hacer con coco seco o biche (verde)</w:t>
      </w:r>
      <w:r w:rsidRPr="00FE0FCC">
        <w:rPr>
          <w:rStyle w:val="FootnoteReference"/>
          <w:rFonts w:ascii="Arial" w:hAnsi="Arial" w:cs="Arial"/>
          <w:sz w:val="24"/>
          <w:szCs w:val="24"/>
          <w:lang w:eastAsia="es-ES"/>
        </w:rPr>
        <w:footnoteReference w:id="13"/>
      </w:r>
      <w:r w:rsidRPr="00FE0FCC">
        <w:rPr>
          <w:rFonts w:ascii="Arial" w:hAnsi="Arial" w:cs="Arial"/>
          <w:sz w:val="24"/>
          <w:szCs w:val="24"/>
          <w:lang w:eastAsia="es-ES"/>
        </w:rPr>
        <w:t>.</w:t>
      </w:r>
    </w:p>
    <w:p w:rsidR="005E4497"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Alegrías: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Ingredientes: Millo en la cantidad deseada, mela</w:t>
      </w:r>
      <w:r>
        <w:rPr>
          <w:rFonts w:ascii="Arial" w:hAnsi="Arial" w:cs="Arial"/>
          <w:sz w:val="24"/>
          <w:szCs w:val="24"/>
          <w:lang w:eastAsia="es-ES"/>
        </w:rPr>
        <w:t>d</w:t>
      </w:r>
      <w:r w:rsidRPr="00FE0FCC">
        <w:rPr>
          <w:rFonts w:ascii="Arial" w:hAnsi="Arial" w:cs="Arial"/>
          <w:sz w:val="24"/>
          <w:szCs w:val="24"/>
          <w:lang w:eastAsia="es-ES"/>
        </w:rPr>
        <w:t>o de panela y coco.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Preparación: Se remoja el millo y se escurre, se pone un caldero al fuego con media taza de agua aproximadamente; cuando esté caliente se va echando por pequeñas cantidades el millo y se tapa.  Al abrir el grano, se saca. Aparte se hace un almíbar derritiendo suficiente panela criolla (oscura) y se cocina hasta que tenga punto de miel, con ella se rocía el millo ya tostado para que se pegue y con las manos humedecidas se le van dando forma de bolas</w:t>
      </w:r>
      <w:r>
        <w:rPr>
          <w:rStyle w:val="FootnoteReference"/>
          <w:rFonts w:ascii="Arial" w:hAnsi="Arial" w:cs="Arial"/>
          <w:sz w:val="24"/>
          <w:szCs w:val="24"/>
          <w:lang w:eastAsia="es-ES"/>
        </w:rPr>
        <w:footnoteReference w:id="14"/>
      </w:r>
      <w:r w:rsidRPr="00FE0FCC">
        <w:rPr>
          <w:rFonts w:ascii="Arial" w:hAnsi="Arial" w:cs="Arial"/>
          <w:sz w:val="24"/>
          <w:szCs w:val="24"/>
          <w:lang w:eastAsia="es-ES"/>
        </w:rPr>
        <w:t>.</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Enyucado:</w:t>
      </w:r>
      <w:r w:rsidRPr="00FE0FCC">
        <w:rPr>
          <w:rFonts w:ascii="Arial" w:hAnsi="Arial" w:cs="Arial"/>
          <w:sz w:val="24"/>
          <w:szCs w:val="24"/>
          <w:lang w:eastAsia="es-ES"/>
        </w:rPr>
        <w:t xml:space="preserve"> postre tradicional de la costa caribe fabricado con yuca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Ingredientes: Mezcla de especias, anís en grano, mantequilla, azúcar, coco, rallado, yuca, crema de leche, huevo.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Preparación: En un recipiente vierta yuca rallada, Azúcar y coco rallado. Enseguida mantequilla, crema de leche, huevos. Mezcle hasta lograr una textura uniforme. Lleve al horno durante 50 – 60 Min. Luego corte en triángulos. Acomódelos en el plato; uno en forma vertical y el otro horizontal. Agregue gotas de zarzamora alrededor</w:t>
      </w:r>
      <w:r>
        <w:rPr>
          <w:rStyle w:val="FootnoteReference"/>
          <w:rFonts w:ascii="Arial" w:hAnsi="Arial" w:cs="Arial"/>
          <w:sz w:val="24"/>
          <w:szCs w:val="24"/>
          <w:lang w:eastAsia="es-ES"/>
        </w:rPr>
        <w:footnoteReference w:id="15"/>
      </w:r>
      <w:r w:rsidRPr="00FE0FCC">
        <w:rPr>
          <w:rFonts w:ascii="Arial" w:hAnsi="Arial" w:cs="Arial"/>
          <w:sz w:val="24"/>
          <w:szCs w:val="24"/>
          <w:lang w:eastAsia="es-ES"/>
        </w:rPr>
        <w:t xml:space="preserve">.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Cocadas:</w:t>
      </w:r>
      <w:r w:rsidRPr="00FE0FCC">
        <w:rPr>
          <w:rFonts w:ascii="Arial" w:hAnsi="Arial" w:cs="Arial"/>
          <w:sz w:val="24"/>
          <w:szCs w:val="24"/>
          <w:lang w:eastAsia="es-ES"/>
        </w:rPr>
        <w:t xml:space="preserve"> La elaboración de las Cocadas sigue un proceso artesanal, cuya receta continúa siendo un secreto bien guardado por los artesanos que lo elaboran de generación en generación. La base de su elaboración se consigue con una masa de coco,  clavos de olor molido, azúcar y limón. </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Ingredientes: coco, azúcar, clavos de olor molidos, cucharadita de vainilla.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Preparación: Se ralla el coco sin la concha negra, se pone al fuego con azúcar, clavos de olor y un poco de vainilla hasta que coja punto, moviendo hasta que se desprenda de la olla, se vacían por cucharadas aplanándolas y dándoles forma como de galletas y se deja hasta secar (endurezcan)</w:t>
      </w:r>
      <w:r w:rsidRPr="00E46CED">
        <w:rPr>
          <w:rStyle w:val="FootnoteReference"/>
          <w:rFonts w:ascii="Arial" w:hAnsi="Arial" w:cs="Arial"/>
          <w:sz w:val="20"/>
          <w:szCs w:val="20"/>
          <w:lang w:eastAsia="es-ES"/>
        </w:rPr>
        <w:footnoteReference w:id="16"/>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Cocadas de ajonjolí:</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Ingredientes: libra de azúcar o dos panelas, libra de coco rallado, yemas de huevo,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Preparación: Se tuesta el ajonjolí y se sigue el mismo procedimiento de la cocada anterior</w:t>
      </w:r>
      <w:r w:rsidRPr="008D7AEE">
        <w:rPr>
          <w:rStyle w:val="FootnoteReference"/>
          <w:rFonts w:ascii="Arial" w:hAnsi="Arial" w:cs="Arial"/>
          <w:sz w:val="20"/>
          <w:szCs w:val="20"/>
          <w:lang w:eastAsia="es-ES"/>
        </w:rPr>
        <w:footnoteReference w:id="17"/>
      </w:r>
      <w:r w:rsidRPr="008D7AEE">
        <w:rPr>
          <w:rFonts w:ascii="Arial" w:hAnsi="Arial" w:cs="Arial"/>
          <w:sz w:val="20"/>
          <w:szCs w:val="20"/>
          <w:lang w:eastAsia="es-ES"/>
        </w:rPr>
        <w:t>.</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 xml:space="preserve">Casabe: </w:t>
      </w:r>
      <w:r w:rsidRPr="00FE0FCC">
        <w:rPr>
          <w:rFonts w:ascii="Arial" w:hAnsi="Arial" w:cs="Arial"/>
          <w:sz w:val="24"/>
          <w:szCs w:val="24"/>
          <w:lang w:eastAsia="es-ES"/>
        </w:rPr>
        <w:t>dulce procesado con harina de yuca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Ingredientes: yuca</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Preparación: Se pela la yuca. Se lava. Se ralla. Se deja escurrir en un colador. Se prensa muy fuertemente para sacarle todo el jugo. Se vierte la cantidad de yuca necesaria para cubrirlo. Se extiende esta con una espátula de madera para formar una capa y se cocina hasta que la harina se endurezca. Se cocina hasta que comience a dorar y se pueda voltear y este completamente dura y manejable. Finalmente se ponen las tortas al sol para que se sequen bien y no corran peligro de enmohecerse</w:t>
      </w:r>
      <w:r w:rsidRPr="00FE0FCC">
        <w:rPr>
          <w:rStyle w:val="FootnoteReference"/>
          <w:rFonts w:ascii="Arial" w:hAnsi="Arial" w:cs="Arial"/>
          <w:sz w:val="20"/>
          <w:szCs w:val="20"/>
          <w:lang w:eastAsia="es-ES"/>
        </w:rPr>
        <w:footnoteReference w:id="18"/>
      </w:r>
      <w:r w:rsidRPr="00FE0FCC">
        <w:rPr>
          <w:rFonts w:ascii="Arial" w:hAnsi="Arial" w:cs="Arial"/>
          <w:sz w:val="24"/>
          <w:szCs w:val="24"/>
          <w:lang w:eastAsia="es-ES"/>
        </w:rPr>
        <w:t xml:space="preserve">.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sidRPr="00FE0FCC">
        <w:rPr>
          <w:rFonts w:ascii="Arial" w:hAnsi="Arial" w:cs="Arial"/>
          <w:b/>
          <w:sz w:val="24"/>
          <w:szCs w:val="24"/>
          <w:lang w:eastAsia="es-ES"/>
        </w:rPr>
        <w:t xml:space="preserve">Bolas de tamarindo: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Ingredientes: Tamarindo, azúcar,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Preparación: En un recipiente se mezcla el tamarindo previamente pelado con el azúcar. Se revuelve uniformemente hasta formar una masa que permite hacer las bolas del tamaño deseado</w:t>
      </w:r>
      <w:r w:rsidRPr="00E46CED">
        <w:rPr>
          <w:rStyle w:val="FootnoteReference"/>
          <w:rFonts w:ascii="Arial" w:hAnsi="Arial" w:cs="Arial"/>
          <w:sz w:val="20"/>
          <w:szCs w:val="20"/>
          <w:lang w:eastAsia="es-ES"/>
        </w:rPr>
        <w:footnoteReference w:id="19"/>
      </w:r>
      <w:r w:rsidRPr="00FE0FCC">
        <w:rPr>
          <w:rFonts w:ascii="Arial" w:hAnsi="Arial" w:cs="Arial"/>
          <w:sz w:val="24"/>
          <w:szCs w:val="24"/>
          <w:lang w:eastAsia="es-ES"/>
        </w:rPr>
        <w:t>.</w:t>
      </w:r>
    </w:p>
    <w:p w:rsidR="005E4497" w:rsidRDefault="005E4497" w:rsidP="00385669">
      <w:pPr>
        <w:shd w:val="clear" w:color="auto" w:fill="FFFFFF"/>
        <w:spacing w:after="0" w:line="360" w:lineRule="auto"/>
        <w:rPr>
          <w:rFonts w:ascii="Arial" w:hAnsi="Arial" w:cs="Arial"/>
          <w:sz w:val="24"/>
          <w:szCs w:val="24"/>
          <w:lang w:eastAsia="es-ES"/>
        </w:rPr>
      </w:pPr>
    </w:p>
    <w:p w:rsidR="005E4497" w:rsidRPr="00E46CED" w:rsidRDefault="005E4497" w:rsidP="00385669">
      <w:pPr>
        <w:shd w:val="clear" w:color="auto" w:fill="FFFFFF"/>
        <w:spacing w:after="0" w:line="360" w:lineRule="auto"/>
        <w:rPr>
          <w:rFonts w:ascii="Arial" w:hAnsi="Arial" w:cs="Arial"/>
          <w:sz w:val="24"/>
          <w:szCs w:val="24"/>
          <w:lang w:eastAsia="es-ES"/>
        </w:rPr>
      </w:pPr>
      <w:r>
        <w:rPr>
          <w:rFonts w:ascii="Arial" w:hAnsi="Arial" w:cs="Arial"/>
          <w:b/>
          <w:sz w:val="24"/>
          <w:szCs w:val="24"/>
          <w:lang w:eastAsia="es-ES"/>
        </w:rPr>
        <w:t>Dulce de leche:</w:t>
      </w:r>
      <w:r>
        <w:rPr>
          <w:rFonts w:ascii="Arial" w:hAnsi="Arial" w:cs="Arial"/>
          <w:sz w:val="24"/>
          <w:szCs w:val="24"/>
          <w:lang w:eastAsia="es-ES"/>
        </w:rPr>
        <w:t xml:space="preserve"> </w:t>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 xml:space="preserve">Ingredientes: </w:t>
      </w:r>
      <w:r>
        <w:rPr>
          <w:rFonts w:ascii="Arial" w:hAnsi="Arial" w:cs="Arial"/>
          <w:sz w:val="24"/>
          <w:szCs w:val="24"/>
          <w:lang w:eastAsia="es-ES"/>
        </w:rPr>
        <w:t>azúcar</w:t>
      </w:r>
      <w:r w:rsidRPr="00FE0FCC">
        <w:rPr>
          <w:rFonts w:ascii="Arial" w:hAnsi="Arial" w:cs="Arial"/>
          <w:sz w:val="24"/>
          <w:szCs w:val="24"/>
          <w:lang w:eastAsia="es-ES"/>
        </w:rPr>
        <w:t>,</w:t>
      </w:r>
      <w:r>
        <w:rPr>
          <w:rFonts w:ascii="Arial" w:hAnsi="Arial" w:cs="Arial"/>
          <w:sz w:val="24"/>
          <w:szCs w:val="24"/>
          <w:lang w:eastAsia="es-ES"/>
        </w:rPr>
        <w:t xml:space="preserve"> leche, bicarbonato</w:t>
      </w:r>
      <w:r w:rsidRPr="00FE0FCC">
        <w:rPr>
          <w:rFonts w:ascii="Arial" w:hAnsi="Arial" w:cs="Arial"/>
          <w:sz w:val="24"/>
          <w:szCs w:val="24"/>
          <w:lang w:eastAsia="es-ES"/>
        </w:rPr>
        <w:t xml:space="preserve"> </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Preparación:</w:t>
      </w:r>
      <w:r>
        <w:rPr>
          <w:rFonts w:ascii="Arial" w:hAnsi="Arial" w:cs="Arial"/>
          <w:sz w:val="24"/>
          <w:szCs w:val="24"/>
          <w:lang w:eastAsia="es-ES"/>
        </w:rPr>
        <w:t xml:space="preserve"> se pone a hervir la leche un rato, se le agrega el azúcar y se agrega constantemente para que no se pegue ni se corte.  Cuando espese y se vea el fondo de la olla se vierte caliente sobre un pírex y se deja fuera de la nevera hasta que enfríe. Para mayor consistencia se le agregan dos cucharadas de arroz molido</w:t>
      </w:r>
      <w:r w:rsidRPr="00BE5CBB">
        <w:rPr>
          <w:rStyle w:val="FootnoteReference"/>
          <w:rFonts w:ascii="Arial" w:hAnsi="Arial" w:cs="Arial"/>
          <w:sz w:val="20"/>
          <w:szCs w:val="20"/>
          <w:lang w:eastAsia="es-ES"/>
        </w:rPr>
        <w:footnoteReference w:id="20"/>
      </w:r>
      <w:r>
        <w:rPr>
          <w:rFonts w:ascii="Arial" w:hAnsi="Arial" w:cs="Arial"/>
          <w:sz w:val="24"/>
          <w:szCs w:val="24"/>
          <w:lang w:eastAsia="es-ES"/>
        </w:rPr>
        <w:t>.</w:t>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 xml:space="preserve">2.3.2. </w:t>
      </w:r>
      <w:r w:rsidRPr="00FE0FCC">
        <w:rPr>
          <w:rFonts w:ascii="Arial" w:hAnsi="Arial" w:cs="Arial"/>
          <w:b/>
          <w:sz w:val="24"/>
          <w:szCs w:val="24"/>
          <w:lang w:eastAsia="es-ES"/>
        </w:rPr>
        <w:t>DEFINICIONES CONCEPTUALES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Comercialización:</w:t>
      </w:r>
      <w:r w:rsidRPr="00FE0FCC">
        <w:rPr>
          <w:rFonts w:ascii="Arial" w:hAnsi="Arial" w:cs="Arial"/>
          <w:sz w:val="24"/>
          <w:szCs w:val="24"/>
          <w:lang w:eastAsia="es-ES"/>
        </w:rPr>
        <w:t xml:space="preserve"> proceso que consiste en todo el conjunto de actividades que es preciso realizar para la venta de un producto desde su origen hasta llegar al consumidor final</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Tamaño:</w:t>
      </w:r>
      <w:r w:rsidRPr="00FE0FCC">
        <w:rPr>
          <w:rFonts w:ascii="Arial" w:hAnsi="Arial" w:cs="Arial"/>
          <w:sz w:val="24"/>
          <w:szCs w:val="24"/>
          <w:lang w:eastAsia="es-ES"/>
        </w:rPr>
        <w:t xml:space="preserve"> referencia a la capacidad  de un periodo de tiempo de funcionamiento que se considere normal para las circunstancias y tipo de proyectos</w:t>
      </w:r>
    </w:p>
    <w:p w:rsidR="005E4497" w:rsidRPr="00FE0FCC" w:rsidRDefault="005E4497" w:rsidP="00385669">
      <w:pPr>
        <w:shd w:val="clear" w:color="auto" w:fill="FFFFFF"/>
        <w:tabs>
          <w:tab w:val="left" w:pos="700"/>
        </w:tabs>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 xml:space="preserve">Estudio De Mercado: </w:t>
      </w:r>
      <w:r w:rsidRPr="00FE0FCC">
        <w:rPr>
          <w:rFonts w:ascii="Arial" w:hAnsi="Arial" w:cs="Arial"/>
          <w:sz w:val="24"/>
          <w:szCs w:val="24"/>
          <w:lang w:eastAsia="es-ES"/>
        </w:rPr>
        <w:t>determina la cantidad de bienes y servicios provenientes de una unidad de producción que la comunida</w:t>
      </w:r>
      <w:r>
        <w:rPr>
          <w:rFonts w:ascii="Arial" w:hAnsi="Arial" w:cs="Arial"/>
          <w:sz w:val="24"/>
          <w:szCs w:val="24"/>
          <w:lang w:eastAsia="es-ES"/>
        </w:rPr>
        <w:t xml:space="preserve">d estaría dispuesta a consumir </w:t>
      </w:r>
      <w:r w:rsidRPr="00FE0FCC">
        <w:rPr>
          <w:rFonts w:ascii="Arial" w:hAnsi="Arial" w:cs="Arial"/>
          <w:sz w:val="24"/>
          <w:szCs w:val="24"/>
          <w:lang w:eastAsia="es-ES"/>
        </w:rPr>
        <w:t xml:space="preserve">en un </w:t>
      </w:r>
      <w:r>
        <w:rPr>
          <w:rFonts w:ascii="Arial" w:hAnsi="Arial" w:cs="Arial"/>
          <w:sz w:val="24"/>
          <w:szCs w:val="24"/>
          <w:lang w:eastAsia="es-ES"/>
        </w:rPr>
        <w:t>periodo de tiempo y en una región determinada, m</w:t>
      </w:r>
      <w:r w:rsidRPr="00FE0FCC">
        <w:rPr>
          <w:rFonts w:ascii="Arial" w:hAnsi="Arial" w:cs="Arial"/>
          <w:sz w:val="24"/>
          <w:szCs w:val="24"/>
          <w:lang w:eastAsia="es-ES"/>
        </w:rPr>
        <w:t>ediante este estudio se llega a conocer el comportamiento de la oferta y la demanda y de los precios.</w:t>
      </w:r>
      <w:r>
        <w:rPr>
          <w:rFonts w:ascii="Arial" w:hAnsi="Arial" w:cs="Arial"/>
          <w:sz w:val="24"/>
          <w:szCs w:val="24"/>
          <w:lang w:eastAsia="es-ES"/>
        </w:rPr>
        <w:t xml:space="preserve"> Es la función que enlaza al consumidor cliente y publico con el comercializador a través de la información.</w:t>
      </w:r>
    </w:p>
    <w:p w:rsidR="005E4497" w:rsidRDefault="005E4497" w:rsidP="00385669">
      <w:pPr>
        <w:shd w:val="clear" w:color="auto" w:fill="FFFFFF"/>
        <w:spacing w:after="0" w:line="360" w:lineRule="auto"/>
        <w:rPr>
          <w:rFonts w:ascii="Arial" w:hAnsi="Arial" w:cs="Arial"/>
          <w:sz w:val="24"/>
          <w:szCs w:val="24"/>
          <w:lang w:eastAsia="es-ES"/>
        </w:rPr>
      </w:pPr>
    </w:p>
    <w:p w:rsidR="005E4497" w:rsidRDefault="005E4497" w:rsidP="00385669">
      <w:pPr>
        <w:shd w:val="clear" w:color="auto" w:fill="FFFFFF"/>
        <w:spacing w:after="0" w:line="360" w:lineRule="auto"/>
        <w:rPr>
          <w:rFonts w:ascii="Arial" w:hAnsi="Arial" w:cs="Arial"/>
          <w:sz w:val="24"/>
          <w:szCs w:val="24"/>
          <w:lang w:eastAsia="es-ES"/>
        </w:rPr>
      </w:pPr>
      <w:r>
        <w:rPr>
          <w:rFonts w:ascii="Arial" w:hAnsi="Arial" w:cs="Arial"/>
          <w:sz w:val="24"/>
          <w:szCs w:val="24"/>
          <w:lang w:eastAsia="es-ES"/>
        </w:rPr>
        <w:t>Dirige e implementa la recolección de datos</w:t>
      </w:r>
      <w:r w:rsidRPr="00DE333E">
        <w:rPr>
          <w:rFonts w:ascii="Arial" w:hAnsi="Arial" w:cs="Arial"/>
          <w:sz w:val="24"/>
          <w:szCs w:val="24"/>
          <w:lang w:eastAsia="es-ES"/>
        </w:rPr>
        <w:t>,</w:t>
      </w:r>
      <w:r>
        <w:rPr>
          <w:rFonts w:ascii="Arial" w:hAnsi="Arial" w:cs="Arial"/>
          <w:sz w:val="24"/>
          <w:szCs w:val="24"/>
          <w:lang w:eastAsia="es-ES"/>
        </w:rPr>
        <w:t xml:space="preserve"> analiza los resultados y comunica los hallazgos y sus implicaciones. Con el estudio de mercado se pretende minimizar los riesgos que enfrentara el productor al intentar penetrar en un mercado determinado, demostrando cuantitativamente y cualitativamente la posibilidad de vender un producto determinado en condiciones favorables.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DE333E" w:rsidRDefault="005E4497" w:rsidP="00385669">
      <w:pPr>
        <w:shd w:val="clear" w:color="auto" w:fill="FFFFFF"/>
        <w:spacing w:after="0" w:line="360" w:lineRule="auto"/>
        <w:rPr>
          <w:rFonts w:ascii="Arial" w:hAnsi="Arial" w:cs="Arial"/>
          <w:sz w:val="24"/>
          <w:szCs w:val="24"/>
          <w:lang w:eastAsia="es-ES"/>
        </w:rPr>
      </w:pPr>
      <w:r w:rsidRPr="002F44D5">
        <w:rPr>
          <w:rFonts w:ascii="Arial" w:hAnsi="Arial" w:cs="Arial"/>
          <w:b/>
          <w:sz w:val="24"/>
          <w:szCs w:val="24"/>
          <w:lang w:eastAsia="es-ES"/>
        </w:rPr>
        <w:t>Estudio Técnica:</w:t>
      </w:r>
      <w:r>
        <w:rPr>
          <w:rFonts w:ascii="Arial" w:hAnsi="Arial" w:cs="Arial"/>
          <w:sz w:val="24"/>
          <w:szCs w:val="24"/>
          <w:lang w:eastAsia="es-ES"/>
        </w:rPr>
        <w:t xml:space="preserve"> d</w:t>
      </w:r>
      <w:r w:rsidRPr="00DE333E">
        <w:rPr>
          <w:rFonts w:ascii="Arial" w:hAnsi="Arial" w:cs="Arial"/>
          <w:sz w:val="24"/>
          <w:szCs w:val="24"/>
          <w:lang w:eastAsia="es-ES"/>
        </w:rPr>
        <w:t>emostrar que el proyecto planteado resulta viable de</w:t>
      </w:r>
      <w:r>
        <w:rPr>
          <w:rFonts w:ascii="Arial" w:hAnsi="Arial" w:cs="Arial"/>
          <w:sz w:val="24"/>
          <w:szCs w:val="24"/>
          <w:lang w:eastAsia="es-ES"/>
        </w:rPr>
        <w:t xml:space="preserve"> realizarlo técnicamente de acuerdo a la c</w:t>
      </w:r>
      <w:r w:rsidRPr="00DE333E">
        <w:rPr>
          <w:rFonts w:ascii="Arial" w:hAnsi="Arial" w:cs="Arial"/>
          <w:sz w:val="24"/>
          <w:szCs w:val="24"/>
          <w:lang w:eastAsia="es-ES"/>
        </w:rPr>
        <w:t>apacidad</w:t>
      </w:r>
      <w:r>
        <w:rPr>
          <w:rFonts w:ascii="Arial" w:hAnsi="Arial" w:cs="Arial"/>
          <w:sz w:val="24"/>
          <w:szCs w:val="24"/>
          <w:lang w:eastAsia="es-ES"/>
        </w:rPr>
        <w:t xml:space="preserve"> de la planta,  la maquinaria y equipo, </w:t>
      </w:r>
      <w:r w:rsidRPr="00DE333E">
        <w:rPr>
          <w:rFonts w:ascii="Arial" w:hAnsi="Arial" w:cs="Arial"/>
          <w:sz w:val="24"/>
          <w:szCs w:val="24"/>
          <w:lang w:eastAsia="es-ES"/>
        </w:rPr>
        <w:t xml:space="preserve"> la tecnología y los procesos elegidos,</w:t>
      </w:r>
      <w:r>
        <w:rPr>
          <w:rFonts w:ascii="Arial" w:hAnsi="Arial" w:cs="Arial"/>
          <w:sz w:val="24"/>
          <w:szCs w:val="24"/>
          <w:lang w:eastAsia="es-ES"/>
        </w:rPr>
        <w:t xml:space="preserve"> la l</w:t>
      </w:r>
      <w:r w:rsidRPr="00DE333E">
        <w:rPr>
          <w:rFonts w:ascii="Arial" w:hAnsi="Arial" w:cs="Arial"/>
          <w:sz w:val="24"/>
          <w:szCs w:val="24"/>
          <w:lang w:eastAsia="es-ES"/>
        </w:rPr>
        <w:t>ista de bienes y servicios</w:t>
      </w:r>
      <w:r>
        <w:rPr>
          <w:rFonts w:ascii="Arial" w:hAnsi="Arial" w:cs="Arial"/>
          <w:sz w:val="24"/>
          <w:szCs w:val="24"/>
          <w:lang w:eastAsia="es-ES"/>
        </w:rPr>
        <w:t xml:space="preserve"> dentro de los que se incluye costos y gastos de la inversión y de la operación del proyecto, la l</w:t>
      </w:r>
      <w:r w:rsidRPr="00DE333E">
        <w:rPr>
          <w:rFonts w:ascii="Arial" w:hAnsi="Arial" w:cs="Arial"/>
          <w:sz w:val="24"/>
          <w:szCs w:val="24"/>
          <w:lang w:eastAsia="es-ES"/>
        </w:rPr>
        <w:t>ocalización de las instalaciones de trabajo</w:t>
      </w:r>
      <w:r>
        <w:rPr>
          <w:rFonts w:ascii="Arial" w:hAnsi="Arial" w:cs="Arial"/>
          <w:sz w:val="24"/>
          <w:szCs w:val="24"/>
          <w:lang w:eastAsia="es-ES"/>
        </w:rPr>
        <w:t>.</w:t>
      </w:r>
    </w:p>
    <w:p w:rsidR="005E4497" w:rsidRDefault="005E4497" w:rsidP="00385669">
      <w:pPr>
        <w:shd w:val="clear" w:color="auto" w:fill="FFFFFF"/>
        <w:spacing w:after="0" w:line="360" w:lineRule="auto"/>
        <w:rPr>
          <w:rFonts w:ascii="Arial" w:hAnsi="Arial" w:cs="Arial"/>
          <w:sz w:val="24"/>
          <w:szCs w:val="24"/>
          <w:lang w:eastAsia="es-ES"/>
        </w:rPr>
      </w:pPr>
    </w:p>
    <w:p w:rsidR="005E4497" w:rsidRPr="00DE333E" w:rsidRDefault="005E4497" w:rsidP="00385669">
      <w:pPr>
        <w:shd w:val="clear" w:color="auto" w:fill="FFFFFF"/>
        <w:spacing w:after="0" w:line="360" w:lineRule="auto"/>
        <w:rPr>
          <w:rFonts w:ascii="Arial" w:hAnsi="Arial" w:cs="Arial"/>
          <w:sz w:val="24"/>
          <w:szCs w:val="24"/>
          <w:lang w:eastAsia="es-ES"/>
        </w:rPr>
      </w:pPr>
      <w:r w:rsidRPr="002F44D5">
        <w:rPr>
          <w:rFonts w:ascii="Arial" w:hAnsi="Arial" w:cs="Arial"/>
          <w:b/>
          <w:sz w:val="24"/>
          <w:szCs w:val="24"/>
          <w:lang w:eastAsia="es-ES"/>
        </w:rPr>
        <w:t>Estudio  Financiero</w:t>
      </w:r>
      <w:r>
        <w:rPr>
          <w:rFonts w:ascii="Arial" w:hAnsi="Arial" w:cs="Arial"/>
          <w:b/>
          <w:sz w:val="24"/>
          <w:szCs w:val="24"/>
          <w:lang w:eastAsia="es-ES"/>
        </w:rPr>
        <w:t>:</w:t>
      </w:r>
      <w:r w:rsidRPr="00DE333E">
        <w:rPr>
          <w:rFonts w:ascii="Arial" w:hAnsi="Arial" w:cs="Arial"/>
          <w:sz w:val="24"/>
          <w:szCs w:val="24"/>
          <w:lang w:eastAsia="es-ES"/>
        </w:rPr>
        <w:t xml:space="preserve"> </w:t>
      </w:r>
      <w:r>
        <w:rPr>
          <w:rFonts w:ascii="Arial" w:hAnsi="Arial" w:cs="Arial"/>
          <w:sz w:val="24"/>
          <w:szCs w:val="24"/>
          <w:lang w:eastAsia="es-ES"/>
        </w:rPr>
        <w:t>d</w:t>
      </w:r>
      <w:r w:rsidRPr="00DE333E">
        <w:rPr>
          <w:rFonts w:ascii="Arial" w:hAnsi="Arial" w:cs="Arial"/>
          <w:sz w:val="24"/>
          <w:szCs w:val="24"/>
          <w:lang w:eastAsia="es-ES"/>
        </w:rPr>
        <w:t>isciplina que se ocupa de determinar un valor y tomar</w:t>
      </w:r>
      <w:r>
        <w:rPr>
          <w:rFonts w:ascii="Arial" w:hAnsi="Arial" w:cs="Arial"/>
          <w:sz w:val="24"/>
          <w:szCs w:val="24"/>
          <w:lang w:eastAsia="es-ES"/>
        </w:rPr>
        <w:t xml:space="preserve"> </w:t>
      </w:r>
      <w:r w:rsidRPr="00DE333E">
        <w:rPr>
          <w:rFonts w:ascii="Arial" w:hAnsi="Arial" w:cs="Arial"/>
          <w:sz w:val="24"/>
          <w:szCs w:val="24"/>
          <w:lang w:eastAsia="es-ES"/>
        </w:rPr>
        <w:t>decisiones.</w:t>
      </w:r>
      <w:r>
        <w:rPr>
          <w:rFonts w:ascii="Arial" w:hAnsi="Arial" w:cs="Arial"/>
          <w:sz w:val="24"/>
          <w:szCs w:val="24"/>
          <w:lang w:eastAsia="es-ES"/>
        </w:rPr>
        <w:t xml:space="preserve"> </w:t>
      </w:r>
      <w:r w:rsidRPr="00DE333E">
        <w:rPr>
          <w:rFonts w:ascii="Arial" w:hAnsi="Arial" w:cs="Arial"/>
          <w:sz w:val="24"/>
          <w:szCs w:val="24"/>
          <w:lang w:eastAsia="es-ES"/>
        </w:rPr>
        <w:t>Permite analizar y tomar una decisión final sobre la realización del proyecto desde</w:t>
      </w:r>
      <w:r>
        <w:rPr>
          <w:rFonts w:ascii="Arial" w:hAnsi="Arial" w:cs="Arial"/>
          <w:sz w:val="24"/>
          <w:szCs w:val="24"/>
          <w:lang w:eastAsia="es-ES"/>
        </w:rPr>
        <w:t xml:space="preserve"> </w:t>
      </w:r>
      <w:r w:rsidRPr="00DE333E">
        <w:rPr>
          <w:rFonts w:ascii="Arial" w:hAnsi="Arial" w:cs="Arial"/>
          <w:sz w:val="24"/>
          <w:szCs w:val="24"/>
          <w:lang w:eastAsia="es-ES"/>
        </w:rPr>
        <w:t>el punto de vista del empresario y d</w:t>
      </w:r>
      <w:r>
        <w:rPr>
          <w:rFonts w:ascii="Arial" w:hAnsi="Arial" w:cs="Arial"/>
          <w:sz w:val="24"/>
          <w:szCs w:val="24"/>
          <w:lang w:eastAsia="es-ES"/>
        </w:rPr>
        <w:t>e las instituciones financieras, p</w:t>
      </w:r>
      <w:r w:rsidRPr="00DE333E">
        <w:rPr>
          <w:rFonts w:ascii="Arial" w:hAnsi="Arial" w:cs="Arial"/>
          <w:sz w:val="24"/>
          <w:szCs w:val="24"/>
          <w:lang w:eastAsia="es-ES"/>
        </w:rPr>
        <w:t>resentando</w:t>
      </w:r>
      <w:r>
        <w:rPr>
          <w:rFonts w:ascii="Arial" w:hAnsi="Arial" w:cs="Arial"/>
          <w:sz w:val="24"/>
          <w:szCs w:val="24"/>
          <w:lang w:eastAsia="es-ES"/>
        </w:rPr>
        <w:t xml:space="preserve"> </w:t>
      </w:r>
      <w:r w:rsidRPr="00DE333E">
        <w:rPr>
          <w:rFonts w:ascii="Arial" w:hAnsi="Arial" w:cs="Arial"/>
          <w:sz w:val="24"/>
          <w:szCs w:val="24"/>
          <w:lang w:eastAsia="es-ES"/>
        </w:rPr>
        <w:t>rentabilidad del proyecto.</w:t>
      </w:r>
    </w:p>
    <w:p w:rsidR="005E4497"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Materia Prima:</w:t>
      </w:r>
      <w:r w:rsidRPr="00FE0FCC">
        <w:rPr>
          <w:rFonts w:ascii="Arial" w:hAnsi="Arial" w:cs="Arial"/>
          <w:sz w:val="24"/>
          <w:szCs w:val="24"/>
          <w:lang w:eastAsia="es-ES"/>
        </w:rPr>
        <w:t xml:space="preserve"> es el conjunto de materiales que entran a formar parte del producto final mediante un proceso de transformación.</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Recursos Financieros:</w:t>
      </w:r>
      <w:r w:rsidRPr="00FE0FCC">
        <w:rPr>
          <w:rFonts w:ascii="Arial" w:hAnsi="Arial" w:cs="Arial"/>
          <w:sz w:val="24"/>
          <w:szCs w:val="24"/>
          <w:lang w:eastAsia="es-ES"/>
        </w:rPr>
        <w:t xml:space="preserve"> alusión a aquellos dineros propios o que pueden obtenerse a través del crédito en una entidad financiera con el propósito de obtener de ellos ingresos futuros.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Demanda:</w:t>
      </w:r>
      <w:r w:rsidRPr="00FE0FCC">
        <w:rPr>
          <w:rFonts w:ascii="Arial" w:hAnsi="Arial" w:cs="Arial"/>
          <w:sz w:val="24"/>
          <w:szCs w:val="24"/>
          <w:lang w:eastAsia="es-ES"/>
        </w:rPr>
        <w:t xml:space="preserve"> es la cantidad de bienes y servicios que el mercado requiere para buscar la satisfacción de una necesidad o un placer especifica a un precio determinado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Oferta:</w:t>
      </w:r>
      <w:r w:rsidRPr="00FE0FCC">
        <w:rPr>
          <w:rFonts w:ascii="Arial" w:hAnsi="Arial" w:cs="Arial"/>
          <w:sz w:val="24"/>
          <w:szCs w:val="24"/>
          <w:lang w:eastAsia="es-ES"/>
        </w:rPr>
        <w:t xml:space="preserve"> cantidad de bienes o servicios que un cierto número de productores esta dispuesto a poner a disposición del mercado.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Exportación:</w:t>
      </w:r>
      <w:r w:rsidRPr="00FE0FCC">
        <w:rPr>
          <w:rFonts w:ascii="Arial" w:hAnsi="Arial" w:cs="Arial"/>
          <w:sz w:val="24"/>
          <w:szCs w:val="24"/>
          <w:lang w:eastAsia="es-ES"/>
        </w:rPr>
        <w:t xml:space="preserve"> </w:t>
      </w:r>
      <w:r>
        <w:rPr>
          <w:rFonts w:ascii="Arial" w:hAnsi="Arial" w:cs="Arial"/>
          <w:sz w:val="24"/>
          <w:szCs w:val="24"/>
          <w:lang w:eastAsia="es-ES"/>
        </w:rPr>
        <w:t>e</w:t>
      </w:r>
      <w:r w:rsidRPr="00FE0FCC">
        <w:rPr>
          <w:rFonts w:ascii="Arial" w:hAnsi="Arial" w:cs="Arial"/>
          <w:sz w:val="24"/>
          <w:szCs w:val="24"/>
          <w:lang w:eastAsia="es-ES"/>
        </w:rPr>
        <w:t>s la salida de mercancía del territorio aduanero nacional con destino a otro país. También se considera exportación, además de kl las operaciones expresamente consagradas como tales en el decreto 2685/99, la salida de mercancías a una zona franca industrial de bienes y servicios.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Competitividad:</w:t>
      </w:r>
      <w:r w:rsidRPr="00FE0FCC">
        <w:rPr>
          <w:rFonts w:ascii="Arial" w:hAnsi="Arial" w:cs="Arial"/>
          <w:sz w:val="24"/>
          <w:szCs w:val="24"/>
          <w:lang w:eastAsia="es-ES"/>
        </w:rPr>
        <w:t xml:space="preserve"> es la capacidad que posee una empresa de mantener sistemáticamente ventajas comparativas que le permitan alcanzar, sostener y mejorar determinada posición en el entorno socioeconómico. La competitividad es un beneficio sostenible para el negocio.  Es el resultado de una mejora constante y de innovación.</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Globalización:</w:t>
      </w:r>
      <w:r w:rsidRPr="00FE0FCC">
        <w:rPr>
          <w:rFonts w:ascii="Arial" w:hAnsi="Arial" w:cs="Arial"/>
          <w:sz w:val="24"/>
          <w:szCs w:val="24"/>
          <w:lang w:eastAsia="es-ES"/>
        </w:rPr>
        <w:t xml:space="preserve"> interdependencia, integración y constante información que usan las empresas para su mantenimiento y desarrollo competitivo en el mercado y expansión hacia otras regiones del país y lugares del exterior.</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Reevaluación:</w:t>
      </w:r>
      <w:r w:rsidRPr="00FE0FCC">
        <w:rPr>
          <w:rFonts w:ascii="Arial" w:hAnsi="Arial" w:cs="Arial"/>
          <w:sz w:val="24"/>
          <w:szCs w:val="24"/>
          <w:lang w:eastAsia="es-ES"/>
        </w:rPr>
        <w:t xml:space="preserve"> es la caída de valor del peso ($) colombiano frente a otras monedas. Se presenta cuando en el mercado es mayor la oferta que la demanda de dólares y se origina por el incremento de las exportaciones, de la inversión extranjera o del endeudamiento externo. La reevaluación beneficia las importaciones y el turismo al exterior ya que con los mismos pesos se pueden comprar más dólares.</w:t>
      </w:r>
    </w:p>
    <w:p w:rsidR="005E4497"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2.4</w:t>
      </w:r>
      <w:r w:rsidRPr="00FE0FCC">
        <w:rPr>
          <w:rFonts w:ascii="Arial" w:hAnsi="Arial" w:cs="Arial"/>
          <w:b/>
          <w:sz w:val="24"/>
          <w:szCs w:val="24"/>
          <w:lang w:eastAsia="es-ES"/>
        </w:rPr>
        <w:t>. REFERENTE LEGAL</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sz w:val="24"/>
          <w:szCs w:val="24"/>
          <w:lang w:eastAsia="es-ES"/>
        </w:rPr>
        <w:t>El referente legal para esta investigación debe estar conformado inicialmente por las siguientes leyes.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Ley 79 de 1983</w:t>
      </w:r>
      <w:r w:rsidRPr="00FE0FCC">
        <w:rPr>
          <w:rFonts w:ascii="Arial" w:hAnsi="Arial" w:cs="Arial"/>
          <w:sz w:val="24"/>
          <w:szCs w:val="24"/>
          <w:lang w:eastAsia="es-ES"/>
        </w:rPr>
        <w:t>: la cual permite crear herramientas para dotar al sector cooperativo de un marco propicio para su desarrollo como parte fundamental de la economía nacional</w:t>
      </w:r>
      <w:r w:rsidRPr="00FE0FCC">
        <w:rPr>
          <w:rFonts w:ascii="Arial" w:hAnsi="Arial" w:cs="Arial"/>
          <w:sz w:val="24"/>
          <w:szCs w:val="24"/>
          <w:vertAlign w:val="superscript"/>
          <w:lang w:eastAsia="es-ES"/>
        </w:rPr>
        <w:footnoteReference w:id="21"/>
      </w:r>
      <w:r w:rsidRPr="00FE0FCC">
        <w:rPr>
          <w:rFonts w:ascii="Arial" w:hAnsi="Arial" w:cs="Arial"/>
          <w:sz w:val="24"/>
          <w:szCs w:val="24"/>
          <w:lang w:eastAsia="es-ES"/>
        </w:rPr>
        <w:t>.</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Ley 454 DE 1998:</w:t>
      </w:r>
      <w:r w:rsidRPr="00FE0FCC">
        <w:rPr>
          <w:rFonts w:ascii="Arial" w:hAnsi="Arial" w:cs="Arial"/>
          <w:sz w:val="24"/>
          <w:szCs w:val="24"/>
          <w:lang w:eastAsia="es-ES"/>
        </w:rPr>
        <w:t xml:space="preserve"> mediante esta ley se determina el marco conceptual que regula la economía solidaria, se transforma el Departamento Administrativo Nacional de Cooperativas en el Departamento Administrativo Nacional de la Economía Solidaria, se crea la Superintendencia de la Economía Solidaria, se crea el Fondo de Garantías para las Cooperativas Financieras y de Ahorro y Crédito, se dictan normas sobre la actividad financiera de las entidades de naturaleza cooperativa y se expiden otras disposiciones. </w:t>
      </w:r>
    </w:p>
    <w:p w:rsidR="005E4497"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Ley 789 DE 2002:</w:t>
      </w:r>
      <w:r w:rsidRPr="00FE0FCC">
        <w:rPr>
          <w:rFonts w:ascii="Arial" w:hAnsi="Arial" w:cs="Arial"/>
          <w:sz w:val="24"/>
          <w:szCs w:val="24"/>
          <w:lang w:eastAsia="es-ES"/>
        </w:rPr>
        <w:t xml:space="preserve"> por la cual se dictan normas para apoyar el empleo y ampliar la protección social y se modifican algunos artículos del Código Sustantivo de Trabajo.</w:t>
      </w:r>
    </w:p>
    <w:p w:rsidR="005E4497" w:rsidRPr="00FE0FCC"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Resolución 1791 DE 2002:</w:t>
      </w:r>
      <w:r>
        <w:rPr>
          <w:rFonts w:ascii="Arial" w:hAnsi="Arial" w:cs="Arial"/>
          <w:sz w:val="24"/>
          <w:szCs w:val="24"/>
          <w:lang w:eastAsia="es-ES"/>
        </w:rPr>
        <w:t xml:space="preserve"> E</w:t>
      </w:r>
      <w:r w:rsidRPr="00FE0FCC">
        <w:rPr>
          <w:rFonts w:ascii="Arial" w:hAnsi="Arial" w:cs="Arial"/>
          <w:sz w:val="24"/>
          <w:szCs w:val="24"/>
          <w:lang w:eastAsia="es-ES"/>
        </w:rPr>
        <w:t>stablece disposiciones para los Programas de Sistemas Especiales de Importación-Exportación destinados a la exportación de bienes al amparo de la Ley de Preferencias Arancelarias Andinas</w:t>
      </w:r>
      <w:r>
        <w:rPr>
          <w:rFonts w:ascii="Arial" w:hAnsi="Arial" w:cs="Arial"/>
          <w:sz w:val="24"/>
          <w:szCs w:val="24"/>
          <w:lang w:eastAsia="es-ES"/>
        </w:rPr>
        <w:t xml:space="preserve"> y de Erradicación de Drogas, A</w:t>
      </w:r>
      <w:r w:rsidRPr="00FE0FCC">
        <w:rPr>
          <w:rFonts w:ascii="Arial" w:hAnsi="Arial" w:cs="Arial"/>
          <w:sz w:val="24"/>
          <w:szCs w:val="24"/>
          <w:lang w:eastAsia="es-ES"/>
        </w:rPr>
        <w:t>pdea, de los Estados Unidos de América</w:t>
      </w:r>
      <w:r w:rsidRPr="00FE0FCC">
        <w:rPr>
          <w:rStyle w:val="FootnoteReference"/>
          <w:rFonts w:ascii="Arial" w:hAnsi="Arial" w:cs="Arial"/>
          <w:sz w:val="24"/>
          <w:szCs w:val="24"/>
          <w:lang w:eastAsia="es-ES"/>
        </w:rPr>
        <w:footnoteReference w:id="22"/>
      </w:r>
      <w:r w:rsidRPr="00FE0FCC">
        <w:rPr>
          <w:rFonts w:ascii="Arial" w:hAnsi="Arial" w:cs="Arial"/>
          <w:sz w:val="24"/>
          <w:szCs w:val="24"/>
          <w:lang w:eastAsia="es-ES"/>
        </w:rPr>
        <w:t>.</w:t>
      </w: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Ley 67 de 1979:</w:t>
      </w:r>
      <w:r w:rsidRPr="00FE0FCC">
        <w:rPr>
          <w:rFonts w:ascii="Arial" w:hAnsi="Arial" w:cs="Arial"/>
          <w:sz w:val="24"/>
          <w:szCs w:val="24"/>
          <w:lang w:eastAsia="es-ES"/>
        </w:rPr>
        <w:t xml:space="preserve"> Por la cual se dictan las normas generales a las que deberá sujetarse el Presidente de la República, para fomentar las exportaciones a través de las Sociedades de Comercialización internacional, y se dictan otras disposiciones para el fomento del comercio exterior"</w:t>
      </w:r>
      <w:r w:rsidRPr="00FE0FCC">
        <w:rPr>
          <w:rFonts w:ascii="Arial" w:hAnsi="Arial" w:cs="Arial"/>
          <w:vertAlign w:val="superscript"/>
          <w:lang w:eastAsia="es-ES"/>
        </w:rPr>
        <w:footnoteReference w:id="23"/>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Decreto-Ley 444 de 1967:</w:t>
      </w:r>
      <w:r w:rsidRPr="00FE0FCC">
        <w:rPr>
          <w:rFonts w:ascii="Arial" w:hAnsi="Arial" w:cs="Arial"/>
          <w:sz w:val="24"/>
          <w:szCs w:val="24"/>
          <w:lang w:eastAsia="es-ES"/>
        </w:rPr>
        <w:t xml:space="preserve"> sobre el régimen de cambios internacionales y de comercio exterior. </w:t>
      </w:r>
      <w:r>
        <w:rPr>
          <w:rFonts w:ascii="Arial" w:hAnsi="Arial" w:cs="Arial"/>
          <w:sz w:val="24"/>
          <w:szCs w:val="24"/>
          <w:lang w:eastAsia="es-ES"/>
        </w:rPr>
        <w:t>Am</w:t>
      </w:r>
      <w:r w:rsidRPr="00FE0FCC">
        <w:rPr>
          <w:rFonts w:ascii="Arial" w:hAnsi="Arial" w:cs="Arial"/>
          <w:sz w:val="24"/>
          <w:szCs w:val="24"/>
          <w:lang w:eastAsia="es-ES"/>
        </w:rPr>
        <w:t>plió el sistema de beneficios a las exportaciones que no gozaban del estímulo tributario otorgado por la ley 81 de 1960 y otorgó nuevos beneficios tales como la exención del impuesto de timbre a aquellos contratos y manifiestos de exportación</w:t>
      </w:r>
      <w:r w:rsidRPr="00FE0FCC">
        <w:rPr>
          <w:rStyle w:val="FootnoteReference"/>
          <w:rFonts w:ascii="Arial" w:hAnsi="Arial" w:cs="Arial"/>
          <w:sz w:val="24"/>
          <w:szCs w:val="24"/>
          <w:lang w:eastAsia="es-ES"/>
        </w:rPr>
        <w:footnoteReference w:id="24"/>
      </w:r>
      <w:r w:rsidRPr="00FE0FCC">
        <w:rPr>
          <w:rFonts w:ascii="Arial" w:hAnsi="Arial" w:cs="Arial"/>
          <w:sz w:val="24"/>
          <w:szCs w:val="24"/>
          <w:lang w:eastAsia="es-ES"/>
        </w:rPr>
        <w:t>.</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 xml:space="preserve">Decreto 1840 de 1999: </w:t>
      </w:r>
      <w:r w:rsidRPr="00FE0FCC">
        <w:rPr>
          <w:rFonts w:ascii="Arial" w:hAnsi="Arial" w:cs="Arial"/>
          <w:sz w:val="24"/>
          <w:szCs w:val="24"/>
          <w:lang w:eastAsia="es-ES"/>
        </w:rPr>
        <w:t>Se dictan normas prudenciales para las cooperativas especializadas de ahorro y crédito y las cooperativas multiactivas o integrales con sección de ahorro y crédito.</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 xml:space="preserve">Ley 727 de 1999: </w:t>
      </w:r>
      <w:r w:rsidRPr="00FE0FCC">
        <w:rPr>
          <w:rFonts w:ascii="Arial" w:hAnsi="Arial" w:cs="Arial"/>
          <w:sz w:val="24"/>
          <w:szCs w:val="24"/>
          <w:lang w:eastAsia="es-ES"/>
        </w:rPr>
        <w:t>Se dictan disposiciones en relación con el Fondo de Garantías de Entidades Cooperativas.</w:t>
      </w:r>
    </w:p>
    <w:p w:rsidR="005E4497" w:rsidRPr="00FE0FCC" w:rsidRDefault="005E4497" w:rsidP="00385669">
      <w:pPr>
        <w:shd w:val="clear" w:color="auto" w:fill="FFFFFF"/>
        <w:spacing w:after="0" w:line="360" w:lineRule="auto"/>
        <w:rPr>
          <w:rFonts w:ascii="Arial" w:hAnsi="Arial" w:cs="Arial"/>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Decreto 631/85:</w:t>
      </w:r>
      <w:r w:rsidRPr="00FE0FCC">
        <w:rPr>
          <w:rFonts w:ascii="Arial" w:hAnsi="Arial" w:cs="Arial"/>
          <w:sz w:val="24"/>
          <w:szCs w:val="24"/>
          <w:lang w:eastAsia="es-ES"/>
        </w:rPr>
        <w:t xml:space="preserve"> Contiene disposiciones tendientes a promover e incrementar las exportaciones dentro de un equilibrado desarrollo económico y social</w:t>
      </w:r>
      <w:r w:rsidRPr="00FE0FCC">
        <w:rPr>
          <w:rStyle w:val="FootnoteReference"/>
          <w:rFonts w:ascii="Arial" w:hAnsi="Arial" w:cs="Arial"/>
          <w:sz w:val="24"/>
          <w:szCs w:val="24"/>
          <w:lang w:eastAsia="es-ES"/>
        </w:rPr>
        <w:footnoteReference w:id="25"/>
      </w:r>
      <w:r w:rsidRPr="00FE0FCC">
        <w:rPr>
          <w:rFonts w:ascii="Arial" w:hAnsi="Arial" w:cs="Arial"/>
          <w:sz w:val="24"/>
          <w:szCs w:val="24"/>
          <w:lang w:eastAsia="es-ES"/>
        </w:rPr>
        <w:t>.</w:t>
      </w:r>
    </w:p>
    <w:p w:rsidR="005E4497" w:rsidRDefault="005E4497" w:rsidP="00385669">
      <w:pPr>
        <w:shd w:val="clear" w:color="auto" w:fill="FFFFFF"/>
        <w:spacing w:after="0" w:line="360" w:lineRule="auto"/>
        <w:rPr>
          <w:rFonts w:ascii="Arial" w:hAnsi="Arial" w:cs="Arial"/>
          <w:b/>
          <w:sz w:val="24"/>
          <w:szCs w:val="24"/>
          <w:lang w:eastAsia="es-ES"/>
        </w:rPr>
      </w:pPr>
    </w:p>
    <w:p w:rsidR="005E4497" w:rsidRPr="00FE0FCC" w:rsidRDefault="005E4497" w:rsidP="00385669">
      <w:pPr>
        <w:shd w:val="clear" w:color="auto" w:fill="FFFFFF"/>
        <w:spacing w:after="0" w:line="360" w:lineRule="auto"/>
        <w:rPr>
          <w:rFonts w:ascii="Arial" w:hAnsi="Arial" w:cs="Arial"/>
          <w:sz w:val="24"/>
          <w:szCs w:val="24"/>
          <w:lang w:eastAsia="es-ES"/>
        </w:rPr>
      </w:pPr>
      <w:r w:rsidRPr="00FE0FCC">
        <w:rPr>
          <w:rFonts w:ascii="Arial" w:hAnsi="Arial" w:cs="Arial"/>
          <w:b/>
          <w:sz w:val="24"/>
          <w:szCs w:val="24"/>
          <w:lang w:eastAsia="es-ES"/>
        </w:rPr>
        <w:t>Resolución 1860/99 y Resolución 1964/01:</w:t>
      </w:r>
      <w:r w:rsidRPr="00FE0FCC">
        <w:rPr>
          <w:rFonts w:ascii="Arial" w:hAnsi="Arial" w:cs="Arial"/>
          <w:sz w:val="24"/>
          <w:szCs w:val="24"/>
          <w:lang w:eastAsia="es-ES"/>
        </w:rPr>
        <w:t xml:space="preserve"> Reglamentan los sistemas especiales de acuerdo con el nuevo contexto del comercio internacional.  Además simplifica y agiliza trámites</w:t>
      </w:r>
      <w:r w:rsidRPr="00FE0FCC">
        <w:rPr>
          <w:rFonts w:ascii="Arial" w:hAnsi="Arial" w:cs="Arial"/>
          <w:sz w:val="20"/>
          <w:szCs w:val="20"/>
          <w:vertAlign w:val="superscript"/>
        </w:rPr>
        <w:footnoteReference w:id="26"/>
      </w:r>
      <w:r w:rsidRPr="00FE0FCC">
        <w:rPr>
          <w:rFonts w:ascii="Arial" w:hAnsi="Arial" w:cs="Arial"/>
          <w:sz w:val="24"/>
          <w:szCs w:val="24"/>
          <w:lang w:eastAsia="es-ES"/>
        </w:rPr>
        <w:t>.</w:t>
      </w:r>
    </w:p>
    <w:p w:rsidR="005E4497" w:rsidRDefault="005E4497" w:rsidP="00385669">
      <w:pPr>
        <w:shd w:val="clear" w:color="auto" w:fill="FFFFFF"/>
        <w:spacing w:after="0" w:line="360" w:lineRule="auto"/>
        <w:jc w:val="center"/>
        <w:rPr>
          <w:rFonts w:ascii="Arial" w:hAnsi="Arial" w:cs="Arial"/>
          <w:b/>
          <w:sz w:val="24"/>
          <w:szCs w:val="24"/>
          <w:lang w:eastAsia="es-ES"/>
        </w:rPr>
      </w:pPr>
    </w:p>
    <w:p w:rsidR="005E4497" w:rsidRDefault="005E4497" w:rsidP="00385669">
      <w:pPr>
        <w:shd w:val="clear" w:color="auto" w:fill="FFFFFF"/>
        <w:spacing w:after="0" w:line="360" w:lineRule="auto"/>
        <w:jc w:val="center"/>
        <w:rPr>
          <w:rFonts w:ascii="Arial" w:hAnsi="Arial" w:cs="Arial"/>
          <w:b/>
          <w:sz w:val="24"/>
          <w:szCs w:val="24"/>
          <w:lang w:eastAsia="es-ES"/>
        </w:rPr>
      </w:pPr>
    </w:p>
    <w:p w:rsidR="005E4497" w:rsidRPr="006071DB" w:rsidRDefault="005E4497" w:rsidP="00385669">
      <w:pPr>
        <w:shd w:val="clear" w:color="auto" w:fill="FFFFFF"/>
        <w:spacing w:after="0" w:line="360" w:lineRule="auto"/>
        <w:jc w:val="center"/>
        <w:rPr>
          <w:rFonts w:ascii="Arial" w:hAnsi="Arial" w:cs="Arial"/>
          <w:b/>
          <w:sz w:val="24"/>
          <w:szCs w:val="24"/>
          <w:lang w:eastAsia="es-ES"/>
        </w:rPr>
      </w:pPr>
      <w:r>
        <w:rPr>
          <w:rFonts w:ascii="Arial" w:hAnsi="Arial" w:cs="Arial"/>
          <w:b/>
          <w:sz w:val="24"/>
          <w:szCs w:val="24"/>
          <w:lang w:eastAsia="es-ES"/>
        </w:rPr>
        <w:t>3</w:t>
      </w:r>
      <w:r w:rsidRPr="006071DB">
        <w:rPr>
          <w:rFonts w:ascii="Arial" w:hAnsi="Arial" w:cs="Arial"/>
          <w:b/>
          <w:sz w:val="24"/>
          <w:szCs w:val="24"/>
          <w:lang w:eastAsia="es-ES"/>
        </w:rPr>
        <w:t>.  ASPECTO  METODOLOGICO</w:t>
      </w:r>
    </w:p>
    <w:p w:rsidR="005E4497" w:rsidRPr="006071DB" w:rsidRDefault="005E4497" w:rsidP="00385669">
      <w:pPr>
        <w:shd w:val="clear" w:color="auto" w:fill="FFFFFF"/>
        <w:spacing w:after="0" w:line="360" w:lineRule="auto"/>
        <w:rPr>
          <w:rFonts w:ascii="Arial" w:hAnsi="Arial" w:cs="Arial"/>
          <w:sz w:val="24"/>
          <w:szCs w:val="24"/>
          <w:lang w:eastAsia="es-ES"/>
        </w:rPr>
      </w:pPr>
    </w:p>
    <w:p w:rsidR="005E4497" w:rsidRPr="006071DB"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3</w:t>
      </w:r>
      <w:r w:rsidRPr="006071DB">
        <w:rPr>
          <w:rFonts w:ascii="Arial" w:hAnsi="Arial" w:cs="Arial"/>
          <w:b/>
          <w:sz w:val="24"/>
          <w:szCs w:val="24"/>
          <w:lang w:eastAsia="es-ES"/>
        </w:rPr>
        <w:t>.1 HIPOTESIS GENERAL</w:t>
      </w:r>
    </w:p>
    <w:p w:rsidR="005E4497" w:rsidRPr="006071DB" w:rsidRDefault="005E4497" w:rsidP="00385669">
      <w:pPr>
        <w:shd w:val="clear" w:color="auto" w:fill="FFFFFF"/>
        <w:spacing w:after="0" w:line="360" w:lineRule="auto"/>
        <w:rPr>
          <w:rFonts w:ascii="Arial" w:hAnsi="Arial" w:cs="Arial"/>
          <w:sz w:val="24"/>
          <w:szCs w:val="24"/>
          <w:lang w:eastAsia="es-ES"/>
        </w:rPr>
      </w:pPr>
    </w:p>
    <w:p w:rsidR="005E4497" w:rsidRPr="006071DB" w:rsidRDefault="005E4497" w:rsidP="00385669">
      <w:pPr>
        <w:shd w:val="clear" w:color="auto" w:fill="FFFFFF"/>
        <w:spacing w:after="0" w:line="360" w:lineRule="auto"/>
        <w:rPr>
          <w:rFonts w:ascii="Arial" w:hAnsi="Arial" w:cs="Arial"/>
          <w:sz w:val="24"/>
          <w:szCs w:val="24"/>
          <w:lang w:eastAsia="es-ES"/>
        </w:rPr>
      </w:pPr>
      <w:r w:rsidRPr="006071DB">
        <w:rPr>
          <w:rFonts w:ascii="Arial" w:hAnsi="Arial" w:cs="Arial"/>
          <w:sz w:val="24"/>
          <w:szCs w:val="24"/>
          <w:lang w:eastAsia="es-ES"/>
        </w:rPr>
        <w:t xml:space="preserve">La dinámica económica actual del sector alimenticio de la ciudad de Cartagena requiere de empresas propias de la ciudad que fabriquen y comercialicen dulces para exportación con un proceso productivo eficaz y eficiente. </w:t>
      </w:r>
    </w:p>
    <w:p w:rsidR="005E4497" w:rsidRPr="006071DB" w:rsidRDefault="005E4497" w:rsidP="00385669">
      <w:pPr>
        <w:shd w:val="clear" w:color="auto" w:fill="FFFFFF"/>
        <w:spacing w:after="0" w:line="360" w:lineRule="auto"/>
        <w:rPr>
          <w:rFonts w:ascii="Arial" w:hAnsi="Arial" w:cs="Arial"/>
          <w:b/>
          <w:sz w:val="24"/>
          <w:szCs w:val="24"/>
          <w:lang w:eastAsia="es-ES"/>
        </w:rPr>
      </w:pPr>
    </w:p>
    <w:p w:rsidR="005E4497" w:rsidRPr="006071DB" w:rsidRDefault="005E4497" w:rsidP="00385669">
      <w:pPr>
        <w:shd w:val="clear" w:color="auto" w:fill="FFFFFF"/>
        <w:spacing w:after="0" w:line="360" w:lineRule="auto"/>
        <w:rPr>
          <w:rFonts w:ascii="Arial" w:hAnsi="Arial" w:cs="Arial"/>
          <w:b/>
          <w:sz w:val="24"/>
          <w:szCs w:val="24"/>
          <w:lang w:eastAsia="es-ES"/>
        </w:rPr>
      </w:pPr>
      <w:r>
        <w:rPr>
          <w:rFonts w:ascii="Arial" w:hAnsi="Arial" w:cs="Arial"/>
          <w:b/>
          <w:sz w:val="24"/>
          <w:szCs w:val="24"/>
          <w:lang w:eastAsia="es-ES"/>
        </w:rPr>
        <w:t>3</w:t>
      </w:r>
      <w:r w:rsidRPr="006071DB">
        <w:rPr>
          <w:rFonts w:ascii="Arial" w:hAnsi="Arial" w:cs="Arial"/>
          <w:b/>
          <w:sz w:val="24"/>
          <w:szCs w:val="24"/>
          <w:lang w:eastAsia="es-ES"/>
        </w:rPr>
        <w:t>.2 HIPOTESIS DE TRABAJO</w:t>
      </w:r>
    </w:p>
    <w:p w:rsidR="005E4497" w:rsidRPr="006071DB" w:rsidRDefault="005E4497" w:rsidP="00385669">
      <w:pPr>
        <w:shd w:val="clear" w:color="auto" w:fill="FFFFFF"/>
        <w:spacing w:after="0" w:line="360" w:lineRule="auto"/>
        <w:rPr>
          <w:rFonts w:ascii="Arial" w:hAnsi="Arial" w:cs="Arial"/>
          <w:sz w:val="24"/>
          <w:szCs w:val="24"/>
          <w:lang w:eastAsia="es-ES"/>
        </w:rPr>
      </w:pPr>
    </w:p>
    <w:p w:rsidR="005E4497" w:rsidRPr="006071DB" w:rsidRDefault="005E4497" w:rsidP="00385669">
      <w:pPr>
        <w:pStyle w:val="BodyText"/>
        <w:spacing w:line="360" w:lineRule="auto"/>
        <w:rPr>
          <w:rFonts w:cs="Arial"/>
          <w:szCs w:val="24"/>
        </w:rPr>
      </w:pPr>
      <w:r w:rsidRPr="006071DB">
        <w:rPr>
          <w:rFonts w:cs="Arial"/>
          <w:szCs w:val="24"/>
          <w:lang w:eastAsia="es-ES"/>
        </w:rPr>
        <w:t xml:space="preserve">La situación del mercado, los factores de rentabilidad y los factores de comercialización ofrecen condiciones favorables para el montaje de una cooperativa que fabrique dulces típicos. </w:t>
      </w:r>
    </w:p>
    <w:p w:rsidR="005E4497" w:rsidRPr="006071DB" w:rsidRDefault="005E4497" w:rsidP="00385669">
      <w:pPr>
        <w:pStyle w:val="BodyText"/>
        <w:spacing w:line="360" w:lineRule="auto"/>
        <w:rPr>
          <w:rFonts w:cs="Arial"/>
          <w:b/>
          <w:bCs/>
          <w:szCs w:val="24"/>
          <w:lang w:eastAsia="es-ES"/>
        </w:rPr>
      </w:pPr>
    </w:p>
    <w:p w:rsidR="005E4497" w:rsidRPr="006071DB" w:rsidRDefault="005E4497" w:rsidP="00385669">
      <w:pPr>
        <w:pStyle w:val="BodyText"/>
        <w:spacing w:line="360" w:lineRule="auto"/>
        <w:rPr>
          <w:rFonts w:cs="Arial"/>
          <w:b/>
          <w:bCs/>
          <w:szCs w:val="24"/>
          <w:lang w:eastAsia="es-ES"/>
        </w:rPr>
      </w:pPr>
      <w:r w:rsidRPr="006071DB">
        <w:rPr>
          <w:rFonts w:cs="Arial"/>
          <w:b/>
          <w:bCs/>
          <w:szCs w:val="24"/>
          <w:lang w:eastAsia="es-ES"/>
        </w:rPr>
        <w:t>Tabla 1 OPERACIONALIZACION</w:t>
      </w:r>
    </w:p>
    <w:tbl>
      <w:tblPr>
        <w:tblW w:w="6973" w:type="dxa"/>
        <w:tblInd w:w="720" w:type="dxa"/>
        <w:tblCellMar>
          <w:left w:w="70" w:type="dxa"/>
          <w:right w:w="70" w:type="dxa"/>
        </w:tblCellMar>
        <w:tblLook w:val="0000"/>
      </w:tblPr>
      <w:tblGrid>
        <w:gridCol w:w="2261"/>
        <w:gridCol w:w="1825"/>
        <w:gridCol w:w="1836"/>
        <w:gridCol w:w="2002"/>
      </w:tblGrid>
      <w:tr w:rsidR="005E4497" w:rsidRPr="003923A4" w:rsidTr="00022EA1">
        <w:trPr>
          <w:trHeight w:val="900"/>
        </w:trPr>
        <w:tc>
          <w:tcPr>
            <w:tcW w:w="1941" w:type="dxa"/>
            <w:tcBorders>
              <w:top w:val="single" w:sz="8" w:space="0" w:color="auto"/>
              <w:left w:val="single" w:sz="8" w:space="0" w:color="auto"/>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b/>
                <w:bCs/>
                <w:lang w:eastAsia="es-ES"/>
              </w:rPr>
            </w:pPr>
            <w:r w:rsidRPr="003923A4">
              <w:rPr>
                <w:rFonts w:ascii="Arial" w:hAnsi="Arial" w:cs="Arial"/>
                <w:b/>
                <w:bCs/>
                <w:lang w:eastAsia="es-ES"/>
              </w:rPr>
              <w:t>CATEGORIAS DESCRIPTIVAS</w:t>
            </w:r>
          </w:p>
        </w:tc>
        <w:tc>
          <w:tcPr>
            <w:tcW w:w="1571" w:type="dxa"/>
            <w:tcBorders>
              <w:top w:val="single" w:sz="8" w:space="0" w:color="auto"/>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b/>
                <w:bCs/>
                <w:lang w:eastAsia="es-ES"/>
              </w:rPr>
            </w:pPr>
            <w:r w:rsidRPr="003923A4">
              <w:rPr>
                <w:rFonts w:ascii="Arial" w:hAnsi="Arial" w:cs="Arial"/>
                <w:b/>
                <w:bCs/>
                <w:lang w:eastAsia="es-ES"/>
              </w:rPr>
              <w:t>INDICADORES</w:t>
            </w:r>
          </w:p>
        </w:tc>
        <w:tc>
          <w:tcPr>
            <w:tcW w:w="1740" w:type="dxa"/>
            <w:tcBorders>
              <w:top w:val="single" w:sz="8" w:space="0" w:color="auto"/>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b/>
                <w:bCs/>
                <w:lang w:eastAsia="es-ES"/>
              </w:rPr>
            </w:pPr>
            <w:r w:rsidRPr="003923A4">
              <w:rPr>
                <w:rFonts w:ascii="Arial" w:hAnsi="Arial" w:cs="Arial"/>
                <w:b/>
                <w:bCs/>
                <w:lang w:eastAsia="es-ES"/>
              </w:rPr>
              <w:t>INSTRUMENTOS</w:t>
            </w:r>
          </w:p>
        </w:tc>
        <w:tc>
          <w:tcPr>
            <w:tcW w:w="1721" w:type="dxa"/>
            <w:tcBorders>
              <w:top w:val="single" w:sz="8" w:space="0" w:color="auto"/>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b/>
                <w:bCs/>
                <w:lang w:eastAsia="es-ES"/>
              </w:rPr>
            </w:pPr>
            <w:r w:rsidRPr="003923A4">
              <w:rPr>
                <w:rFonts w:ascii="Arial" w:hAnsi="Arial" w:cs="Arial"/>
                <w:b/>
                <w:bCs/>
                <w:lang w:eastAsia="es-ES"/>
              </w:rPr>
              <w:t>FUENTE</w:t>
            </w:r>
          </w:p>
        </w:tc>
      </w:tr>
      <w:tr w:rsidR="005E4497" w:rsidRPr="003923A4" w:rsidTr="00022EA1">
        <w:trPr>
          <w:trHeight w:val="1245"/>
        </w:trPr>
        <w:tc>
          <w:tcPr>
            <w:tcW w:w="1941" w:type="dxa"/>
            <w:tcBorders>
              <w:top w:val="nil"/>
              <w:left w:val="single" w:sz="8" w:space="0" w:color="auto"/>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RENTABILIDAD</w:t>
            </w:r>
          </w:p>
        </w:tc>
        <w:tc>
          <w:tcPr>
            <w:tcW w:w="157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ESTUDIO FINANCIERO, FLUJOS DE CAJAS PROYECTADO</w:t>
            </w:r>
          </w:p>
        </w:tc>
        <w:tc>
          <w:tcPr>
            <w:tcW w:w="1740"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ENCUESTA, ENTREVISTAS</w:t>
            </w:r>
          </w:p>
        </w:tc>
        <w:tc>
          <w:tcPr>
            <w:tcW w:w="172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FABRICADORES</w:t>
            </w:r>
          </w:p>
        </w:tc>
      </w:tr>
      <w:tr w:rsidR="005E4497" w:rsidRPr="003923A4" w:rsidTr="00022EA1">
        <w:trPr>
          <w:trHeight w:val="1005"/>
        </w:trPr>
        <w:tc>
          <w:tcPr>
            <w:tcW w:w="1941" w:type="dxa"/>
            <w:tcBorders>
              <w:top w:val="nil"/>
              <w:left w:val="single" w:sz="8" w:space="0" w:color="auto"/>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val="es-CO" w:eastAsia="es-ES"/>
              </w:rPr>
              <w:t>FACTORES DE COMERCIALIZACION Y EXPORTACION</w:t>
            </w:r>
          </w:p>
        </w:tc>
        <w:tc>
          <w:tcPr>
            <w:tcW w:w="157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BALANZA COMERCIAL, COMERCIO EXTERIOR</w:t>
            </w:r>
          </w:p>
        </w:tc>
        <w:tc>
          <w:tcPr>
            <w:tcW w:w="1740"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OBSERVACION DIRECTA, DATOS HISTORICOS</w:t>
            </w:r>
          </w:p>
        </w:tc>
        <w:tc>
          <w:tcPr>
            <w:tcW w:w="172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DANE, MINISTERIO DE COMERCIO Y RELACIONES EXTERIORES</w:t>
            </w:r>
          </w:p>
        </w:tc>
      </w:tr>
      <w:tr w:rsidR="005E4497" w:rsidRPr="003923A4" w:rsidTr="00022EA1">
        <w:trPr>
          <w:trHeight w:val="780"/>
        </w:trPr>
        <w:tc>
          <w:tcPr>
            <w:tcW w:w="1941" w:type="dxa"/>
            <w:tcBorders>
              <w:top w:val="nil"/>
              <w:left w:val="single" w:sz="8" w:space="0" w:color="auto"/>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FACTORES CULTURALES</w:t>
            </w:r>
          </w:p>
        </w:tc>
        <w:tc>
          <w:tcPr>
            <w:tcW w:w="157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ANALISIS ESTUDIO MERCADO,</w:t>
            </w:r>
          </w:p>
        </w:tc>
        <w:tc>
          <w:tcPr>
            <w:tcW w:w="1740"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OBSERVACION DIRECTA, ENTREVISTA</w:t>
            </w:r>
          </w:p>
        </w:tc>
        <w:tc>
          <w:tcPr>
            <w:tcW w:w="172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FABRICADORES</w:t>
            </w:r>
          </w:p>
        </w:tc>
      </w:tr>
      <w:tr w:rsidR="005E4497" w:rsidRPr="003923A4" w:rsidTr="00022EA1">
        <w:trPr>
          <w:trHeight w:val="1215"/>
        </w:trPr>
        <w:tc>
          <w:tcPr>
            <w:tcW w:w="1941" w:type="dxa"/>
            <w:tcBorders>
              <w:top w:val="nil"/>
              <w:left w:val="single" w:sz="8" w:space="0" w:color="auto"/>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FORMALIDAD DE LA COOPERATIVA</w:t>
            </w:r>
          </w:p>
        </w:tc>
        <w:tc>
          <w:tcPr>
            <w:tcW w:w="157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REGISTRO MERCANTIL</w:t>
            </w:r>
          </w:p>
        </w:tc>
        <w:tc>
          <w:tcPr>
            <w:tcW w:w="1740"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DATOS HISTORICOS, REVISION DOCUMENTOS PERTINENTES</w:t>
            </w:r>
          </w:p>
        </w:tc>
        <w:tc>
          <w:tcPr>
            <w:tcW w:w="172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CAMARA DE COMERCIO, SUPERSOLIDARIA</w:t>
            </w:r>
          </w:p>
        </w:tc>
      </w:tr>
      <w:tr w:rsidR="005E4497" w:rsidRPr="003923A4" w:rsidTr="00022EA1">
        <w:trPr>
          <w:trHeight w:val="1065"/>
        </w:trPr>
        <w:tc>
          <w:tcPr>
            <w:tcW w:w="1941" w:type="dxa"/>
            <w:tcBorders>
              <w:top w:val="nil"/>
              <w:left w:val="single" w:sz="8" w:space="0" w:color="auto"/>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ADQUISICION DEL PRODUCTO</w:t>
            </w:r>
          </w:p>
        </w:tc>
        <w:tc>
          <w:tcPr>
            <w:tcW w:w="157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INTERES POR PARTE DE LOS COMPRADORES</w:t>
            </w:r>
          </w:p>
        </w:tc>
        <w:tc>
          <w:tcPr>
            <w:tcW w:w="1740"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ENTREVISTAS, ENCUESTAS, OBSERVACION DIRECTA</w:t>
            </w:r>
          </w:p>
        </w:tc>
        <w:tc>
          <w:tcPr>
            <w:tcW w:w="1721" w:type="dxa"/>
            <w:tcBorders>
              <w:top w:val="nil"/>
              <w:left w:val="nil"/>
              <w:bottom w:val="single" w:sz="8" w:space="0" w:color="auto"/>
              <w:right w:val="single" w:sz="8" w:space="0" w:color="auto"/>
            </w:tcBorders>
            <w:vAlign w:val="center"/>
          </w:tcPr>
          <w:p w:rsidR="005E4497" w:rsidRPr="003923A4" w:rsidRDefault="005E4497" w:rsidP="00385669">
            <w:pPr>
              <w:widowControl/>
              <w:adjustRightInd/>
              <w:spacing w:after="0" w:line="240" w:lineRule="auto"/>
              <w:jc w:val="center"/>
              <w:textAlignment w:val="auto"/>
              <w:rPr>
                <w:rFonts w:ascii="Arial" w:hAnsi="Arial" w:cs="Arial"/>
                <w:lang w:eastAsia="es-ES"/>
              </w:rPr>
            </w:pPr>
            <w:r w:rsidRPr="003923A4">
              <w:rPr>
                <w:rFonts w:ascii="Arial" w:hAnsi="Arial" w:cs="Arial"/>
                <w:lang w:eastAsia="es-ES"/>
              </w:rPr>
              <w:t>CLIENTES POTENCIALES, CLIENTES REALES</w:t>
            </w:r>
          </w:p>
        </w:tc>
      </w:tr>
    </w:tbl>
    <w:p w:rsidR="005E4497" w:rsidRPr="00022EA1" w:rsidRDefault="005E4497" w:rsidP="00385669">
      <w:pPr>
        <w:pStyle w:val="NoSpacing"/>
        <w:spacing w:line="360" w:lineRule="auto"/>
        <w:rPr>
          <w:rFonts w:ascii="Arial" w:hAnsi="Arial" w:cs="Arial"/>
          <w:sz w:val="24"/>
          <w:szCs w:val="24"/>
        </w:rPr>
      </w:pPr>
      <w:r>
        <w:rPr>
          <w:rFonts w:ascii="Arial" w:hAnsi="Arial" w:cs="Arial"/>
          <w:b/>
          <w:sz w:val="24"/>
          <w:szCs w:val="24"/>
        </w:rPr>
        <w:t xml:space="preserve">         </w:t>
      </w:r>
      <w:r w:rsidRPr="00022EA1">
        <w:rPr>
          <w:rFonts w:ascii="Arial" w:hAnsi="Arial" w:cs="Arial"/>
          <w:sz w:val="24"/>
          <w:szCs w:val="24"/>
        </w:rPr>
        <w:t>Fuente: Autores</w:t>
      </w:r>
    </w:p>
    <w:p w:rsidR="005E4497" w:rsidRPr="006071DB" w:rsidRDefault="005E4497" w:rsidP="00385669">
      <w:pPr>
        <w:pStyle w:val="NoSpacing"/>
        <w:spacing w:line="360" w:lineRule="auto"/>
        <w:rPr>
          <w:rFonts w:ascii="Arial" w:hAnsi="Arial" w:cs="Arial"/>
          <w:b/>
          <w:sz w:val="24"/>
          <w:szCs w:val="24"/>
        </w:rPr>
      </w:pPr>
      <w:r>
        <w:rPr>
          <w:rFonts w:ascii="Arial" w:hAnsi="Arial" w:cs="Arial"/>
          <w:b/>
          <w:sz w:val="24"/>
          <w:szCs w:val="24"/>
        </w:rPr>
        <w:t>3</w:t>
      </w:r>
      <w:r w:rsidRPr="006071DB">
        <w:rPr>
          <w:rFonts w:ascii="Arial" w:hAnsi="Arial" w:cs="Arial"/>
          <w:b/>
          <w:sz w:val="24"/>
          <w:szCs w:val="24"/>
        </w:rPr>
        <w:t>.3  ENFOQUE Y TIPO DE INVESTIGACION</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El proyecto será el fruto del análisis de todas las situaciones  que de una u otra manera determinaran la viabilidad de una organización comercial, por la naturaleza del estudio, el enfoque a seguir en esta investigación es primordialmente cualitativo por que se espera analizar  las ventajas que tiene la creación de una cooperativa fabricadora de dulces típicos de la zona norte del Departamento de Bolívar con carácter exportador, a través de este método se podrá comprender el impacto económico, financiero y social que generaría al grupo de personas que se dedican a esta actividad, así como el aporte al crecimiento empresarial del sector alimenticio del distrito de Cartagena de Indas. Este enfoque es acompañado por el método cualitativo al tratar de demostrar en cifras por medio de estudios técnicos y estudios financieros, la conveniencia de crear una cooperativa que  genere valor agregado a las actividades de las personas que trabajan con la elaboración de dulces típicos.</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El tipo de investigación es mixto, es decir, se manejan investigaciones documentales y de campo; las investigaciones documentales son tendientes a consultar documentos que referencien la situación en el sector manufacturero de alimentos (específicamente de golosinas) y las investigaciones de campo que pretenden analizar y observar la manera como se comercializan los dulces típicos de la zona norte del Departamento de Bolívar, como también realizar encuestas a sus fabricantes y consumidores. Así mismo el tipo de investigación es correlacional por que permitirá determinar los niveles de desarrollo financiero y económico que puede alcanzar la cooperativa si sus integrantes deciden hacer parte de este proyecto.</w:t>
      </w:r>
    </w:p>
    <w:p w:rsidR="005E4497" w:rsidRPr="006071DB" w:rsidRDefault="005E4497" w:rsidP="00385669">
      <w:pPr>
        <w:pStyle w:val="NoSpacing"/>
        <w:spacing w:line="360" w:lineRule="auto"/>
        <w:rPr>
          <w:rFonts w:ascii="Arial" w:hAnsi="Arial" w:cs="Arial"/>
          <w:b/>
          <w:sz w:val="24"/>
          <w:szCs w:val="24"/>
        </w:rPr>
      </w:pPr>
    </w:p>
    <w:p w:rsidR="005E4497" w:rsidRPr="006071DB" w:rsidRDefault="005E4497" w:rsidP="00385669">
      <w:pPr>
        <w:pStyle w:val="NoSpacing"/>
        <w:spacing w:line="360" w:lineRule="auto"/>
        <w:rPr>
          <w:rFonts w:ascii="Arial" w:hAnsi="Arial" w:cs="Arial"/>
          <w:b/>
          <w:sz w:val="24"/>
          <w:szCs w:val="24"/>
        </w:rPr>
      </w:pPr>
      <w:r>
        <w:rPr>
          <w:rFonts w:ascii="Arial" w:hAnsi="Arial" w:cs="Arial"/>
          <w:b/>
          <w:sz w:val="24"/>
          <w:szCs w:val="24"/>
        </w:rPr>
        <w:t>3</w:t>
      </w:r>
      <w:r w:rsidRPr="006071DB">
        <w:rPr>
          <w:rFonts w:ascii="Arial" w:hAnsi="Arial" w:cs="Arial"/>
          <w:b/>
          <w:sz w:val="24"/>
          <w:szCs w:val="24"/>
        </w:rPr>
        <w:t>.4 METODO DE INVESTIGACION</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Para esta investigación se desarrollarán métodos de observación y  de análisis puesto que en este proyecto se debe identificar cada una de las partes que caracterizan la realidad que viven los elaboradores de dulces típicos y lo que se pretende plantear en este estudio. El estudio es de carácter evaluativo porque lo que pretende es medir los alcances de unos planteamientos de carácter económico referentes a la creación de una organización comercial.</w:t>
      </w: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r>
        <w:rPr>
          <w:rFonts w:cs="Arial"/>
          <w:b/>
          <w:szCs w:val="24"/>
        </w:rPr>
        <w:t>3</w:t>
      </w:r>
      <w:r w:rsidRPr="006071DB">
        <w:rPr>
          <w:rFonts w:cs="Arial"/>
          <w:b/>
          <w:szCs w:val="24"/>
        </w:rPr>
        <w:t>.5 FUENTES Y TECNICAS PARA LA RECOLECCION DE LA INFORMACION</w:t>
      </w: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r>
        <w:rPr>
          <w:rFonts w:cs="Arial"/>
          <w:b/>
          <w:szCs w:val="24"/>
        </w:rPr>
        <w:t>3</w:t>
      </w:r>
      <w:r w:rsidRPr="006071DB">
        <w:rPr>
          <w:rFonts w:cs="Arial"/>
          <w:b/>
          <w:szCs w:val="24"/>
        </w:rPr>
        <w:t xml:space="preserve">.5.1 Fuentes Secundarias. </w:t>
      </w:r>
      <w:r w:rsidRPr="006071DB">
        <w:rPr>
          <w:rFonts w:cs="Arial"/>
          <w:szCs w:val="24"/>
        </w:rPr>
        <w:t>Esta investigación se complementa con los estudios realizados por las entidades como la Cámara Comercio de Cartagena, Superintendencia de Economía Solidaria, Banco de la República, Dane; libros referentes y revistas que contengan información sobre la historia gastronómica de Colombia y el Departamento de Bolívar, tesis de grado y documentos publicados en la Web, entre otros, cuyos artículos estén relacionados con esta investigación.</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b/>
          <w:szCs w:val="24"/>
        </w:rPr>
      </w:pPr>
      <w:r>
        <w:rPr>
          <w:rFonts w:cs="Arial"/>
          <w:b/>
          <w:szCs w:val="24"/>
        </w:rPr>
        <w:t>3</w:t>
      </w:r>
      <w:r w:rsidRPr="006071DB">
        <w:rPr>
          <w:rFonts w:cs="Arial"/>
          <w:b/>
          <w:szCs w:val="24"/>
        </w:rPr>
        <w:t xml:space="preserve">.5.2 Fuentes Primarias. </w:t>
      </w:r>
      <w:r w:rsidRPr="006071DB">
        <w:rPr>
          <w:rFonts w:cs="Arial"/>
          <w:szCs w:val="24"/>
        </w:rPr>
        <w:t>Se utilizarán las técnicas de entrevistas y se realizarán encuestas a los diferentes fabricadores de dulces típicos de Cartagena de Indias y el corregimiento Palenque.</w:t>
      </w: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szCs w:val="24"/>
        </w:rPr>
      </w:pPr>
      <w:r w:rsidRPr="006071DB">
        <w:rPr>
          <w:rFonts w:cs="Arial"/>
          <w:b/>
          <w:szCs w:val="24"/>
        </w:rPr>
        <w:t>Entrevistas:</w:t>
      </w:r>
      <w:r w:rsidRPr="006071DB">
        <w:rPr>
          <w:rFonts w:cs="Arial"/>
          <w:szCs w:val="24"/>
        </w:rPr>
        <w:t xml:space="preserve"> se tendrán con las personas directamente encargadas de la fabricación de estos dulces, lo que permitirá tener información más detallada de la situación, así como entrevistas a  comerciantes de dulces típicos que se encuentran ubicados en el portal de los dulces de la ciudad de Cartagena de indias, para conocer como es su experiencia en esta actividad de raíces tradicionales.</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b/>
          <w:szCs w:val="24"/>
        </w:rPr>
        <w:t>Encuestas</w:t>
      </w:r>
      <w:r w:rsidRPr="006071DB">
        <w:rPr>
          <w:rFonts w:cs="Arial"/>
          <w:szCs w:val="24"/>
        </w:rPr>
        <w:t>: se realizaran a los fabricantes de dulces típicos ubicados en el centro histórico de la cuidad, y los ubicados en el sector de las playas de Bocagrande así como los que se encuentran en el corregimiento de Palenque. Adicionalmente se realizarán encuestas a las personas nacionales y turistas  extranjeros que  se encuentren en el sector y que se muestren atraídos por estos postres típicos de la zona norte del Departamento de Bolívar.</w:t>
      </w:r>
    </w:p>
    <w:p w:rsidR="005E4497" w:rsidRPr="006071DB" w:rsidRDefault="005E4497" w:rsidP="00385669">
      <w:pPr>
        <w:pStyle w:val="BodyText"/>
        <w:spacing w:line="360" w:lineRule="auto"/>
        <w:rPr>
          <w:rFonts w:cs="Arial"/>
          <w:szCs w:val="24"/>
        </w:rPr>
      </w:pPr>
      <w:r w:rsidRPr="006071DB">
        <w:rPr>
          <w:rFonts w:cs="Arial"/>
          <w:b/>
          <w:szCs w:val="24"/>
        </w:rPr>
        <w:t>Observación</w:t>
      </w:r>
      <w:r w:rsidRPr="006071DB">
        <w:rPr>
          <w:rFonts w:cs="Arial"/>
          <w:szCs w:val="24"/>
        </w:rPr>
        <w:t>: la cual tendrá por objeto la determinación visual del número de personas y de empresas que se dedican a esta actividad específica, cuáles son sus condiciones de venta, forma de fabricación y la manera como distribuyen sus productos,  el modo en que administran  y el sistema de mercadeo que implementan. Igualmente incluye la determinación de las condiciones físicas en que se encuentran las vías de acceso y los medios de transporte que utilizan los empleados, los vendedores y los consumidores.</w:t>
      </w:r>
    </w:p>
    <w:p w:rsidR="005E4497" w:rsidRPr="006071DB" w:rsidRDefault="005E4497" w:rsidP="00385669">
      <w:pPr>
        <w:pStyle w:val="BodyText"/>
        <w:spacing w:line="360" w:lineRule="auto"/>
        <w:rPr>
          <w:rFonts w:cs="Arial"/>
          <w:b/>
          <w:szCs w:val="24"/>
        </w:rPr>
      </w:pPr>
    </w:p>
    <w:p w:rsidR="005E4497" w:rsidRPr="003923A4" w:rsidRDefault="005E4497" w:rsidP="00385669">
      <w:pPr>
        <w:pStyle w:val="BodyText"/>
        <w:spacing w:line="360" w:lineRule="auto"/>
        <w:rPr>
          <w:rFonts w:cs="Arial"/>
          <w:b/>
          <w:szCs w:val="24"/>
        </w:rPr>
      </w:pPr>
      <w:r>
        <w:rPr>
          <w:rFonts w:cs="Arial"/>
          <w:b/>
          <w:szCs w:val="24"/>
        </w:rPr>
        <w:t>3</w:t>
      </w:r>
      <w:r w:rsidRPr="006071DB">
        <w:rPr>
          <w:rFonts w:cs="Arial"/>
          <w:b/>
          <w:szCs w:val="24"/>
        </w:rPr>
        <w:t>.5.3 Determinación De La Población Y La Muestra</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Este estudio de factibilidad tiene como objeto la población de los fabricadores de dulces típicos ubicados en Cartagena de Indias, y Palenque  se realizará tomando como muestra las personas locales y extranjeras interesadas en consumir dichos productos y que se encuentran en el centro histórico, Pla</w:t>
      </w:r>
      <w:r>
        <w:rPr>
          <w:rFonts w:cs="Arial"/>
          <w:szCs w:val="24"/>
        </w:rPr>
        <w:t>yas de Bocagrande, Laguito, Blas</w:t>
      </w:r>
      <w:r w:rsidRPr="006071DB">
        <w:rPr>
          <w:rFonts w:cs="Arial"/>
          <w:szCs w:val="24"/>
        </w:rPr>
        <w:t xml:space="preserve"> del Teso.</w:t>
      </w: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szCs w:val="24"/>
        </w:rPr>
      </w:pPr>
      <w:r>
        <w:rPr>
          <w:rFonts w:cs="Arial"/>
          <w:b/>
          <w:szCs w:val="24"/>
        </w:rPr>
        <w:t>3</w:t>
      </w:r>
      <w:r w:rsidRPr="006071DB">
        <w:rPr>
          <w:rFonts w:cs="Arial"/>
          <w:b/>
          <w:szCs w:val="24"/>
        </w:rPr>
        <w:t>.6 TRATAMIENTO DE LA INFORAMCION</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Pr>
          <w:rFonts w:cs="Arial"/>
          <w:b/>
          <w:szCs w:val="24"/>
        </w:rPr>
        <w:t>3</w:t>
      </w:r>
      <w:r w:rsidRPr="006071DB">
        <w:rPr>
          <w:rFonts w:cs="Arial"/>
          <w:b/>
          <w:szCs w:val="24"/>
        </w:rPr>
        <w:t xml:space="preserve">.6.1 Recolección de la Información. </w:t>
      </w:r>
      <w:r w:rsidRPr="006071DB">
        <w:rPr>
          <w:rFonts w:cs="Arial"/>
          <w:szCs w:val="24"/>
        </w:rPr>
        <w:t>Con el fin de obtener datos relevantes y completos para llevar a cabo el proyecto se seguirán algunas de las siguientes etapas: revisión bibliografía, clasificación, organización, tabulación y evaluación de la información y finalmente el análisis económico y financiero de las posibilidades del proyecto. Los datos serán recogidos en forma manual, se utilizará un computador y el programa de Excel para el procesamiento de la información para su posterior análisis.  La determinación de los procedimientos para el análisis de la información se clasificará en cinco etapas:</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La primera es concerniente  al análisis  de la información encontrada del sector manufacturero de alimentos en la ciudad de Cartagena de Indias y el corregimiento de San Basilio de Palenque, se tendrá en cuenta como son las condiciones en las que opera este sector y las normas para la manipulación de los alimentos. Para ello se debe recolectar información de las condiciones actuales de Colombia respecto a la situación del sector manufacturero de alimentos y sobre las comercializadoras internacionales que exporten este tipo de productos. También se analizara el entorno junto con las características de los consumidores locales y consumidores extranjeros que visitan la cuidad. Se pretende identificar los gustos y preferencias de los posibles compradores de cada uno de los países con el fin de lograr suplir sus necesidades para transformarlos potencialmente en demandantes. Este análisis ayudara a identificar qué países son altamente potenciales para exportar el producto, así como analizar su cultura, normas y acuerdos comerciales que se tienen en cuenta para llevar a cabo una exportación.</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La segunda etapa: Con la información obtenida de las entrevistas se  identificar quienes de ellos estarían interesados en hacer parte de una cooperativa que exporte sus productos. Es estudiar la viabilidad de una cooperativa que se encargara de fabricar los dulces típicos, es menester realizar una encuesta de levantamiento de información con respecto a las personas encargadas de este oficio, para conocer las expectativas que generaría la creación de esta cooperativa en esta comunidad y si estarían dispuesto hacer parte de la unidad de negocio que se esboza en el presente proyecto  Ver anexo A</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Tercera etapa: es realizar un estudio de mercado el cual pretende recopilar, registrar y analizar sistemáticamente los datos relacionados con el mercado, suministrando la información necesaria para el proceso de toma de decisiones mediante la obtención de resultados que sirvan como apoyo a las actividades de planificación de la cooperativa y de este modo establecer una base para determinar cómo se va a llevar a cabo cada una de las operaciones de la cooperativa, ya que involucra aspectos primordiales como son los clientes y del mercado objetivo. Luego se analizará el entorno junto con las características de los consumidores extranjeros que consuman dichos productos, en esta etapa se requiere la identificación de los países destinos de las exportaciones y de aquellos países en los que sus habitantes fluyen o frecuentan este país y principalmente la ciudad de Cartagena de Indias. Luego se analizarán los gustos y necesidades de los posibles compradores fin de  suplir sus necesidades y luego de esto poder transformarlos potencialmente en demandantes. Ver anexo B</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Adicionalmente se realizará un estudio de mercado, que nos permita  recopilar, registrar y analizar los datos relacionados en las fuentes primarias y secundarias sobre el mercado, que permitan identificar clientes potenciales, y demostrar que existe un grupo de personas con poder de compra, interesadas en adquirir el producto que el proyecto aspira ofrecer, nacional e internacionalmente.</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Cuarta etapa es la concerniente a las características de los productos,  de acuerdo con la información obtenida de las encuestas a los fabricantes  se analizara los tipos de postres que son favorables para su exportación y Se definirán las características del producto teniendo en cuenta aspectos que permitirán identificar clientes potenciales de acuerdo con los resultados que arroje la matriz de criterios para la evaluación de los distintos postres típicos que se comercializan en la zona norte del departamento de Bolívar, donde se definirán las características de los dulces que serán seleccionado para la investigación y que podrían ser comercializados en el exterior, los cuales serán incluidos en el análisis posterior de factibilidad del proyecto, esto con el fin de obtener datos relevantes que permitan garantizar que el producto será factible de producir en el tiempo, además de poder satisfacer las necesidades de los potenciales clientes del producto. Ver Anexo C</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También se estudiaran las condiciones apropiadas para la aceptación del producto, como lo es la variedad de colores y formas de presentación sin defectos, precios razonables, etc. El precio y costo para este tipo de operaciones es el criterio que influye para la definición de porcentajes y valores de cada uno de ellos.</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Quinta etapa, se realizará un estudio de operación de la cooperativa, es decir, como será el modo en que se realizarán las operaciones de la empresa, dentro del cual es necesario establecer las condiciones legales y reglamentarias que deben ser acatadas y cumplidas durante el desarrollo de las actividades de la cooperativa. Para determinar cómo será el funcionamiento de la cooperativa, inicialmente se establecerá la legislación por la cual se regirá la empresa, en esta etapa se definirá que tipo de cooperativa se va a establecer, que reglas debe seguir y a su vez que derechos tiene, además cuales son las ayudas que el estado puede ofrecer a este tipo de organizaciones. También se definirán las características de la empresa, con aspectos como visión misión, organigrama, como será el manejo de logística e inventarios, proceso de fabricación y conservación de los alimentos entre otros. Plantearán los estudios legales y organizacionales con el propósito de diseñar la estructura organizacional que tendrá la cooperativa que operará el proyecto, se construirá balances de los recursos necesarios para su puesta en marcha. Se elaborara un estudio técnico del proyecto para tomar decisiones sobre el tamaño del proyecto, alternativas tecnológicas más apropiadas, y definirán los procesos de distribución de la planta donde operara la cooperativa.</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La sexta es realizar un estudio financiero el cual permitirá evaluar el proyecto, de acuerdo a sus posibilidades de financiación y el tiempo en el que se podrá recuperar la inversión inicial y como serán los flujos de cajas durante los siguientes periodos. Inicialmente se examinara minuciosamente los precios determinados por el mercado para cada unos de los productos que se elegirán en la etapa de líneas del producto. Posteriormente se identificaran todos los costos directos e indirectos para la adquisición de la materia prima necesaria para la fabricación de los postres, así como el costo por el empaque y transporte que implica llevar cada producto hacia a su posible destino. Luego de acuerdo a  la información suministrada por el estudio de mercado y el análisis de los factores externos, se tomarán datos para hallar el flujo de caja y calcular los indicadores que permitirán decidir si el proyecto es viable o no.</w:t>
      </w:r>
    </w:p>
    <w:p w:rsidR="005E4497" w:rsidRPr="006071DB" w:rsidRDefault="005E4497" w:rsidP="00385669">
      <w:pPr>
        <w:shd w:val="clear" w:color="auto" w:fill="FFFFFF"/>
        <w:spacing w:after="0" w:line="360" w:lineRule="auto"/>
        <w:rPr>
          <w:rFonts w:ascii="Arial" w:hAnsi="Arial" w:cs="Arial"/>
          <w:sz w:val="24"/>
          <w:szCs w:val="24"/>
          <w:lang w:eastAsia="es-ES"/>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jc w:val="center"/>
        <w:rPr>
          <w:rFonts w:cs="Arial"/>
          <w:b/>
          <w:szCs w:val="24"/>
        </w:rPr>
      </w:pPr>
      <w:r>
        <w:rPr>
          <w:rFonts w:cs="Arial"/>
          <w:b/>
        </w:rPr>
        <w:t>4</w:t>
      </w:r>
      <w:r w:rsidRPr="006071DB">
        <w:rPr>
          <w:rFonts w:cs="Arial"/>
          <w:b/>
        </w:rPr>
        <w:t>. ANÁLISIS DE LAS PERSPECTIVAS DEL ENTORNO  Y EL SECTOR  DE LOS DULCES EN LOS CUALES OPERARÁ EL PROYECTO, ASÍ COMO LOS ASPECTOS LEGALES INHERENTES A ESTE</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Pr>
          <w:rFonts w:ascii="Arial" w:hAnsi="Arial" w:cs="Arial"/>
          <w:b/>
          <w:sz w:val="24"/>
          <w:szCs w:val="24"/>
        </w:rPr>
        <w:t>4</w:t>
      </w:r>
      <w:r w:rsidRPr="006071DB">
        <w:rPr>
          <w:rFonts w:ascii="Arial" w:hAnsi="Arial" w:cs="Arial"/>
          <w:b/>
          <w:sz w:val="24"/>
          <w:szCs w:val="24"/>
        </w:rPr>
        <w:t>.1 ASPECTO DEMOGRÁFICO</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sz w:val="24"/>
          <w:szCs w:val="24"/>
          <w:lang w:val="es-CO"/>
        </w:rPr>
      </w:pPr>
      <w:r>
        <w:rPr>
          <w:rFonts w:ascii="Arial" w:hAnsi="Arial" w:cs="Arial"/>
          <w:b/>
          <w:sz w:val="24"/>
          <w:szCs w:val="24"/>
        </w:rPr>
        <w:t>4</w:t>
      </w:r>
      <w:r w:rsidRPr="006071DB">
        <w:rPr>
          <w:rFonts w:ascii="Arial" w:hAnsi="Arial" w:cs="Arial"/>
          <w:b/>
          <w:sz w:val="24"/>
          <w:szCs w:val="24"/>
        </w:rPr>
        <w:t>.1.1 Ubicación Geográfica</w:t>
      </w:r>
      <w:r w:rsidRPr="006071DB">
        <w:rPr>
          <w:rFonts w:ascii="Arial" w:hAnsi="Arial" w:cs="Arial"/>
          <w:sz w:val="24"/>
          <w:szCs w:val="24"/>
          <w:lang w:val="es-CO"/>
        </w:rPr>
        <w:t>. L</w:t>
      </w:r>
      <w:r w:rsidRPr="006071DB">
        <w:rPr>
          <w:rFonts w:ascii="Arial" w:hAnsi="Arial" w:cs="Arial"/>
          <w:sz w:val="24"/>
          <w:szCs w:val="24"/>
        </w:rPr>
        <w:t xml:space="preserve">a ciudad de Cartagena como sede principal de la cooperativa se encuentra ubicada  en el Departamento de Bolívar, este se encuentra situado al Norte del País, en la Costa Atlántica Colombiana. </w:t>
      </w:r>
      <w:r w:rsidRPr="006071DB">
        <w:rPr>
          <w:rFonts w:ascii="Arial" w:hAnsi="Arial" w:cs="Arial"/>
          <w:sz w:val="24"/>
          <w:szCs w:val="24"/>
          <w:lang w:val="es-CO"/>
        </w:rPr>
        <w:t xml:space="preserve">La ciudad de Cartagena de Indias limita al norte y oeste con el Mar Caribe, al sur con el municipio de San Onofre, al este con los municipios de Santa Catalina, Santa Rosa, Turbaco, Turbana </w:t>
      </w:r>
      <w:r w:rsidRPr="006071DB">
        <w:rPr>
          <w:rStyle w:val="FootnoteReference"/>
          <w:rFonts w:ascii="Arial" w:hAnsi="Arial" w:cs="Arial"/>
          <w:sz w:val="24"/>
          <w:szCs w:val="24"/>
          <w:lang w:val="es-CO"/>
        </w:rPr>
        <w:footnoteReference w:id="27"/>
      </w:r>
      <w:r>
        <w:rPr>
          <w:rFonts w:ascii="Arial" w:hAnsi="Arial" w:cs="Arial"/>
          <w:sz w:val="24"/>
          <w:szCs w:val="24"/>
          <w:lang w:val="es-CO"/>
        </w:rPr>
        <w:t xml:space="preserve"> Ver ANEXO D</w:t>
      </w:r>
    </w:p>
    <w:p w:rsidR="005E4497" w:rsidRPr="006071DB" w:rsidRDefault="005E4497" w:rsidP="00385669">
      <w:pPr>
        <w:tabs>
          <w:tab w:val="left" w:pos="708"/>
          <w:tab w:val="left" w:pos="1665"/>
        </w:tabs>
        <w:spacing w:after="0" w:line="360" w:lineRule="auto"/>
        <w:rPr>
          <w:rFonts w:ascii="Arial" w:hAnsi="Arial" w:cs="Arial"/>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 xml:space="preserve">.1.2 Población. </w:t>
      </w:r>
      <w:r w:rsidRPr="006071DB">
        <w:rPr>
          <w:rFonts w:ascii="Arial" w:hAnsi="Arial" w:cs="Arial"/>
          <w:sz w:val="24"/>
          <w:szCs w:val="24"/>
          <w:lang w:val="es-CO"/>
        </w:rPr>
        <w:t xml:space="preserve">El crecimiento poblacional en la ciudad de Cartagena ha sido más notable en los últimos años, según el censo de 2005, la población total de la ciudad fue de 1,030,149 </w:t>
      </w:r>
      <w:r w:rsidRPr="006071DB">
        <w:rPr>
          <w:rFonts w:ascii="Arial" w:hAnsi="Arial" w:cs="Arial"/>
          <w:sz w:val="24"/>
          <w:szCs w:val="24"/>
        </w:rPr>
        <w:t xml:space="preserve">habitantes, </w:t>
      </w:r>
      <w:r w:rsidRPr="006071DB">
        <w:rPr>
          <w:rFonts w:ascii="Arial" w:hAnsi="Arial" w:cs="Arial"/>
          <w:sz w:val="24"/>
          <w:szCs w:val="24"/>
          <w:lang w:val="es-CO"/>
        </w:rPr>
        <w:t xml:space="preserve">convirtiéndose </w:t>
      </w:r>
      <w:r w:rsidRPr="006071DB">
        <w:rPr>
          <w:rFonts w:ascii="Arial" w:hAnsi="Arial" w:cs="Arial"/>
          <w:sz w:val="24"/>
          <w:szCs w:val="24"/>
        </w:rPr>
        <w:t xml:space="preserve">esta ciudad en el centro de una urbe, en donde se realizan actividades de comercio, turismo, culturales, residenciales y recreacionales en menor escala </w:t>
      </w:r>
      <w:r w:rsidRPr="006071DB">
        <w:rPr>
          <w:rFonts w:ascii="Arial" w:hAnsi="Arial" w:cs="Arial"/>
          <w:sz w:val="24"/>
          <w:szCs w:val="24"/>
          <w:lang w:val="es-CO"/>
        </w:rPr>
        <w:t xml:space="preserve">aventajando de lejos los registros del país, como consecuencia de este crecimiento poblacional, en la ciudad se ha desarrollado un incremento en la demanda sobre la tierra, los bienes  y los servicios naturales y o construidos. </w:t>
      </w:r>
      <w:r w:rsidRPr="006071DB">
        <w:rPr>
          <w:rFonts w:ascii="Arial" w:hAnsi="Arial" w:cs="Arial"/>
          <w:sz w:val="24"/>
          <w:szCs w:val="24"/>
        </w:rPr>
        <w:t>Según la cifra oficial del DANE para el año 2005. El 92.5% de esta población reside en el área urbana y el 7.5% en el área rural</w:t>
      </w:r>
      <w:r w:rsidRPr="006071DB">
        <w:rPr>
          <w:rStyle w:val="FootnoteReference"/>
          <w:rFonts w:ascii="Arial" w:hAnsi="Arial" w:cs="Arial"/>
          <w:sz w:val="24"/>
          <w:szCs w:val="24"/>
        </w:rPr>
        <w:footnoteReference w:id="28"/>
      </w:r>
      <w:r w:rsidRPr="006071DB">
        <w:rPr>
          <w:rFonts w:ascii="Arial" w:hAnsi="Arial" w:cs="Arial"/>
          <w:sz w:val="24"/>
          <w:szCs w:val="24"/>
        </w:rPr>
        <w:t>.</w:t>
      </w: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El  incremento en la población cartagenera no solo se da por el nivel de natalidad si no por el desplazamiento de personas de los municipios hacia la ciudad.</w:t>
      </w:r>
    </w:p>
    <w:p w:rsidR="005E4497" w:rsidRPr="006071DB" w:rsidRDefault="005E4497" w:rsidP="00385669">
      <w:pPr>
        <w:tabs>
          <w:tab w:val="left" w:pos="708"/>
          <w:tab w:val="left" w:pos="1665"/>
        </w:tabs>
        <w:spacing w:after="0" w:line="360" w:lineRule="auto"/>
        <w:rPr>
          <w:rFonts w:ascii="Arial" w:hAnsi="Arial" w:cs="Arial"/>
          <w:sz w:val="24"/>
          <w:szCs w:val="24"/>
          <w:lang w:val="es-CO"/>
        </w:rPr>
      </w:pPr>
      <w:r>
        <w:rPr>
          <w:rFonts w:ascii="Arial" w:hAnsi="Arial" w:cs="Arial"/>
          <w:b/>
          <w:sz w:val="24"/>
          <w:szCs w:val="24"/>
          <w:lang w:val="es-CO"/>
        </w:rPr>
        <w:t>4</w:t>
      </w:r>
      <w:r w:rsidRPr="006071DB">
        <w:rPr>
          <w:rFonts w:ascii="Arial" w:hAnsi="Arial" w:cs="Arial"/>
          <w:b/>
          <w:sz w:val="24"/>
          <w:szCs w:val="24"/>
          <w:lang w:val="es-CO"/>
        </w:rPr>
        <w:t xml:space="preserve">.1.3 Cultura. </w:t>
      </w:r>
      <w:r w:rsidRPr="006071DB">
        <w:rPr>
          <w:rFonts w:ascii="Arial" w:hAnsi="Arial" w:cs="Arial"/>
          <w:sz w:val="24"/>
          <w:szCs w:val="24"/>
          <w:lang w:val="es-CO"/>
        </w:rPr>
        <w:t>En Cartagena existe una gran confluencia de culturas desde hace mas de 500 años, empezando por Indios, españoles, africanos y árabes.  Lo que ha influenciado que el Cartagenero tenga un estilo alegre y descomplicado.  Los cartageneros son personas que quieren tener todo al alcance de su mano sin realizar el mayor esfuerzo,  por lo cual al momento de satisfacer una o más necesidades siempre se enfocan en donde y como satisfacerla.</w:t>
      </w:r>
    </w:p>
    <w:p w:rsidR="005E4497" w:rsidRPr="006071DB" w:rsidRDefault="005E4497" w:rsidP="00385669">
      <w:pPr>
        <w:pStyle w:val="Heading4"/>
        <w:numPr>
          <w:ilvl w:val="3"/>
          <w:numId w:val="0"/>
        </w:numPr>
        <w:spacing w:before="0" w:after="0" w:line="360" w:lineRule="auto"/>
        <w:rPr>
          <w:rFonts w:ascii="Arial" w:hAnsi="Arial" w:cs="Arial"/>
          <w:sz w:val="24"/>
          <w:szCs w:val="24"/>
        </w:rPr>
      </w:pPr>
    </w:p>
    <w:p w:rsidR="005E4497" w:rsidRPr="006071DB" w:rsidRDefault="005E4497" w:rsidP="00385669">
      <w:pPr>
        <w:pStyle w:val="Heading4"/>
        <w:numPr>
          <w:ilvl w:val="3"/>
          <w:numId w:val="0"/>
        </w:numPr>
        <w:spacing w:before="0" w:after="0" w:line="360" w:lineRule="auto"/>
        <w:rPr>
          <w:rFonts w:ascii="Arial" w:hAnsi="Arial" w:cs="Arial"/>
          <w:b w:val="0"/>
          <w:sz w:val="24"/>
          <w:szCs w:val="24"/>
        </w:rPr>
      </w:pPr>
      <w:r>
        <w:rPr>
          <w:rFonts w:ascii="Arial" w:hAnsi="Arial" w:cs="Arial"/>
          <w:sz w:val="24"/>
          <w:szCs w:val="24"/>
        </w:rPr>
        <w:t>4</w:t>
      </w:r>
      <w:r w:rsidRPr="006071DB">
        <w:rPr>
          <w:rFonts w:ascii="Arial" w:hAnsi="Arial" w:cs="Arial"/>
          <w:sz w:val="24"/>
          <w:szCs w:val="24"/>
        </w:rPr>
        <w:t>.1.4 Raza.</w:t>
      </w:r>
      <w:r w:rsidRPr="006071DB">
        <w:rPr>
          <w:rFonts w:ascii="Arial" w:hAnsi="Arial" w:cs="Arial"/>
          <w:b w:val="0"/>
          <w:sz w:val="24"/>
          <w:szCs w:val="24"/>
        </w:rPr>
        <w:t xml:space="preserve"> Bolívar presenta una participación significativa del grupo étnico  afrocolombiano con una participación que va desde el 21% hasta un 74% de su población total. En Cartagena hay una diversidad de razas ya sea por las mezclas o por las emigraciones que se dieron  hace años que produjeron mulatos, mestizos, negros y blancos. </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pStyle w:val="ListParagraph"/>
        <w:spacing w:after="0" w:line="360" w:lineRule="auto"/>
        <w:ind w:left="0"/>
        <w:rPr>
          <w:rFonts w:ascii="Arial" w:hAnsi="Arial" w:cs="Arial"/>
          <w:sz w:val="24"/>
          <w:szCs w:val="24"/>
        </w:rPr>
      </w:pPr>
      <w:r w:rsidRPr="006071DB">
        <w:rPr>
          <w:rFonts w:ascii="Arial" w:hAnsi="Arial" w:cs="Arial"/>
          <w:sz w:val="24"/>
          <w:szCs w:val="24"/>
        </w:rPr>
        <w:t>En relación con la información distribuida por municipios, en términos relativos, los municipios con una mayor proporción porcentual de población afro se publican en el Litoral Pacífico y en la Costa Atlántica.</w:t>
      </w:r>
      <w:r>
        <w:rPr>
          <w:rFonts w:ascii="Arial" w:hAnsi="Arial" w:cs="Arial"/>
          <w:sz w:val="24"/>
          <w:szCs w:val="24"/>
        </w:rPr>
        <w:t xml:space="preserve"> Ver ANEXO E</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El español hablado por algunas  comunidades afrocolombianas constituye dialectos que están siendo reivindicados en las experiencias de etnoeducación. Uno de los dos idiomas criollos hablados en Colombia  es el Palenquero de San Basilio de Palenque, en el Departamento de Bolívar</w:t>
      </w:r>
    </w:p>
    <w:p w:rsidR="005E4497" w:rsidRPr="006071DB" w:rsidRDefault="005E4497" w:rsidP="00385669">
      <w:pPr>
        <w:spacing w:after="0" w:line="360" w:lineRule="auto"/>
        <w:rPr>
          <w:rStyle w:val="Emphasis"/>
          <w:i w:val="0"/>
          <w:sz w:val="24"/>
          <w:szCs w:val="24"/>
        </w:rPr>
      </w:pPr>
    </w:p>
    <w:p w:rsidR="005E4497" w:rsidRPr="006071DB" w:rsidRDefault="005E4497" w:rsidP="00385669">
      <w:pPr>
        <w:pStyle w:val="Heading3"/>
        <w:spacing w:before="0" w:after="0" w:line="360" w:lineRule="auto"/>
        <w:rPr>
          <w:b w:val="0"/>
          <w:iCs/>
          <w:sz w:val="24"/>
          <w:szCs w:val="24"/>
        </w:rPr>
      </w:pPr>
      <w:r>
        <w:rPr>
          <w:rStyle w:val="Emphasis"/>
          <w:rFonts w:cs="Arial"/>
          <w:i w:val="0"/>
          <w:sz w:val="24"/>
          <w:szCs w:val="24"/>
        </w:rPr>
        <w:t>4</w:t>
      </w:r>
      <w:r w:rsidRPr="006071DB">
        <w:rPr>
          <w:rStyle w:val="Emphasis"/>
          <w:rFonts w:cs="Arial"/>
          <w:i w:val="0"/>
          <w:sz w:val="24"/>
          <w:szCs w:val="24"/>
        </w:rPr>
        <w:t>.1.5 Negro-Palanquero.</w:t>
      </w:r>
      <w:r w:rsidRPr="006071DB">
        <w:rPr>
          <w:rStyle w:val="Emphasis"/>
          <w:rFonts w:cs="Arial"/>
          <w:b w:val="0"/>
          <w:i w:val="0"/>
          <w:sz w:val="24"/>
          <w:szCs w:val="24"/>
        </w:rPr>
        <w:t xml:space="preserve"> </w:t>
      </w:r>
      <w:r w:rsidRPr="006071DB">
        <w:rPr>
          <w:b w:val="0"/>
          <w:sz w:val="24"/>
          <w:szCs w:val="24"/>
        </w:rPr>
        <w:t>Habita en su mayoría en la zona norte del departamento de Bolívar, especialmente en su capital y en muchos corregimientos aledaños. El corregimiento en donde se conserva tanto la raza, las tradiciones y costumbres africanas es el de San Basilio de Palenque, que se fue formando por los negros cimarrones que en época de La Colonia huían al monte para escaparse de sus amos. Como raza africana, es de personalidad extrovertida, alegre, orgullosa y respetuosa ante sus costumbres y tradiciones, las cuales conserva y enseña de generación en generación</w:t>
      </w:r>
      <w:r w:rsidRPr="006071DB">
        <w:rPr>
          <w:b w:val="0"/>
        </w:rPr>
        <w:t>.</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Los hombres en su gran mayoría se dedican a la agricultura. Las mujeres de esta raza son las encargadas de llevar a la capital toda clase de frutas, dulces, postres y trabajos de granjería para deleitar a la gente de esta parte del departamento y en especial a los turistas que llegan a las playas de Cartagena, a quienes también le ofrecen muchas de sus costumbres, como los peinados, dulces y como valor agregado a su cultura, las palenqueras son buscadas por los turistas para que posen y tomen fotos junto a ellos, significando esto un recuerdo de alguna vez cuando estuvieron en Cartagena, Colombia.</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.1.6 Educación</w:t>
      </w:r>
    </w:p>
    <w:p w:rsidR="005E4497" w:rsidRPr="006071DB" w:rsidRDefault="005E4497" w:rsidP="00385669">
      <w:pPr>
        <w:tabs>
          <w:tab w:val="left" w:pos="708"/>
          <w:tab w:val="left" w:pos="1665"/>
        </w:tabs>
        <w:spacing w:after="0" w:line="360" w:lineRule="auto"/>
        <w:rPr>
          <w:rFonts w:ascii="Arial" w:hAnsi="Arial" w:cs="Arial"/>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sidRPr="006071DB">
        <w:rPr>
          <w:rFonts w:ascii="Arial" w:hAnsi="Arial" w:cs="Arial"/>
          <w:b/>
          <w:sz w:val="24"/>
          <w:szCs w:val="24"/>
          <w:lang w:val="es-CO"/>
        </w:rPr>
        <w:t>Tabla 2  Cobertura en Educación en Cartagena</w:t>
      </w:r>
    </w:p>
    <w:p w:rsidR="005E4497" w:rsidRPr="006071DB" w:rsidRDefault="005E4497" w:rsidP="00385669">
      <w:pPr>
        <w:tabs>
          <w:tab w:val="left" w:pos="708"/>
          <w:tab w:val="left" w:pos="1665"/>
        </w:tabs>
        <w:spacing w:after="0" w:line="360" w:lineRule="auto"/>
        <w:rPr>
          <w:rFonts w:ascii="Arial" w:hAnsi="Arial" w:cs="Arial"/>
          <w:sz w:val="24"/>
          <w:szCs w:val="24"/>
          <w:lang w:val="es-CO"/>
        </w:rPr>
      </w:pPr>
    </w:p>
    <w:tbl>
      <w:tblPr>
        <w:tblW w:w="8528" w:type="dxa"/>
        <w:tblLook w:val="00A0"/>
      </w:tblPr>
      <w:tblGrid>
        <w:gridCol w:w="1876"/>
        <w:gridCol w:w="1876"/>
        <w:gridCol w:w="1194"/>
        <w:gridCol w:w="1194"/>
        <w:gridCol w:w="1194"/>
        <w:gridCol w:w="1194"/>
      </w:tblGrid>
      <w:tr w:rsidR="005E4497" w:rsidRPr="006071DB" w:rsidTr="002C2651">
        <w:trPr>
          <w:trHeight w:val="403"/>
        </w:trPr>
        <w:tc>
          <w:tcPr>
            <w:tcW w:w="1876" w:type="dxa"/>
            <w:tcBorders>
              <w:top w:val="single" w:sz="8" w:space="0" w:color="auto"/>
              <w:left w:val="single" w:sz="8" w:space="0" w:color="auto"/>
              <w:bottom w:val="single" w:sz="4" w:space="0" w:color="auto"/>
              <w:right w:val="single" w:sz="4" w:space="0" w:color="auto"/>
            </w:tcBorders>
            <w:shd w:val="clear" w:color="000000" w:fill="C0C0C0"/>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c>
          <w:tcPr>
            <w:tcW w:w="1876" w:type="dxa"/>
            <w:tcBorders>
              <w:top w:val="single" w:sz="8" w:space="0" w:color="auto"/>
              <w:left w:val="nil"/>
              <w:bottom w:val="single" w:sz="4" w:space="0" w:color="auto"/>
              <w:right w:val="single" w:sz="4" w:space="0" w:color="auto"/>
            </w:tcBorders>
            <w:shd w:val="clear" w:color="000000" w:fill="C0C0C0"/>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Variable</w:t>
            </w:r>
          </w:p>
        </w:tc>
        <w:tc>
          <w:tcPr>
            <w:tcW w:w="1194" w:type="dxa"/>
            <w:tcBorders>
              <w:top w:val="single" w:sz="8" w:space="0" w:color="auto"/>
              <w:left w:val="nil"/>
              <w:bottom w:val="single" w:sz="4" w:space="0" w:color="auto"/>
              <w:right w:val="single" w:sz="4" w:space="0" w:color="auto"/>
            </w:tcBorders>
            <w:shd w:val="clear" w:color="000000" w:fill="C0C0C0"/>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 xml:space="preserve"> 2005 </w:t>
            </w:r>
          </w:p>
        </w:tc>
        <w:tc>
          <w:tcPr>
            <w:tcW w:w="1194" w:type="dxa"/>
            <w:tcBorders>
              <w:top w:val="single" w:sz="8" w:space="0" w:color="auto"/>
              <w:left w:val="nil"/>
              <w:bottom w:val="single" w:sz="4" w:space="0" w:color="auto"/>
              <w:right w:val="single" w:sz="4" w:space="0" w:color="auto"/>
            </w:tcBorders>
            <w:shd w:val="clear" w:color="000000" w:fill="C0C0C0"/>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2006</w:t>
            </w:r>
          </w:p>
        </w:tc>
        <w:tc>
          <w:tcPr>
            <w:tcW w:w="1194" w:type="dxa"/>
            <w:tcBorders>
              <w:top w:val="single" w:sz="8" w:space="0" w:color="auto"/>
              <w:left w:val="nil"/>
              <w:bottom w:val="single" w:sz="4" w:space="0" w:color="auto"/>
              <w:right w:val="single" w:sz="4" w:space="0" w:color="auto"/>
            </w:tcBorders>
            <w:shd w:val="clear" w:color="000000" w:fill="C0C0C0"/>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2007</w:t>
            </w:r>
          </w:p>
        </w:tc>
        <w:tc>
          <w:tcPr>
            <w:tcW w:w="1194" w:type="dxa"/>
            <w:tcBorders>
              <w:top w:val="single" w:sz="8" w:space="0" w:color="auto"/>
              <w:left w:val="nil"/>
              <w:bottom w:val="single" w:sz="4" w:space="0" w:color="auto"/>
              <w:right w:val="single" w:sz="8" w:space="0" w:color="auto"/>
            </w:tcBorders>
            <w:shd w:val="clear" w:color="000000" w:fill="C0C0C0"/>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2008</w:t>
            </w:r>
          </w:p>
        </w:tc>
      </w:tr>
      <w:tr w:rsidR="005E4497" w:rsidRPr="006071DB" w:rsidTr="002C2651">
        <w:trPr>
          <w:trHeight w:val="824"/>
        </w:trPr>
        <w:tc>
          <w:tcPr>
            <w:tcW w:w="1876" w:type="dxa"/>
            <w:tcBorders>
              <w:top w:val="nil"/>
              <w:left w:val="single" w:sz="8" w:space="0" w:color="auto"/>
              <w:bottom w:val="single" w:sz="8" w:space="0" w:color="auto"/>
              <w:right w:val="single" w:sz="4" w:space="0" w:color="auto"/>
            </w:tcBorders>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Cobertura</w:t>
            </w:r>
          </w:p>
        </w:tc>
        <w:tc>
          <w:tcPr>
            <w:tcW w:w="1876" w:type="dxa"/>
            <w:tcBorders>
              <w:top w:val="nil"/>
              <w:left w:val="nil"/>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Tasa de Cobertura</w:t>
            </w:r>
          </w:p>
        </w:tc>
        <w:tc>
          <w:tcPr>
            <w:tcW w:w="1194" w:type="dxa"/>
            <w:tcBorders>
              <w:top w:val="nil"/>
              <w:left w:val="nil"/>
              <w:bottom w:val="single" w:sz="8" w:space="0" w:color="auto"/>
              <w:right w:val="single" w:sz="4" w:space="0" w:color="auto"/>
            </w:tcBorders>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1.108</w:t>
            </w:r>
          </w:p>
        </w:tc>
        <w:tc>
          <w:tcPr>
            <w:tcW w:w="1194" w:type="dxa"/>
            <w:tcBorders>
              <w:top w:val="nil"/>
              <w:left w:val="nil"/>
              <w:bottom w:val="single" w:sz="8" w:space="0" w:color="auto"/>
              <w:right w:val="single" w:sz="4" w:space="0" w:color="auto"/>
            </w:tcBorders>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1.128</w:t>
            </w:r>
          </w:p>
        </w:tc>
        <w:tc>
          <w:tcPr>
            <w:tcW w:w="1194" w:type="dxa"/>
            <w:tcBorders>
              <w:top w:val="nil"/>
              <w:left w:val="nil"/>
              <w:bottom w:val="single" w:sz="8" w:space="0" w:color="auto"/>
              <w:right w:val="single" w:sz="4" w:space="0" w:color="auto"/>
            </w:tcBorders>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1.117</w:t>
            </w:r>
          </w:p>
        </w:tc>
        <w:tc>
          <w:tcPr>
            <w:tcW w:w="1194" w:type="dxa"/>
            <w:tcBorders>
              <w:top w:val="nil"/>
              <w:left w:val="nil"/>
              <w:bottom w:val="single" w:sz="8" w:space="0" w:color="auto"/>
              <w:right w:val="single" w:sz="8" w:space="0" w:color="auto"/>
            </w:tcBorders>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1.137</w:t>
            </w:r>
          </w:p>
        </w:tc>
      </w:tr>
    </w:tbl>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sidRPr="006071DB">
        <w:rPr>
          <w:rFonts w:ascii="Arial" w:hAnsi="Arial" w:cs="Arial"/>
          <w:b/>
          <w:sz w:val="24"/>
          <w:szCs w:val="24"/>
          <w:lang w:val="es-CO"/>
        </w:rPr>
        <w:t>Fuente: Proyecto Cartagena Como Vamos 2009</w:t>
      </w: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vertAlign w:val="superscript"/>
          <w:lang w:val="es-CO"/>
        </w:rPr>
      </w:pPr>
      <w:r w:rsidRPr="006071DB">
        <w:rPr>
          <w:rFonts w:ascii="Arial" w:hAnsi="Arial" w:cs="Arial"/>
          <w:sz w:val="24"/>
          <w:szCs w:val="24"/>
          <w:lang w:val="es-CO"/>
        </w:rPr>
        <w:t xml:space="preserve">La educación ejerce un papel transformador en cualquier sociedad y en  nuestra ciudad es de vital importancia para el crecimiento y desarrollo económico.  Las estadísticas muestran que en Cartagena el nivel de educación tiene una cobertura  superior al 90%, donde el nivel de deserción estudiantil esta en un promedio de 4.0% y la calidad  del estudiantado promedio  es de un 96.6%, lo que indica que en la ciudad existe un nivel promedio de educación bastante alto que contribuye al desarrollo de la ciudad. </w:t>
      </w:r>
      <w:r w:rsidRPr="006071DB">
        <w:rPr>
          <w:rFonts w:ascii="Arial" w:hAnsi="Arial" w:cs="Arial"/>
          <w:sz w:val="24"/>
          <w:szCs w:val="24"/>
        </w:rPr>
        <w:t>La tabla  indica  que en 2008 hubo 5229 matrículas más que en 2007</w:t>
      </w:r>
      <w:r w:rsidRPr="006071DB">
        <w:rPr>
          <w:rStyle w:val="FootnoteReference"/>
          <w:rFonts w:ascii="Arial" w:hAnsi="Arial" w:cs="Arial"/>
          <w:sz w:val="24"/>
          <w:szCs w:val="24"/>
        </w:rPr>
        <w:footnoteReference w:id="29"/>
      </w:r>
      <w:r w:rsidRPr="006071DB">
        <w:rPr>
          <w:rFonts w:ascii="Arial" w:hAnsi="Arial" w:cs="Arial"/>
          <w:sz w:val="24"/>
          <w:szCs w:val="24"/>
        </w:rPr>
        <w:t xml:space="preserve">. </w:t>
      </w:r>
    </w:p>
    <w:p w:rsidR="005E4497" w:rsidRDefault="005E4497" w:rsidP="00385669">
      <w:pPr>
        <w:spacing w:after="0" w:line="360" w:lineRule="auto"/>
        <w:rPr>
          <w:rFonts w:ascii="Arial" w:hAnsi="Arial" w:cs="Arial"/>
          <w:sz w:val="24"/>
          <w:szCs w:val="24"/>
        </w:rPr>
      </w:pPr>
    </w:p>
    <w:p w:rsidR="005E4497" w:rsidRDefault="005E4497" w:rsidP="00385669">
      <w:pPr>
        <w:spacing w:after="0" w:line="360" w:lineRule="auto"/>
        <w:rPr>
          <w:rFonts w:ascii="Arial" w:hAnsi="Arial" w:cs="Arial"/>
          <w:sz w:val="24"/>
          <w:szCs w:val="24"/>
        </w:rPr>
      </w:pPr>
    </w:p>
    <w:p w:rsidR="005E4497"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 xml:space="preserve">.1.7 Salud </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sidRPr="006071DB">
        <w:rPr>
          <w:rFonts w:ascii="Arial" w:hAnsi="Arial" w:cs="Arial"/>
          <w:b/>
          <w:sz w:val="24"/>
          <w:szCs w:val="24"/>
          <w:lang w:val="es-CO"/>
        </w:rPr>
        <w:t>Tabla 3 Numero de personas afiliadas por año</w:t>
      </w:r>
    </w:p>
    <w:p w:rsidR="005E4497" w:rsidRPr="006071DB" w:rsidRDefault="005E4497" w:rsidP="00385669">
      <w:pPr>
        <w:tabs>
          <w:tab w:val="left" w:pos="708"/>
          <w:tab w:val="left" w:pos="1665"/>
        </w:tabs>
        <w:spacing w:after="0" w:line="360" w:lineRule="auto"/>
        <w:rPr>
          <w:rFonts w:ascii="Arial" w:hAnsi="Arial" w:cs="Arial"/>
          <w:sz w:val="24"/>
          <w:szCs w:val="24"/>
          <w:lang w:val="es-CO"/>
        </w:rPr>
      </w:pPr>
    </w:p>
    <w:p w:rsidR="005E4497" w:rsidRPr="006071DB" w:rsidRDefault="005E4497" w:rsidP="00385669">
      <w:pPr>
        <w:tabs>
          <w:tab w:val="left" w:pos="708"/>
          <w:tab w:val="left" w:pos="1665"/>
        </w:tabs>
        <w:spacing w:after="0" w:line="360" w:lineRule="auto"/>
        <w:rPr>
          <w:rFonts w:ascii="Arial" w:hAnsi="Arial" w:cs="Arial"/>
          <w:sz w:val="24"/>
          <w:szCs w:val="24"/>
          <w:lang w:val="es-CO"/>
        </w:rPr>
      </w:pPr>
    </w:p>
    <w:tbl>
      <w:tblPr>
        <w:tblW w:w="4400" w:type="dxa"/>
        <w:tblInd w:w="1620" w:type="dxa"/>
        <w:tblCellMar>
          <w:left w:w="70" w:type="dxa"/>
          <w:right w:w="70" w:type="dxa"/>
        </w:tblCellMar>
        <w:tblLook w:val="0000"/>
      </w:tblPr>
      <w:tblGrid>
        <w:gridCol w:w="1693"/>
        <w:gridCol w:w="2707"/>
      </w:tblGrid>
      <w:tr w:rsidR="005E4497" w:rsidRPr="006071DB" w:rsidTr="00174D22">
        <w:trPr>
          <w:trHeight w:val="627"/>
        </w:trPr>
        <w:tc>
          <w:tcPr>
            <w:tcW w:w="4400" w:type="dxa"/>
            <w:gridSpan w:val="2"/>
            <w:tcBorders>
              <w:top w:val="single" w:sz="8" w:space="0" w:color="auto"/>
              <w:left w:val="single" w:sz="8" w:space="0" w:color="auto"/>
              <w:bottom w:val="nil"/>
              <w:right w:val="single" w:sz="8" w:space="0" w:color="000000"/>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AFILIADOS EN CARTAGENA</w:t>
            </w:r>
          </w:p>
        </w:tc>
      </w:tr>
      <w:tr w:rsidR="005E4497" w:rsidRPr="006071DB" w:rsidTr="00174D22">
        <w:trPr>
          <w:trHeight w:val="627"/>
        </w:trPr>
        <w:tc>
          <w:tcPr>
            <w:tcW w:w="1693" w:type="dxa"/>
            <w:tcBorders>
              <w:top w:val="nil"/>
              <w:left w:val="single" w:sz="8" w:space="0" w:color="auto"/>
              <w:bottom w:val="nil"/>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AÑO</w:t>
            </w:r>
          </w:p>
        </w:tc>
        <w:tc>
          <w:tcPr>
            <w:tcW w:w="2707" w:type="dxa"/>
            <w:tcBorders>
              <w:top w:val="nil"/>
              <w:left w:val="nil"/>
              <w:bottom w:val="nil"/>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AFILIADOS</w:t>
            </w:r>
          </w:p>
        </w:tc>
      </w:tr>
      <w:tr w:rsidR="005E4497" w:rsidRPr="006071DB" w:rsidTr="00174D22">
        <w:trPr>
          <w:trHeight w:val="627"/>
        </w:trPr>
        <w:tc>
          <w:tcPr>
            <w:tcW w:w="1693" w:type="dxa"/>
            <w:tcBorders>
              <w:top w:val="single" w:sz="4" w:space="0" w:color="auto"/>
              <w:left w:val="single" w:sz="8" w:space="0" w:color="auto"/>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2004</w:t>
            </w:r>
          </w:p>
        </w:tc>
        <w:tc>
          <w:tcPr>
            <w:tcW w:w="2707" w:type="dxa"/>
            <w:tcBorders>
              <w:top w:val="single" w:sz="4" w:space="0" w:color="auto"/>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 xml:space="preserve">             261,164 </w:t>
            </w:r>
          </w:p>
        </w:tc>
      </w:tr>
      <w:tr w:rsidR="005E4497" w:rsidRPr="006071DB" w:rsidTr="00174D22">
        <w:trPr>
          <w:trHeight w:val="627"/>
        </w:trPr>
        <w:tc>
          <w:tcPr>
            <w:tcW w:w="1693" w:type="dxa"/>
            <w:tcBorders>
              <w:top w:val="nil"/>
              <w:left w:val="single" w:sz="8" w:space="0" w:color="auto"/>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2005</w:t>
            </w:r>
          </w:p>
        </w:tc>
        <w:tc>
          <w:tcPr>
            <w:tcW w:w="2707"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 xml:space="preserve">             261,763 </w:t>
            </w:r>
          </w:p>
        </w:tc>
      </w:tr>
      <w:tr w:rsidR="005E4497" w:rsidRPr="006071DB" w:rsidTr="00174D22">
        <w:trPr>
          <w:trHeight w:val="627"/>
        </w:trPr>
        <w:tc>
          <w:tcPr>
            <w:tcW w:w="1693" w:type="dxa"/>
            <w:tcBorders>
              <w:top w:val="nil"/>
              <w:left w:val="single" w:sz="8" w:space="0" w:color="auto"/>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2006</w:t>
            </w:r>
          </w:p>
        </w:tc>
        <w:tc>
          <w:tcPr>
            <w:tcW w:w="2707"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 xml:space="preserve">             430,056 </w:t>
            </w:r>
          </w:p>
        </w:tc>
      </w:tr>
      <w:tr w:rsidR="005E4497" w:rsidRPr="006071DB" w:rsidTr="00174D22">
        <w:trPr>
          <w:trHeight w:val="627"/>
        </w:trPr>
        <w:tc>
          <w:tcPr>
            <w:tcW w:w="1693" w:type="dxa"/>
            <w:tcBorders>
              <w:top w:val="nil"/>
              <w:left w:val="single" w:sz="8" w:space="0" w:color="auto"/>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2007</w:t>
            </w:r>
          </w:p>
        </w:tc>
        <w:tc>
          <w:tcPr>
            <w:tcW w:w="2707"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 xml:space="preserve">             439,235 </w:t>
            </w:r>
          </w:p>
        </w:tc>
      </w:tr>
      <w:tr w:rsidR="005E4497" w:rsidRPr="006071DB" w:rsidTr="00174D22">
        <w:trPr>
          <w:trHeight w:val="665"/>
        </w:trPr>
        <w:tc>
          <w:tcPr>
            <w:tcW w:w="1693"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2008</w:t>
            </w:r>
          </w:p>
        </w:tc>
        <w:tc>
          <w:tcPr>
            <w:tcW w:w="2707"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0"/>
                <w:szCs w:val="20"/>
                <w:lang w:eastAsia="es-ES"/>
              </w:rPr>
            </w:pPr>
            <w:r w:rsidRPr="006071DB">
              <w:rPr>
                <w:rFonts w:ascii="Arial" w:hAnsi="Arial" w:cs="Arial"/>
                <w:sz w:val="20"/>
                <w:szCs w:val="20"/>
                <w:lang w:eastAsia="es-ES"/>
              </w:rPr>
              <w:t xml:space="preserve">             473,906 </w:t>
            </w:r>
          </w:p>
        </w:tc>
      </w:tr>
    </w:tbl>
    <w:p w:rsidR="005E4497" w:rsidRPr="006071DB" w:rsidRDefault="005E4497" w:rsidP="00385669">
      <w:pPr>
        <w:tabs>
          <w:tab w:val="left" w:pos="708"/>
          <w:tab w:val="left" w:pos="1665"/>
        </w:tabs>
        <w:spacing w:after="0" w:line="360" w:lineRule="auto"/>
        <w:rPr>
          <w:rFonts w:ascii="Arial" w:hAnsi="Arial" w:cs="Arial"/>
          <w:sz w:val="24"/>
          <w:szCs w:val="24"/>
          <w:lang w:val="es-CO"/>
        </w:rPr>
      </w:pPr>
    </w:p>
    <w:p w:rsidR="005E4497" w:rsidRPr="006071DB" w:rsidRDefault="005E4497" w:rsidP="00385669">
      <w:pPr>
        <w:tabs>
          <w:tab w:val="left" w:pos="708"/>
          <w:tab w:val="left" w:pos="1665"/>
        </w:tabs>
        <w:spacing w:after="0" w:line="360" w:lineRule="auto"/>
        <w:rPr>
          <w:rFonts w:ascii="Arial" w:hAnsi="Arial" w:cs="Arial"/>
          <w:sz w:val="24"/>
          <w:szCs w:val="24"/>
          <w:lang w:val="es-CO"/>
        </w:rPr>
      </w:pPr>
      <w:r>
        <w:rPr>
          <w:rFonts w:ascii="Arial" w:hAnsi="Arial" w:cs="Arial"/>
          <w:sz w:val="24"/>
          <w:szCs w:val="24"/>
          <w:lang w:val="es-CO"/>
        </w:rPr>
        <w:t xml:space="preserve">                       </w:t>
      </w:r>
      <w:r w:rsidRPr="006071DB">
        <w:rPr>
          <w:rFonts w:ascii="Arial" w:hAnsi="Arial" w:cs="Arial"/>
          <w:sz w:val="24"/>
          <w:szCs w:val="24"/>
          <w:lang w:val="es-CO"/>
        </w:rPr>
        <w:t>Fuente: Proyecto Cartagena Como Vamos 2009</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sidRPr="006071DB">
        <w:rPr>
          <w:rFonts w:ascii="Arial" w:hAnsi="Arial" w:cs="Arial"/>
          <w:b/>
          <w:sz w:val="24"/>
          <w:szCs w:val="24"/>
          <w:lang w:val="es-CO"/>
        </w:rPr>
        <w:t>Grafico 1 Personas afiliadas en Cartagena</w:t>
      </w:r>
    </w:p>
    <w:p w:rsidR="005E4497" w:rsidRPr="006071DB" w:rsidRDefault="005E4497" w:rsidP="00385669">
      <w:pPr>
        <w:tabs>
          <w:tab w:val="left" w:pos="708"/>
          <w:tab w:val="left" w:pos="1665"/>
        </w:tabs>
        <w:spacing w:after="0" w:line="360" w:lineRule="auto"/>
        <w:rPr>
          <w:rFonts w:ascii="Arial" w:hAnsi="Arial" w:cs="Arial"/>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noProof/>
          <w:lang w:val="es-CO" w:eastAsia="es-CO"/>
        </w:rPr>
      </w:r>
      <w:r w:rsidRPr="007F7A37">
        <w:rPr>
          <w:rFonts w:ascii="Arial" w:hAnsi="Arial" w:cs="Arial"/>
          <w:b/>
          <w:sz w:val="24"/>
          <w:szCs w:val="24"/>
          <w:lang w:val="es-CO"/>
        </w:rPr>
        <w:pict>
          <v:group id="_x0000_s1026" editas="canvas" style="width:364.7pt;height:225.6pt;mso-position-horizontal-relative:char;mso-position-vertical-relative:line" coordorigin=",75" coordsize="7294,451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top:75;width:7294;height:4512" o:preferrelative="f">
              <v:fill o:detectmouseclick="t"/>
              <v:path o:extrusionok="t" o:connecttype="none"/>
              <o:lock v:ext="edit" text="t"/>
            </v:shape>
            <v:shape id="_x0000_s1028" style="position:absolute;left:3677;top:1514;width:1306;height:435" coordsize="1306,435" path="m,l60,r60,l180,r60,l300,r90,15l450,15r45,l555,15r60,15l675,30r45,15l780,45r45,l885,60r45,15l976,75r75,15l1096,105r45,l1186,120r45,15l1276,150r30,l,435,,xe" fillcolor="#99f" strokeweight="42e-5mm">
              <v:path arrowok="t"/>
            </v:shape>
            <v:shape id="_x0000_s1029" style="position:absolute;left:1981;top:1949;width:1;height:495" coordsize="0,495" path="m,15r,l,,,,,480r,l,495r,l,15xe" fillcolor="#303" strokeweight="42e-5mm">
              <v:path arrowok="t"/>
            </v:shape>
            <v:shape id="_x0000_s1030" style="position:absolute;left:1981;top:1514;width:1696;height:450" coordsize="1696,450" path="m,450l,435,,405,,390,15,375,30,360,45,345,60,330,75,300r30,-15l120,270r30,-15l180,240r30,-15l255,210r30,-15l315,180r60,-15l420,150r30,-15l510,120r45,-15l600,105,675,90,720,75r45,l841,60,901,45r45,l1036,30r60,l1141,15r90,l1291,15,1351,r75,l1486,r60,l1636,r60,l1696,435,,450xe" fillcolor="#606" strokeweight="42e-5mm">
              <v:path arrowok="t"/>
            </v:shape>
            <v:shape id="_x0000_s1031" style="position:absolute;left:5358;top:1949;width:30;height:570" coordsize="30,570" path="m30,r,15l15,30r,15l15,60,,75,,90,,570,,555,15,540r,-15l15,510,30,495r,-15l30,xe" fillcolor="#4d1a33" strokeweight="42e-5mm">
              <v:path arrowok="t"/>
            </v:shape>
            <v:shape id="_x0000_s1032" style="position:absolute;left:3677;top:1664;width:1711;height:375" coordsize="1711,375" path="m1306,r45,15l1381,30r30,15l1471,60r30,15l1516,90r30,15l1576,120r15,15l1621,150r15,15l1651,180r15,15l1681,210r15,15l1696,240r,15l1711,270r,15l1711,315r-15,15l1696,345r-15,15l1681,375,,285,1306,xe" fillcolor="#936" strokeweight="42e-5mm">
              <v:path arrowok="t"/>
            </v:shape>
            <v:shape id="_x0000_s1033" style="position:absolute;left:1981;top:1964;width:1576;height:915" coordsize="1576,915" path="m1576,435r-60,l1456,420r-75,l1321,420r-60,l1201,405r-60,l1096,405r-90,-15l946,390,901,375r-60,l796,360,720,345r-45,l630,330r-45,l540,315,495,300,435,285,390,270,360,255r-45,l285,240,255,225,210,210,180,195,150,180,135,165,105,150,75,120,60,105,45,90,30,75,15,60r,-15l,30,,15,,,,480r,15l,510r15,15l15,540r15,15l45,570r15,15l75,600r30,30l135,645r15,15l180,675r30,15l255,705r30,15l315,735r45,l390,750r45,15l495,780r45,15l585,810r45,l675,825r45,l796,840r45,15l901,855r45,15l1006,870r90,15l1141,885r60,l1261,900r60,l1381,900r75,l1516,915r60,l1576,435xe" fillcolor="#668080" strokeweight="42e-5mm">
              <v:path arrowok="t"/>
            </v:shape>
            <v:shape id="_x0000_s1034" style="position:absolute;left:1981;top:1949;width:1696;height:450" coordsize="1696,450" path="m1576,450r-60,l1456,435r-75,l1321,435r-60,l1201,420r-60,l1096,420r-90,-15l946,405,901,390r-60,l796,375,720,360r-45,l630,345r-45,l540,330,495,315,435,300,390,285,360,270r-45,l285,255,255,240,210,225,180,210,150,195,135,180,105,165,75,135,60,120,45,105,30,90,15,75r,-15l,45,,30,,15,1696,,1576,450xe" fillcolor="#cff" strokeweight="42e-5mm">
              <v:path arrowok="t"/>
            </v:shape>
            <v:shape id="_x0000_s1035" style="position:absolute;left:3557;top:2039;width:1801;height:840" coordsize="1801,840" path="m1801,r-15,15l1756,30r-15,15l1726,60r-30,30l1666,105r-30,15l1621,135r-45,15l1531,165r-30,15l1441,195r-30,15l1366,210r-60,15l1261,240r-45,15l1156,270r-60,l1050,285r-45,15l930,300r-60,15l810,315r-75,15l675,330r-60,l540,345r-60,l420,345r-60,l270,360r-60,l150,360r-90,l,360,,840r60,l150,840r60,l270,840r90,-15l420,825r60,l540,825r75,-15l675,810r60,l810,795r60,l930,780r75,l1050,765r46,-15l1156,750r60,-15l1261,720r45,-15l1366,690r45,l1441,675r60,-15l1531,645r45,-15l1621,615r15,-15l1666,585r30,-15l1726,540r15,-15l1756,510r30,-15l1801,480,1801,xe" fillcolor="#808066" strokeweight="42e-5mm">
              <v:path arrowok="t"/>
            </v:shape>
            <v:shape id="_x0000_s1036" style="position:absolute;left:3557;top:1949;width:1801;height:450" coordsize="1801,450" path="m1801,90r-15,15l1756,120r-15,15l1726,150r-30,30l1666,195r-30,15l1621,225r-45,15l1531,255r-30,15l1441,285r-30,15l1366,300r-60,15l1261,330r-45,15l1156,360r-60,l1050,375r-45,15l930,390r-60,15l810,405r-75,15l675,420r-60,l540,435r-60,l420,435r-60,l270,450r-60,l150,450r-90,l,450,120,,1801,90xe" fillcolor="#ffc" strokeweight="42e-5mm">
              <v:path arrowok="t"/>
            </v:shape>
            <v:rect id="_x0000_s1037" style="position:absolute;left:2401;top:210;width:2679;height:729;mso-wrap-style:none" filled="f" stroked="f">
              <v:textbox style="mso-next-textbox:#_x0000_s1037;mso-fit-shape-to-text:t" inset="0,0,0,0">
                <w:txbxContent>
                  <w:p w:rsidR="005E4497" w:rsidRPr="00F02ACB" w:rsidRDefault="005E4497" w:rsidP="00DE38E3">
                    <w:pPr>
                      <w:rPr>
                        <w:sz w:val="20"/>
                        <w:szCs w:val="20"/>
                      </w:rPr>
                    </w:pPr>
                    <w:r w:rsidRPr="00F02ACB">
                      <w:rPr>
                        <w:rFonts w:ascii="Arial" w:hAnsi="Arial" w:cs="Arial"/>
                        <w:color w:val="000000"/>
                        <w:sz w:val="20"/>
                        <w:szCs w:val="20"/>
                      </w:rPr>
                      <w:t xml:space="preserve">AFILIADOS EN CARTAGENA </w:t>
                    </w:r>
                  </w:p>
                </w:txbxContent>
              </v:textbox>
            </v:rect>
            <v:rect id="_x0000_s1038" style="position:absolute;left:4427;top:1244;width:668;height:729;mso-wrap-style:none" filled="f" stroked="f">
              <v:textbox style="mso-next-textbox:#_x0000_s1038;mso-fit-shape-to-text:t" inset="0,0,0,0">
                <w:txbxContent>
                  <w:p w:rsidR="005E4497" w:rsidRPr="00F02ACB" w:rsidRDefault="005E4497" w:rsidP="00DE38E3">
                    <w:pPr>
                      <w:rPr>
                        <w:sz w:val="20"/>
                        <w:szCs w:val="20"/>
                      </w:rPr>
                    </w:pPr>
                    <w:r w:rsidRPr="00F02ACB">
                      <w:rPr>
                        <w:rFonts w:ascii="Arial" w:hAnsi="Arial" w:cs="Arial"/>
                        <w:color w:val="000000"/>
                        <w:sz w:val="20"/>
                        <w:szCs w:val="20"/>
                      </w:rPr>
                      <w:t>261164</w:t>
                    </w:r>
                  </w:p>
                </w:txbxContent>
              </v:textbox>
            </v:rect>
            <v:rect id="_x0000_s1039" style="position:absolute;left:5388;top:1664;width:668;height:729;mso-wrap-style:none" filled="f" stroked="f">
              <v:textbox style="mso-next-textbox:#_x0000_s1039;mso-fit-shape-to-text:t" inset="0,0,0,0">
                <w:txbxContent>
                  <w:p w:rsidR="005E4497" w:rsidRPr="00F02ACB" w:rsidRDefault="005E4497" w:rsidP="00DE38E3">
                    <w:pPr>
                      <w:rPr>
                        <w:sz w:val="20"/>
                        <w:szCs w:val="20"/>
                      </w:rPr>
                    </w:pPr>
                    <w:r w:rsidRPr="00F02ACB">
                      <w:rPr>
                        <w:rFonts w:ascii="Arial" w:hAnsi="Arial" w:cs="Arial"/>
                        <w:color w:val="000000"/>
                        <w:sz w:val="20"/>
                        <w:szCs w:val="20"/>
                      </w:rPr>
                      <w:t>261763</w:t>
                    </w:r>
                  </w:p>
                </w:txbxContent>
              </v:textbox>
            </v:rect>
            <v:rect id="_x0000_s1040" style="position:absolute;left:4773;top:2849;width:790;height:464" filled="f" stroked="f">
              <v:textbox style="mso-next-textbox:#_x0000_s1040;mso-fit-shape-to-text:t" inset="0,0,0,0">
                <w:txbxContent>
                  <w:p w:rsidR="005E4497" w:rsidRPr="00F02ACB" w:rsidRDefault="005E4497" w:rsidP="00DE38E3">
                    <w:pPr>
                      <w:rPr>
                        <w:sz w:val="20"/>
                        <w:szCs w:val="20"/>
                      </w:rPr>
                    </w:pPr>
                    <w:r w:rsidRPr="00F02ACB">
                      <w:rPr>
                        <w:rFonts w:ascii="Arial" w:hAnsi="Arial" w:cs="Arial"/>
                        <w:color w:val="000000"/>
                        <w:sz w:val="20"/>
                        <w:szCs w:val="20"/>
                      </w:rPr>
                      <w:t>430056</w:t>
                    </w:r>
                  </w:p>
                </w:txbxContent>
              </v:textbox>
            </v:rect>
            <v:rect id="_x0000_s1041" style="position:absolute;left:1756;top:2789;width:668;height:729;mso-wrap-style:none" filled="f" stroked="f">
              <v:textbox style="mso-next-textbox:#_x0000_s1041;mso-fit-shape-to-text:t" inset="0,0,0,0">
                <w:txbxContent>
                  <w:p w:rsidR="005E4497" w:rsidRPr="00F02ACB" w:rsidRDefault="005E4497" w:rsidP="00DE38E3">
                    <w:pPr>
                      <w:rPr>
                        <w:sz w:val="20"/>
                        <w:szCs w:val="20"/>
                      </w:rPr>
                    </w:pPr>
                    <w:r w:rsidRPr="00F02ACB">
                      <w:rPr>
                        <w:rFonts w:ascii="Arial" w:hAnsi="Arial" w:cs="Arial"/>
                        <w:color w:val="000000"/>
                        <w:sz w:val="20"/>
                        <w:szCs w:val="20"/>
                      </w:rPr>
                      <w:t>439235</w:t>
                    </w:r>
                  </w:p>
                </w:txbxContent>
              </v:textbox>
            </v:rect>
            <v:rect id="_x0000_s1042" style="position:absolute;left:1756;top:1334;width:668;height:729;mso-wrap-style:none" filled="f" stroked="f">
              <v:textbox style="mso-next-textbox:#_x0000_s1042;mso-fit-shape-to-text:t" inset="0,0,0,0">
                <w:txbxContent>
                  <w:p w:rsidR="005E4497" w:rsidRPr="00F02ACB" w:rsidRDefault="005E4497" w:rsidP="00DE38E3">
                    <w:pPr>
                      <w:rPr>
                        <w:sz w:val="20"/>
                        <w:szCs w:val="20"/>
                      </w:rPr>
                    </w:pPr>
                    <w:r w:rsidRPr="00F02ACB">
                      <w:rPr>
                        <w:rFonts w:ascii="Arial" w:hAnsi="Arial" w:cs="Arial"/>
                        <w:color w:val="000000"/>
                        <w:sz w:val="20"/>
                        <w:szCs w:val="20"/>
                      </w:rPr>
                      <w:t>473906</w:t>
                    </w:r>
                  </w:p>
                </w:txbxContent>
              </v:textbox>
            </v:rect>
            <v:rect id="_x0000_s1043" style="position:absolute;left:1711;top:3898;width:105;height:105" fillcolor="#99f" strokeweight="42e-5mm"/>
            <v:rect id="_x0000_s1044" style="position:absolute;left:1876;top:3823;width:112;height:464;mso-wrap-style:none" filled="f" stroked="f">
              <v:textbox style="mso-next-textbox:#_x0000_s1044;mso-fit-shape-to-text:t" inset="0,0,0,0">
                <w:txbxContent>
                  <w:p w:rsidR="005E4497" w:rsidRPr="00F02ACB" w:rsidRDefault="005E4497" w:rsidP="00DE38E3">
                    <w:pPr>
                      <w:shd w:val="clear" w:color="auto" w:fill="FFFFFF"/>
                      <w:rPr>
                        <w:color w:val="FFFFFF"/>
                        <w:sz w:val="20"/>
                        <w:szCs w:val="20"/>
                      </w:rPr>
                    </w:pPr>
                    <w:r w:rsidRPr="00F02ACB">
                      <w:rPr>
                        <w:rFonts w:ascii="Arial" w:hAnsi="Arial" w:cs="Arial"/>
                        <w:color w:val="FFFFFF"/>
                        <w:sz w:val="20"/>
                        <w:szCs w:val="20"/>
                      </w:rPr>
                      <w:t>1</w:t>
                    </w:r>
                  </w:p>
                </w:txbxContent>
              </v:textbox>
            </v:rect>
            <v:rect id="_x0000_s1045" style="position:absolute;left:2792;top:3898;width:105;height:105" fillcolor="#936" strokeweight="42e-5mm"/>
            <v:rect id="_x0000_s1046" style="position:absolute;left:2957;top:3823;width:406;height:762;mso-wrap-style:none" filled="f" stroked="f">
              <v:textbox style="mso-next-textbox:#_x0000_s1046;mso-fit-shape-to-text:t" inset="0,0,0,0">
                <w:txbxContent>
                  <w:p w:rsidR="005E4497" w:rsidRPr="00F02ACB" w:rsidRDefault="005E4497" w:rsidP="00DE38E3">
                    <w:pPr>
                      <w:rPr>
                        <w:sz w:val="20"/>
                        <w:szCs w:val="20"/>
                        <w:lang w:val="en-US"/>
                      </w:rPr>
                    </w:pPr>
                    <w:r w:rsidRPr="00F02ACB">
                      <w:rPr>
                        <w:sz w:val="20"/>
                        <w:szCs w:val="20"/>
                        <w:lang w:val="en-US"/>
                      </w:rPr>
                      <w:t>2005</w:t>
                    </w:r>
                  </w:p>
                </w:txbxContent>
              </v:textbox>
            </v:rect>
            <v:rect id="_x0000_s1047" style="position:absolute;left:3872;top:3898;width:105;height:105" fillcolor="#ffc" strokeweight="42e-5mm"/>
            <v:rect id="_x0000_s1048" style="position:absolute;left:4020;top:3806;width:584;height:481" filled="f" stroked="f">
              <v:textbox style="mso-next-textbox:#_x0000_s1048;mso-fit-shape-to-text:t" inset="0,0,0,0">
                <w:txbxContent>
                  <w:p w:rsidR="005E4497" w:rsidRPr="00F02ACB" w:rsidRDefault="005E4497" w:rsidP="00DE38E3">
                    <w:pPr>
                      <w:rPr>
                        <w:sz w:val="20"/>
                        <w:szCs w:val="20"/>
                        <w:lang w:val="en-US"/>
                      </w:rPr>
                    </w:pPr>
                    <w:r w:rsidRPr="00F02ACB">
                      <w:rPr>
                        <w:sz w:val="20"/>
                        <w:szCs w:val="20"/>
                        <w:lang w:val="en-US"/>
                      </w:rPr>
                      <w:t>2006</w:t>
                    </w:r>
                  </w:p>
                </w:txbxContent>
              </v:textbox>
            </v:rect>
            <v:rect id="_x0000_s1049" style="position:absolute;left:4953;top:3898;width:105;height:105" fillcolor="#cff" strokeweight="42e-5mm"/>
            <v:rect id="_x0000_s1050" style="position:absolute;left:5118;top:3823;width:445;height:729;mso-wrap-style:none" filled="f" stroked="f">
              <v:textbox style="mso-next-textbox:#_x0000_s1050;mso-fit-shape-to-text:t" inset="0,0,0,0">
                <w:txbxContent>
                  <w:p w:rsidR="005E4497" w:rsidRPr="00F02ACB" w:rsidRDefault="005E4497" w:rsidP="00DE38E3">
                    <w:pPr>
                      <w:rPr>
                        <w:sz w:val="20"/>
                        <w:szCs w:val="20"/>
                        <w:lang w:val="en-US"/>
                      </w:rPr>
                    </w:pPr>
                    <w:r w:rsidRPr="00F02ACB">
                      <w:rPr>
                        <w:rFonts w:ascii="Arial" w:hAnsi="Arial" w:cs="Arial"/>
                        <w:color w:val="000000"/>
                        <w:sz w:val="20"/>
                        <w:szCs w:val="20"/>
                        <w:lang w:val="en-US"/>
                      </w:rPr>
                      <w:t>2007</w:t>
                    </w:r>
                  </w:p>
                </w:txbxContent>
              </v:textbox>
            </v:rect>
            <v:rect id="_x0000_s1051" style="position:absolute;left:6033;top:3898;width:105;height:105" fillcolor="#606" strokeweight="42e-5mm"/>
            <v:rect id="_x0000_s1052" style="position:absolute;left:6198;top:3823;width:660;height:464" filled="f" stroked="f">
              <v:textbox style="mso-next-textbox:#_x0000_s1052;mso-fit-shape-to-text:t" inset="0,0,0,0">
                <w:txbxContent>
                  <w:p w:rsidR="005E4497" w:rsidRPr="00F02ACB" w:rsidRDefault="005E4497" w:rsidP="00DE38E3">
                    <w:pPr>
                      <w:rPr>
                        <w:sz w:val="20"/>
                        <w:szCs w:val="20"/>
                      </w:rPr>
                    </w:pPr>
                    <w:r w:rsidRPr="00F02ACB">
                      <w:rPr>
                        <w:rFonts w:ascii="Arial" w:hAnsi="Arial" w:cs="Arial"/>
                        <w:color w:val="000000"/>
                        <w:sz w:val="20"/>
                        <w:szCs w:val="20"/>
                      </w:rPr>
                      <w:t>2008</w:t>
                    </w:r>
                  </w:p>
                </w:txbxContent>
              </v:textbox>
            </v:rect>
            <v:rect id="_x0000_s1053" style="position:absolute;left:75;top:75;width:7219;height:4153" filled="f" strokeweight="42e-5mm"/>
            <v:rect id="_x0000_s1054" style="position:absolute;left:1828;top:3862;width:475;height:464" filled="f" stroked="f">
              <v:textbox style="mso-next-textbox:#_x0000_s1054;mso-fit-shape-to-text:t" inset="0,0,0,0">
                <w:txbxContent>
                  <w:p w:rsidR="005E4497" w:rsidRPr="00F02ACB" w:rsidRDefault="005E4497" w:rsidP="00DE38E3">
                    <w:pPr>
                      <w:rPr>
                        <w:sz w:val="20"/>
                        <w:szCs w:val="20"/>
                      </w:rPr>
                    </w:pPr>
                    <w:r w:rsidRPr="00F02ACB">
                      <w:rPr>
                        <w:rFonts w:ascii="Arial" w:hAnsi="Arial" w:cs="Arial"/>
                        <w:color w:val="000000"/>
                        <w:sz w:val="20"/>
                        <w:szCs w:val="20"/>
                      </w:rPr>
                      <w:t>2004</w:t>
                    </w:r>
                  </w:p>
                </w:txbxContent>
              </v:textbox>
            </v:rect>
            <w10:anchorlock/>
          </v:group>
        </w:pict>
      </w:r>
    </w:p>
    <w:p w:rsidR="005E4497" w:rsidRPr="006071DB" w:rsidRDefault="005E4497" w:rsidP="00385669">
      <w:pPr>
        <w:tabs>
          <w:tab w:val="left" w:pos="708"/>
          <w:tab w:val="left" w:pos="1665"/>
        </w:tabs>
        <w:spacing w:after="0" w:line="360" w:lineRule="auto"/>
        <w:rPr>
          <w:rFonts w:ascii="Arial" w:hAnsi="Arial" w:cs="Arial"/>
          <w:sz w:val="24"/>
          <w:szCs w:val="24"/>
          <w:lang w:val="es-CO"/>
        </w:rPr>
      </w:pPr>
      <w:r w:rsidRPr="006071DB">
        <w:rPr>
          <w:rFonts w:ascii="Arial" w:hAnsi="Arial" w:cs="Arial"/>
          <w:sz w:val="24"/>
          <w:szCs w:val="24"/>
          <w:lang w:val="es-CO"/>
        </w:rPr>
        <w:t>La gráfica indica el avance en seguridad social, pues para el año 2004 se cubrió a 261,164 personas al sistema, progresivamente se aumento la cobertura por cada año hasta 2005, fue en el año 2006 en donde el sistema realizó afiliaciones masivas por cada año y reflejó el doble de afiliaciones en cubrimiento de salud para la población con respecto a los años anteriores, así para el año 2008 el cubrimiento fue de 34671 personas, con este número de personas afiliadas la cobertura total para la ciudad durante ese año fue de 473906</w:t>
      </w:r>
      <w:r w:rsidRPr="006071DB">
        <w:rPr>
          <w:rStyle w:val="FootnoteReference"/>
          <w:rFonts w:ascii="Arial" w:hAnsi="Arial" w:cs="Arial"/>
          <w:sz w:val="24"/>
          <w:szCs w:val="24"/>
          <w:lang w:val="es-CO"/>
        </w:rPr>
        <w:footnoteReference w:id="30"/>
      </w:r>
      <w:r w:rsidRPr="006071DB">
        <w:rPr>
          <w:rFonts w:ascii="Arial" w:hAnsi="Arial" w:cs="Arial"/>
          <w:sz w:val="24"/>
          <w:szCs w:val="24"/>
          <w:lang w:val="es-CO"/>
        </w:rPr>
        <w:t>, es decir que el 75,5% del total de la población se encuentra afiliada; sin embargo cabe decir que para el 2008 el Ministerio de la Protección social expidió la resolución 2596 en la que excluía de esta cobertura a las personas que cotizaran en el régimen contributivo, pero esto no deja de ser un problema para el distrito pues es muy variable el nivel de empleo en la ciudad y esto dificulta el acceso a salud del total de la población, puesto que es inestable la afiliación de tipo contributivo.</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sz w:val="24"/>
          <w:szCs w:val="24"/>
        </w:rPr>
      </w:pPr>
      <w:r>
        <w:rPr>
          <w:rFonts w:ascii="Arial" w:hAnsi="Arial" w:cs="Arial"/>
          <w:b/>
          <w:sz w:val="24"/>
          <w:szCs w:val="24"/>
          <w:lang w:val="es-CO"/>
        </w:rPr>
        <w:t>4</w:t>
      </w:r>
      <w:r w:rsidRPr="006071DB">
        <w:rPr>
          <w:rFonts w:ascii="Arial" w:hAnsi="Arial" w:cs="Arial"/>
          <w:b/>
          <w:sz w:val="24"/>
          <w:szCs w:val="24"/>
          <w:lang w:val="es-CO"/>
        </w:rPr>
        <w:t>.1.8 Seguridad.</w:t>
      </w:r>
      <w:r w:rsidRPr="006071DB">
        <w:rPr>
          <w:rFonts w:ascii="Arial" w:hAnsi="Arial" w:cs="Arial"/>
          <w:sz w:val="24"/>
          <w:szCs w:val="24"/>
          <w:lang w:val="es-CO"/>
        </w:rPr>
        <w:t xml:space="preserve"> </w:t>
      </w:r>
      <w:r w:rsidRPr="006071DB">
        <w:rPr>
          <w:rFonts w:ascii="Arial" w:hAnsi="Arial" w:cs="Arial"/>
          <w:sz w:val="24"/>
          <w:szCs w:val="24"/>
        </w:rPr>
        <w:t xml:space="preserve">Colombia aunque es un país reconocido en el mundo como peligroso no deja de ser atractivo para las personas que no han tenido la oportunidad de conocerlo, para los que lo han visitado resulta ser un país muy distinto al que se imaginaban, en lo que respecta al sector turístico y a la vista de los datos reales, esta concepción no corresponde del todo con la realidad. A pesar del mito sobre el peligro reinante en Colombia el turista nunca ha sido objetivo declarado de ninguno de los grupos armados que operan en el país, y tampoco lo ha sido el turismo como tal. </w:t>
      </w:r>
    </w:p>
    <w:p w:rsidR="005E4497" w:rsidRPr="006071DB" w:rsidRDefault="005E4497" w:rsidP="00385669">
      <w:pPr>
        <w:spacing w:after="0" w:line="360" w:lineRule="auto"/>
        <w:rPr>
          <w:rFonts w:ascii="Arial" w:hAnsi="Arial" w:cs="Arial"/>
          <w:b/>
          <w:sz w:val="24"/>
          <w:szCs w:val="24"/>
          <w:lang w:val="es-CO"/>
        </w:rPr>
      </w:pPr>
    </w:p>
    <w:p w:rsidR="005E4497" w:rsidRPr="006071DB" w:rsidRDefault="005E4497" w:rsidP="00385669">
      <w:pPr>
        <w:spacing w:after="0" w:line="360" w:lineRule="auto"/>
        <w:rPr>
          <w:rFonts w:ascii="Arial" w:hAnsi="Arial" w:cs="Arial"/>
          <w:sz w:val="24"/>
          <w:szCs w:val="24"/>
          <w:lang w:val="es-CO"/>
        </w:rPr>
      </w:pPr>
      <w:r>
        <w:rPr>
          <w:rFonts w:ascii="Arial" w:hAnsi="Arial" w:cs="Arial"/>
          <w:b/>
          <w:sz w:val="24"/>
          <w:szCs w:val="24"/>
          <w:lang w:val="es-CO"/>
        </w:rPr>
        <w:t>4</w:t>
      </w:r>
      <w:r w:rsidRPr="006071DB">
        <w:rPr>
          <w:rFonts w:ascii="Arial" w:hAnsi="Arial" w:cs="Arial"/>
          <w:b/>
          <w:sz w:val="24"/>
          <w:szCs w:val="24"/>
          <w:lang w:val="es-CO"/>
        </w:rPr>
        <w:t>.1.9 Seguridad ciudadana.</w:t>
      </w:r>
      <w:r w:rsidRPr="006071DB">
        <w:rPr>
          <w:rFonts w:ascii="Arial" w:hAnsi="Arial" w:cs="Arial"/>
          <w:sz w:val="24"/>
          <w:szCs w:val="24"/>
          <w:lang w:val="es-CO"/>
        </w:rPr>
        <w:t xml:space="preserve"> </w:t>
      </w:r>
      <w:r w:rsidRPr="006071DB">
        <w:rPr>
          <w:rFonts w:ascii="Arial" w:hAnsi="Arial" w:cs="Arial"/>
          <w:sz w:val="24"/>
          <w:szCs w:val="24"/>
        </w:rPr>
        <w:t>En promedio se presentan a Diario 25 casos denunciados por hurto a establecimientos comerciales, presentándose una disminución del 42% respecto al año 2007, de igual forma se genero una disminución por el delito hurto a la población civil del 25% respecto al año anterior (36.332 casos para el año 2007 y 27.125 casos  en los últimos nueve meses del 2008) lo que significa que en promedio se denunciaron 109 casos diarios de hurto a  personas civiles.</w:t>
      </w:r>
    </w:p>
    <w:p w:rsidR="005E4497" w:rsidRPr="002A4769" w:rsidRDefault="005E4497" w:rsidP="00385669">
      <w:pPr>
        <w:spacing w:after="0" w:line="360" w:lineRule="auto"/>
        <w:rPr>
          <w:rFonts w:ascii="Arial" w:hAnsi="Arial" w:cs="Arial"/>
          <w:b/>
          <w:sz w:val="24"/>
          <w:szCs w:val="24"/>
        </w:rPr>
      </w:pPr>
      <w:r w:rsidRPr="002A4769">
        <w:rPr>
          <w:rFonts w:ascii="Arial" w:hAnsi="Arial" w:cs="Arial"/>
          <w:b/>
          <w:sz w:val="24"/>
          <w:szCs w:val="24"/>
        </w:rPr>
        <w:t>Tabla 4  Índice de delitos que afectan a la localidad</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highlight w:val="green"/>
        </w:rPr>
      </w:pPr>
      <w:r w:rsidRPr="003A1495">
        <w:rPr>
          <w:rFonts w:ascii="Arial" w:hAnsi="Arial" w:cs="Arial"/>
          <w:noProof/>
          <w:sz w:val="24"/>
          <w:szCs w:val="24"/>
          <w:lang w:val="en-US"/>
        </w:rPr>
        <w:pict>
          <v:shape id="Imagen 1" o:spid="_x0000_i1026" type="#_x0000_t75" style="width:414.75pt;height:213pt;visibility:visible">
            <v:imagedata r:id="rId12" o:title=""/>
          </v:shape>
        </w:pict>
      </w: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Fuente: Proyecto Cartagena como vamos</w:t>
      </w: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b/>
          <w:sz w:val="24"/>
          <w:szCs w:val="24"/>
          <w:lang w:val="es-CO"/>
        </w:rPr>
      </w:pPr>
      <w:r w:rsidRPr="006071DB">
        <w:rPr>
          <w:rFonts w:ascii="Arial" w:hAnsi="Arial" w:cs="Arial"/>
          <w:sz w:val="24"/>
          <w:szCs w:val="24"/>
          <w:lang w:val="es-CO"/>
        </w:rPr>
        <w:t>En la tabla se puede observar que de los diferentes lesiones y hurtos contra la ciudadanía, para 2008 disminuye notoriamente con relación al año 2007, lo que representa seguridad a los habitantes y visitantes, además el hurto al comercio específicamente logro disminuir en un 33% lo que garantiza mayor protección por parte de las entidades encargadas</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 xml:space="preserve">.1.10 Terrorismo. </w:t>
      </w:r>
      <w:r w:rsidRPr="006071DB">
        <w:rPr>
          <w:rStyle w:val="Emphasis"/>
          <w:rFonts w:ascii="Arial" w:hAnsi="Arial" w:cs="Arial"/>
          <w:i w:val="0"/>
          <w:sz w:val="24"/>
          <w:szCs w:val="24"/>
        </w:rPr>
        <w:t>El número de masacres bajó en un 96% y los atentados terroristas cayeron en un 79%</w:t>
      </w:r>
      <w:r w:rsidRPr="006071DB">
        <w:rPr>
          <w:rStyle w:val="FootnoteReference"/>
          <w:rFonts w:ascii="Arial" w:hAnsi="Arial" w:cs="Arial"/>
          <w:sz w:val="24"/>
          <w:szCs w:val="24"/>
        </w:rPr>
        <w:footnoteReference w:id="31"/>
      </w:r>
      <w:r w:rsidRPr="006071DB">
        <w:rPr>
          <w:rFonts w:ascii="Arial" w:hAnsi="Arial" w:cs="Arial"/>
          <w:sz w:val="24"/>
          <w:szCs w:val="24"/>
          <w:lang w:val="es-CO"/>
        </w:rPr>
        <w:t>.</w:t>
      </w:r>
      <w:r w:rsidRPr="006071DB">
        <w:rPr>
          <w:rFonts w:ascii="Arial" w:hAnsi="Arial" w:cs="Arial"/>
          <w:b/>
          <w:sz w:val="24"/>
          <w:szCs w:val="24"/>
          <w:lang w:val="es-CO"/>
        </w:rPr>
        <w:t xml:space="preserve"> </w:t>
      </w:r>
      <w:r w:rsidRPr="006071DB">
        <w:rPr>
          <w:rFonts w:ascii="Arial" w:hAnsi="Arial" w:cs="Arial"/>
          <w:sz w:val="24"/>
          <w:szCs w:val="24"/>
        </w:rPr>
        <w:t xml:space="preserve">Se destacó  entre 2002 y 2008 que los secuestros extorsivos disminuyeron un 88 por ciento, logrando así un nivel mas bajo con respecto a los años anteriores. </w:t>
      </w:r>
    </w:p>
    <w:p w:rsidR="005E4497" w:rsidRPr="006071DB" w:rsidRDefault="005E4497" w:rsidP="00385669">
      <w:pPr>
        <w:shd w:val="clear" w:color="auto" w:fill="FFFFFF"/>
        <w:spacing w:after="0" w:line="360" w:lineRule="auto"/>
        <w:rPr>
          <w:rFonts w:ascii="Arial" w:hAnsi="Arial" w:cs="Arial"/>
          <w:sz w:val="24"/>
          <w:szCs w:val="24"/>
        </w:rPr>
      </w:pPr>
    </w:p>
    <w:p w:rsidR="005E4497" w:rsidRPr="006071DB" w:rsidRDefault="005E4497" w:rsidP="00385669">
      <w:pPr>
        <w:shd w:val="clear" w:color="auto" w:fill="FFFFFF"/>
        <w:spacing w:after="0" w:line="360" w:lineRule="auto"/>
        <w:rPr>
          <w:rFonts w:ascii="Arial" w:hAnsi="Arial" w:cs="Arial"/>
          <w:sz w:val="24"/>
          <w:szCs w:val="24"/>
        </w:rPr>
      </w:pPr>
      <w:r w:rsidRPr="006071DB">
        <w:rPr>
          <w:rFonts w:ascii="Arial" w:hAnsi="Arial" w:cs="Arial"/>
          <w:sz w:val="24"/>
          <w:szCs w:val="24"/>
        </w:rPr>
        <w:t>Entretanto, el número de masacres bajó en un 96% y los atentados terroristas cayeron en un 79%. A su vez, los homicidios bajaron en un 44 por ciento, logrando la tasa de homicidios más baja en los últimos 22 años</w:t>
      </w:r>
      <w:r w:rsidRPr="006071DB">
        <w:rPr>
          <w:rStyle w:val="FootnoteReference"/>
          <w:rFonts w:ascii="Arial" w:hAnsi="Arial" w:cs="Arial"/>
          <w:sz w:val="24"/>
          <w:szCs w:val="24"/>
        </w:rPr>
        <w:footnoteReference w:id="32"/>
      </w:r>
      <w:r w:rsidRPr="006071DB">
        <w:rPr>
          <w:rFonts w:ascii="Arial" w:hAnsi="Arial" w:cs="Arial"/>
          <w:sz w:val="24"/>
          <w:szCs w:val="24"/>
        </w:rPr>
        <w:t xml:space="preserve">. </w:t>
      </w:r>
    </w:p>
    <w:p w:rsidR="005E4497" w:rsidRPr="006071DB" w:rsidRDefault="005E4497" w:rsidP="00385669">
      <w:pPr>
        <w:tabs>
          <w:tab w:val="left" w:pos="708"/>
          <w:tab w:val="left" w:pos="1665"/>
        </w:tabs>
        <w:spacing w:after="0" w:line="360" w:lineRule="auto"/>
        <w:rPr>
          <w:rFonts w:ascii="Arial" w:hAnsi="Arial" w:cs="Arial"/>
          <w:b/>
          <w:bCs/>
          <w:sz w:val="24"/>
          <w:szCs w:val="24"/>
        </w:rPr>
      </w:pPr>
    </w:p>
    <w:p w:rsidR="005E4497" w:rsidRPr="006071DB" w:rsidRDefault="005E4497" w:rsidP="00385669">
      <w:pPr>
        <w:tabs>
          <w:tab w:val="left" w:pos="708"/>
          <w:tab w:val="left" w:pos="1665"/>
        </w:tabs>
        <w:spacing w:after="0" w:line="360" w:lineRule="auto"/>
        <w:rPr>
          <w:rFonts w:ascii="Arial" w:hAnsi="Arial" w:cs="Arial"/>
          <w:sz w:val="24"/>
          <w:szCs w:val="24"/>
        </w:rPr>
      </w:pPr>
      <w:r>
        <w:rPr>
          <w:rFonts w:ascii="Arial" w:hAnsi="Arial" w:cs="Arial"/>
          <w:b/>
          <w:bCs/>
          <w:sz w:val="24"/>
          <w:szCs w:val="24"/>
        </w:rPr>
        <w:t>4</w:t>
      </w:r>
      <w:r w:rsidRPr="006071DB">
        <w:rPr>
          <w:rFonts w:ascii="Arial" w:hAnsi="Arial" w:cs="Arial"/>
          <w:b/>
          <w:bCs/>
          <w:sz w:val="24"/>
          <w:szCs w:val="24"/>
        </w:rPr>
        <w:t>.1.11 Turismo.</w:t>
      </w:r>
      <w:r w:rsidRPr="006071DB">
        <w:rPr>
          <w:rFonts w:ascii="Arial" w:hAnsi="Arial" w:cs="Arial"/>
          <w:sz w:val="24"/>
          <w:szCs w:val="24"/>
        </w:rPr>
        <w:t xml:space="preserve"> El turismo en Colombia experimenta un crecimiento del 13 por ciento anual según  el Banco Mundial que hace una comparación entre 183 países en el que Colombia ocupa la primera posición en el ranking para Latinoamérica, superando países como Chile, México, Perú, Panamá y Uruguay</w:t>
      </w:r>
      <w:r w:rsidRPr="006071DB">
        <w:rPr>
          <w:rStyle w:val="FootnoteReference"/>
          <w:rFonts w:ascii="Arial" w:hAnsi="Arial" w:cs="Arial"/>
          <w:sz w:val="24"/>
          <w:szCs w:val="24"/>
        </w:rPr>
        <w:footnoteReference w:id="33"/>
      </w:r>
      <w:r w:rsidRPr="006071DB">
        <w:rPr>
          <w:rFonts w:ascii="Arial" w:hAnsi="Arial" w:cs="Arial"/>
          <w:sz w:val="24"/>
          <w:szCs w:val="24"/>
        </w:rPr>
        <w:t xml:space="preserve">. Por sus reformas para mejorar el clima de negocios, Colombia está entre los países que mayores garantías ofrece a los inversionistas extranjeros. Del 2007 al 2009, Colombia ha mejorado 42 posiciones, consolidándose como el país con mayor orientación al fomento de un mejor ambiente de negocios. </w:t>
      </w: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Entre enero y agosto de del año en curso el turismo en el departamento de Bolívar  arrojó cifras positivas, los esfuerzos del Gobierno Nacional por brindar las condiciones adecuadas para que hacia el futuro se pueda lograr un turismo de talla mundial, cada vez se refleja en el aumento del ingreso de visitantes extranjeros a la capital del departamento, y también en la llegada de más cruceros.  Así mismo el número de cruceros, como el de pasajeros que llegaron al puerto de Cartagena aumentó considerablemente. En esta temporada llegan a la Heroica y a los muelles de la Sociedad Portuaria 191 barcos, 42 más que la temporada anterior, con 360 mil pasajeros y 139 mil tripulantes, es decir, un aumento del 45,66 y 29, 83 por ciento respectivamente. Se estima que a la economía local le dejen cerca de 60 mil millones de pesos, unos 30 millones de dólares</w:t>
      </w:r>
      <w:r w:rsidRPr="006071DB">
        <w:rPr>
          <w:rStyle w:val="FootnoteReference"/>
          <w:rFonts w:ascii="Arial" w:hAnsi="Arial" w:cs="Arial"/>
          <w:sz w:val="24"/>
          <w:szCs w:val="24"/>
          <w:lang w:val="es-CO"/>
        </w:rPr>
        <w:footnoteReference w:id="34"/>
      </w:r>
      <w:r w:rsidRPr="006071DB">
        <w:rPr>
          <w:rFonts w:ascii="Arial" w:hAnsi="Arial" w:cs="Arial"/>
          <w:sz w:val="24"/>
          <w:szCs w:val="24"/>
          <w:lang w:val="es-CO"/>
        </w:rPr>
        <w:t xml:space="preserve">.  </w:t>
      </w:r>
      <w:r w:rsidRPr="006071DB">
        <w:rPr>
          <w:rFonts w:ascii="Arial" w:hAnsi="Arial" w:cs="Arial"/>
          <w:b/>
          <w:sz w:val="24"/>
          <w:szCs w:val="24"/>
          <w:lang w:val="es-CO"/>
        </w:rPr>
        <w:tab/>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Default="005E4497" w:rsidP="00385669">
      <w:pPr>
        <w:tabs>
          <w:tab w:val="left" w:pos="708"/>
          <w:tab w:val="left" w:pos="1665"/>
        </w:tabs>
        <w:spacing w:after="0" w:line="360" w:lineRule="auto"/>
        <w:rPr>
          <w:rFonts w:ascii="Arial" w:hAnsi="Arial" w:cs="Arial"/>
          <w:b/>
          <w:sz w:val="24"/>
          <w:szCs w:val="24"/>
          <w:lang w:val="es-CO"/>
        </w:rPr>
      </w:pPr>
    </w:p>
    <w:p w:rsidR="005E4497"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.2  ASPECTO ECONÓMICO</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2A4769" w:rsidRDefault="005E4497" w:rsidP="002A47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 xml:space="preserve">.2.1 Tasas de Interés. </w:t>
      </w:r>
      <w:r w:rsidRPr="006071DB">
        <w:rPr>
          <w:rFonts w:ascii="Arial" w:hAnsi="Arial" w:cs="Arial"/>
          <w:sz w:val="24"/>
          <w:szCs w:val="24"/>
        </w:rPr>
        <w:t>Las operaciones de crédito realizadas por entidades cooperativas no se encajan dentro de la tipología contractual tradicional, es decir, no son contratos civiles no mercantiles, por lo que, en tal punto, es necesario acudir a la normativa particular del sector. La Tasa máxima de interés que pueden cobrar las entidades cooperativas por sus operaciones de crédito es una y media veces la bancaria corriente y cuando exista mora, la tasa será una y media veces el interés remuneratorio.</w:t>
      </w:r>
    </w:p>
    <w:p w:rsidR="005E4497" w:rsidRPr="002A4769"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De acuerdo un informe de la Confederación de Cooperativas de Colombia estas entidades han reactivado su crédito de consumo a una tasa efectiva anual de 3,5 en donde cabe anotar que está por debajo del promedio del sector financiero tradicional.  Constituye uno de los determinantes de la actividad económica a corto plazo en Colombia. La tasa de interés podría afectar negativamente la actividad económica de Colombia a través de un debilitamiento de la demanda final como resultado de un desestimulo al consumo y la inversión</w:t>
      </w:r>
      <w:r w:rsidRPr="006071DB">
        <w:rPr>
          <w:rStyle w:val="FootnoteReference"/>
          <w:rFonts w:ascii="Arial" w:hAnsi="Arial" w:cs="Arial"/>
          <w:sz w:val="24"/>
          <w:szCs w:val="24"/>
        </w:rPr>
        <w:footnoteReference w:id="35"/>
      </w:r>
      <w:r w:rsidRPr="006071DB">
        <w:rPr>
          <w:rFonts w:ascii="Arial" w:hAnsi="Arial" w:cs="Arial"/>
          <w:sz w:val="24"/>
          <w:szCs w:val="24"/>
        </w:rPr>
        <w:t>.</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.2.2 Inflación.</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sidRPr="006071DB">
        <w:rPr>
          <w:rFonts w:ascii="Arial" w:hAnsi="Arial" w:cs="Arial"/>
          <w:b/>
          <w:sz w:val="24"/>
          <w:szCs w:val="24"/>
          <w:lang w:val="es-CO"/>
        </w:rPr>
        <w:t>Tabla 5 Tasa de Inflación durante 5 años</w:t>
      </w:r>
    </w:p>
    <w:p w:rsidR="005E4497" w:rsidRPr="006071DB" w:rsidRDefault="005E4497" w:rsidP="00385669">
      <w:pPr>
        <w:tabs>
          <w:tab w:val="left" w:pos="708"/>
          <w:tab w:val="left" w:pos="1665"/>
        </w:tabs>
        <w:spacing w:after="0" w:line="360" w:lineRule="auto"/>
        <w:rPr>
          <w:rFonts w:ascii="Arial" w:hAnsi="Arial" w:cs="Arial"/>
          <w:sz w:val="24"/>
          <w:szCs w:val="24"/>
          <w:lang w:val="es-CO"/>
        </w:rPr>
      </w:pPr>
    </w:p>
    <w:tbl>
      <w:tblPr>
        <w:tblW w:w="6420" w:type="dxa"/>
        <w:tblInd w:w="486" w:type="dxa"/>
        <w:tblCellMar>
          <w:left w:w="70" w:type="dxa"/>
          <w:right w:w="70" w:type="dxa"/>
        </w:tblCellMar>
        <w:tblLook w:val="0000"/>
      </w:tblPr>
      <w:tblGrid>
        <w:gridCol w:w="1009"/>
        <w:gridCol w:w="1074"/>
        <w:gridCol w:w="967"/>
        <w:gridCol w:w="674"/>
        <w:gridCol w:w="674"/>
        <w:gridCol w:w="674"/>
        <w:gridCol w:w="674"/>
        <w:gridCol w:w="674"/>
      </w:tblGrid>
      <w:tr w:rsidR="005E4497" w:rsidRPr="006071DB" w:rsidTr="000E1D30">
        <w:trPr>
          <w:trHeight w:val="330"/>
        </w:trPr>
        <w:tc>
          <w:tcPr>
            <w:tcW w:w="1009" w:type="dxa"/>
            <w:tcBorders>
              <w:top w:val="single" w:sz="8" w:space="0" w:color="auto"/>
              <w:left w:val="single" w:sz="8" w:space="0" w:color="auto"/>
              <w:bottom w:val="single" w:sz="8" w:space="0" w:color="auto"/>
              <w:right w:val="single" w:sz="8" w:space="0" w:color="auto"/>
            </w:tcBorders>
            <w:shd w:val="clear" w:color="auto" w:fill="C0C0C0"/>
            <w:vAlign w:val="bottom"/>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 </w:t>
            </w:r>
          </w:p>
        </w:tc>
        <w:tc>
          <w:tcPr>
            <w:tcW w:w="1074" w:type="dxa"/>
            <w:tcBorders>
              <w:top w:val="single" w:sz="8" w:space="0" w:color="auto"/>
              <w:left w:val="nil"/>
              <w:bottom w:val="single" w:sz="8" w:space="0" w:color="auto"/>
              <w:right w:val="single" w:sz="8" w:space="0" w:color="auto"/>
            </w:tcBorders>
            <w:shd w:val="clear" w:color="auto" w:fill="C0C0C0"/>
            <w:vAlign w:val="bottom"/>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Variable</w:t>
            </w:r>
          </w:p>
        </w:tc>
        <w:tc>
          <w:tcPr>
            <w:tcW w:w="967" w:type="dxa"/>
            <w:tcBorders>
              <w:top w:val="single" w:sz="8" w:space="0" w:color="auto"/>
              <w:left w:val="nil"/>
              <w:bottom w:val="single" w:sz="8" w:space="0" w:color="auto"/>
              <w:right w:val="single" w:sz="8" w:space="0" w:color="auto"/>
            </w:tcBorders>
            <w:shd w:val="clear" w:color="auto" w:fill="C0C0C0"/>
            <w:vAlign w:val="bottom"/>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Medida</w:t>
            </w:r>
          </w:p>
        </w:tc>
        <w:tc>
          <w:tcPr>
            <w:tcW w:w="674" w:type="dxa"/>
            <w:tcBorders>
              <w:top w:val="single" w:sz="8" w:space="0" w:color="auto"/>
              <w:left w:val="nil"/>
              <w:bottom w:val="single" w:sz="8" w:space="0" w:color="auto"/>
              <w:right w:val="single" w:sz="8" w:space="0" w:color="auto"/>
            </w:tcBorders>
            <w:shd w:val="clear" w:color="auto" w:fill="C0C0C0"/>
            <w:vAlign w:val="bottom"/>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2004</w:t>
            </w:r>
          </w:p>
        </w:tc>
        <w:tc>
          <w:tcPr>
            <w:tcW w:w="674" w:type="dxa"/>
            <w:tcBorders>
              <w:top w:val="single" w:sz="8" w:space="0" w:color="auto"/>
              <w:left w:val="nil"/>
              <w:bottom w:val="single" w:sz="8" w:space="0" w:color="auto"/>
              <w:right w:val="single" w:sz="8" w:space="0" w:color="auto"/>
            </w:tcBorders>
            <w:shd w:val="clear" w:color="auto" w:fill="C0C0C0"/>
            <w:vAlign w:val="bottom"/>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2005</w:t>
            </w:r>
          </w:p>
        </w:tc>
        <w:tc>
          <w:tcPr>
            <w:tcW w:w="674" w:type="dxa"/>
            <w:tcBorders>
              <w:top w:val="single" w:sz="8" w:space="0" w:color="auto"/>
              <w:left w:val="nil"/>
              <w:bottom w:val="single" w:sz="8" w:space="0" w:color="auto"/>
              <w:right w:val="single" w:sz="8" w:space="0" w:color="auto"/>
            </w:tcBorders>
            <w:shd w:val="clear" w:color="auto" w:fill="C0C0C0"/>
            <w:vAlign w:val="bottom"/>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2006</w:t>
            </w:r>
          </w:p>
        </w:tc>
        <w:tc>
          <w:tcPr>
            <w:tcW w:w="674" w:type="dxa"/>
            <w:tcBorders>
              <w:top w:val="single" w:sz="8" w:space="0" w:color="auto"/>
              <w:left w:val="nil"/>
              <w:bottom w:val="single" w:sz="8" w:space="0" w:color="auto"/>
              <w:right w:val="single" w:sz="8" w:space="0" w:color="auto"/>
            </w:tcBorders>
            <w:shd w:val="clear" w:color="auto" w:fill="C0C0C0"/>
            <w:vAlign w:val="bottom"/>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2007</w:t>
            </w:r>
          </w:p>
        </w:tc>
        <w:tc>
          <w:tcPr>
            <w:tcW w:w="674" w:type="dxa"/>
            <w:tcBorders>
              <w:top w:val="single" w:sz="8" w:space="0" w:color="auto"/>
              <w:left w:val="nil"/>
              <w:bottom w:val="single" w:sz="8" w:space="0" w:color="auto"/>
              <w:right w:val="single" w:sz="8" w:space="0" w:color="auto"/>
            </w:tcBorders>
            <w:shd w:val="clear" w:color="auto" w:fill="C0C0C0"/>
            <w:vAlign w:val="bottom"/>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2008</w:t>
            </w:r>
          </w:p>
        </w:tc>
      </w:tr>
      <w:tr w:rsidR="005E4497" w:rsidRPr="006071DB" w:rsidTr="000E1D30">
        <w:trPr>
          <w:trHeight w:val="615"/>
        </w:trPr>
        <w:tc>
          <w:tcPr>
            <w:tcW w:w="1009" w:type="dxa"/>
            <w:tcBorders>
              <w:top w:val="nil"/>
              <w:left w:val="single" w:sz="8" w:space="0" w:color="auto"/>
              <w:bottom w:val="single" w:sz="8" w:space="0" w:color="auto"/>
              <w:right w:val="single" w:sz="8" w:space="0" w:color="auto"/>
            </w:tcBorders>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Precios</w:t>
            </w:r>
          </w:p>
        </w:tc>
        <w:tc>
          <w:tcPr>
            <w:tcW w:w="1074" w:type="dxa"/>
            <w:tcBorders>
              <w:top w:val="nil"/>
              <w:left w:val="nil"/>
              <w:bottom w:val="single" w:sz="8" w:space="0" w:color="auto"/>
              <w:right w:val="single" w:sz="8" w:space="0" w:color="auto"/>
            </w:tcBorders>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Tasa de inflación</w:t>
            </w:r>
          </w:p>
        </w:tc>
        <w:tc>
          <w:tcPr>
            <w:tcW w:w="967" w:type="dxa"/>
            <w:tcBorders>
              <w:top w:val="nil"/>
              <w:left w:val="nil"/>
              <w:bottom w:val="single" w:sz="8" w:space="0" w:color="auto"/>
              <w:right w:val="single" w:sz="8" w:space="0" w:color="auto"/>
            </w:tcBorders>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w:t>
            </w:r>
          </w:p>
        </w:tc>
        <w:tc>
          <w:tcPr>
            <w:tcW w:w="674" w:type="dxa"/>
            <w:tcBorders>
              <w:top w:val="nil"/>
              <w:left w:val="nil"/>
              <w:bottom w:val="single" w:sz="8" w:space="0" w:color="auto"/>
              <w:right w:val="single" w:sz="8" w:space="0" w:color="auto"/>
            </w:tcBorders>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6,51</w:t>
            </w:r>
          </w:p>
        </w:tc>
        <w:tc>
          <w:tcPr>
            <w:tcW w:w="674" w:type="dxa"/>
            <w:tcBorders>
              <w:top w:val="nil"/>
              <w:left w:val="nil"/>
              <w:bottom w:val="single" w:sz="8" w:space="0" w:color="auto"/>
              <w:right w:val="single" w:sz="8" w:space="0" w:color="auto"/>
            </w:tcBorders>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4,54</w:t>
            </w:r>
          </w:p>
        </w:tc>
        <w:tc>
          <w:tcPr>
            <w:tcW w:w="674" w:type="dxa"/>
            <w:tcBorders>
              <w:top w:val="nil"/>
              <w:left w:val="nil"/>
              <w:bottom w:val="single" w:sz="8" w:space="0" w:color="auto"/>
              <w:right w:val="single" w:sz="8" w:space="0" w:color="auto"/>
            </w:tcBorders>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5,51</w:t>
            </w:r>
          </w:p>
        </w:tc>
        <w:tc>
          <w:tcPr>
            <w:tcW w:w="674" w:type="dxa"/>
            <w:tcBorders>
              <w:top w:val="nil"/>
              <w:left w:val="nil"/>
              <w:bottom w:val="single" w:sz="8" w:space="0" w:color="auto"/>
              <w:right w:val="single" w:sz="8" w:space="0" w:color="auto"/>
            </w:tcBorders>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7.16</w:t>
            </w:r>
          </w:p>
        </w:tc>
        <w:tc>
          <w:tcPr>
            <w:tcW w:w="674" w:type="dxa"/>
            <w:tcBorders>
              <w:top w:val="nil"/>
              <w:left w:val="nil"/>
              <w:bottom w:val="single" w:sz="8" w:space="0" w:color="auto"/>
              <w:right w:val="single" w:sz="8" w:space="0" w:color="auto"/>
            </w:tcBorders>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8,17</w:t>
            </w:r>
          </w:p>
        </w:tc>
      </w:tr>
    </w:tbl>
    <w:p w:rsidR="005E4497" w:rsidRPr="006071DB" w:rsidRDefault="005E4497" w:rsidP="00385669">
      <w:pPr>
        <w:shd w:val="clear" w:color="auto" w:fill="FFFFFF"/>
        <w:spacing w:after="0" w:line="360" w:lineRule="auto"/>
        <w:rPr>
          <w:rFonts w:ascii="Arial" w:hAnsi="Arial" w:cs="Arial"/>
          <w:sz w:val="24"/>
          <w:szCs w:val="24"/>
        </w:rPr>
      </w:pPr>
    </w:p>
    <w:p w:rsidR="005E4497" w:rsidRPr="006071DB" w:rsidRDefault="005E4497" w:rsidP="00385669">
      <w:pPr>
        <w:shd w:val="clear" w:color="auto" w:fill="FFFFFF"/>
        <w:spacing w:after="0" w:line="360" w:lineRule="auto"/>
        <w:rPr>
          <w:rFonts w:ascii="Arial" w:hAnsi="Arial" w:cs="Arial"/>
          <w:sz w:val="24"/>
          <w:szCs w:val="24"/>
        </w:rPr>
      </w:pPr>
      <w:r w:rsidRPr="006071DB">
        <w:rPr>
          <w:rFonts w:ascii="Arial" w:hAnsi="Arial" w:cs="Arial"/>
          <w:sz w:val="24"/>
          <w:szCs w:val="24"/>
        </w:rPr>
        <w:t>Fuente: Proyecto Cartagena como vamos</w:t>
      </w:r>
    </w:p>
    <w:p w:rsidR="005E4497" w:rsidRPr="006071DB" w:rsidRDefault="005E4497" w:rsidP="00385669">
      <w:pPr>
        <w:shd w:val="clear" w:color="auto" w:fill="FFFFFF"/>
        <w:spacing w:after="0" w:line="360" w:lineRule="auto"/>
        <w:rPr>
          <w:rFonts w:ascii="Arial" w:hAnsi="Arial" w:cs="Arial"/>
          <w:sz w:val="24"/>
          <w:szCs w:val="24"/>
        </w:rPr>
      </w:pPr>
    </w:p>
    <w:p w:rsidR="005E4497" w:rsidRPr="006071DB" w:rsidRDefault="005E4497" w:rsidP="00385669">
      <w:pPr>
        <w:shd w:val="clear" w:color="auto" w:fill="FFFFFF"/>
        <w:spacing w:after="0" w:line="360" w:lineRule="auto"/>
        <w:rPr>
          <w:rFonts w:ascii="Arial" w:hAnsi="Arial" w:cs="Arial"/>
          <w:sz w:val="24"/>
          <w:szCs w:val="24"/>
        </w:rPr>
      </w:pPr>
      <w:r w:rsidRPr="006071DB">
        <w:rPr>
          <w:rFonts w:ascii="Arial" w:hAnsi="Arial" w:cs="Arial"/>
          <w:sz w:val="24"/>
          <w:szCs w:val="24"/>
        </w:rPr>
        <w:t xml:space="preserve">El Departamento Nacional de Estadística informó que el costo de vida apenas subió 1,01 por ciento. </w:t>
      </w:r>
    </w:p>
    <w:p w:rsidR="005E4497" w:rsidRPr="006071DB" w:rsidRDefault="005E4497" w:rsidP="00385669">
      <w:pPr>
        <w:shd w:val="clear" w:color="auto" w:fill="FFFFFF"/>
        <w:spacing w:after="0" w:line="360" w:lineRule="auto"/>
        <w:rPr>
          <w:rFonts w:ascii="Arial" w:hAnsi="Arial" w:cs="Arial"/>
          <w:sz w:val="24"/>
          <w:szCs w:val="24"/>
        </w:rPr>
      </w:pPr>
      <w:r w:rsidRPr="006071DB">
        <w:rPr>
          <w:rFonts w:ascii="Arial" w:hAnsi="Arial" w:cs="Arial"/>
          <w:sz w:val="24"/>
          <w:szCs w:val="24"/>
        </w:rPr>
        <w:br/>
        <w:t>En lo corrido del año 2009 la inflación acumulada se colocó en el 2,28 por ciento y en el 4,77 por ciento para los últimos doce meses</w:t>
      </w:r>
      <w:r w:rsidRPr="006071DB">
        <w:rPr>
          <w:rStyle w:val="FootnoteReference"/>
          <w:rFonts w:ascii="Arial" w:hAnsi="Arial" w:cs="Arial"/>
          <w:sz w:val="24"/>
          <w:szCs w:val="24"/>
        </w:rPr>
        <w:footnoteReference w:id="36"/>
      </w:r>
      <w:r w:rsidRPr="006071DB">
        <w:rPr>
          <w:rFonts w:ascii="Arial" w:hAnsi="Arial" w:cs="Arial"/>
          <w:sz w:val="24"/>
          <w:szCs w:val="24"/>
        </w:rPr>
        <w:t>.</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 xml:space="preserve">.2.3 Tasa de Empleo. </w:t>
      </w:r>
      <w:r w:rsidRPr="006071DB">
        <w:rPr>
          <w:rFonts w:ascii="Arial" w:hAnsi="Arial" w:cs="Arial"/>
          <w:sz w:val="24"/>
          <w:szCs w:val="24"/>
        </w:rPr>
        <w:t>Según el reporte, en el trimestre móvil mayo-julio de 2009, el porcentaje de desocupados en la capital de Bolívar fue del 12,6%, que en cifras concretas representa algo más de 49 mil personas</w:t>
      </w:r>
      <w:r w:rsidRPr="006071DB">
        <w:rPr>
          <w:rStyle w:val="FootnoteReference"/>
          <w:rFonts w:ascii="Arial" w:hAnsi="Arial" w:cs="Arial"/>
          <w:sz w:val="24"/>
          <w:szCs w:val="24"/>
        </w:rPr>
        <w:footnoteReference w:id="37"/>
      </w:r>
      <w:r w:rsidRPr="006071DB">
        <w:rPr>
          <w:rFonts w:ascii="Arial" w:hAnsi="Arial" w:cs="Arial"/>
          <w:sz w:val="24"/>
          <w:szCs w:val="24"/>
        </w:rPr>
        <w:t>. Según el DANE, la población económicamente activa en Cartagena es de 390 mil, de ellos están ocupados 341 mil, y 49 mil están desocupados. La cifra de la población económicamente inactiva es de 298 mil personas.</w:t>
      </w:r>
    </w:p>
    <w:p w:rsidR="005E4497" w:rsidRPr="006071DB" w:rsidRDefault="005E4497" w:rsidP="00385669">
      <w:pPr>
        <w:shd w:val="clear" w:color="auto" w:fill="FFFFFF"/>
        <w:spacing w:after="0" w:line="360" w:lineRule="auto"/>
        <w:rPr>
          <w:rFonts w:ascii="Arial" w:hAnsi="Arial" w:cs="Arial"/>
          <w:sz w:val="24"/>
          <w:szCs w:val="24"/>
        </w:rPr>
      </w:pPr>
    </w:p>
    <w:p w:rsidR="005E4497" w:rsidRPr="006071DB" w:rsidRDefault="005E4497" w:rsidP="00385669">
      <w:pPr>
        <w:shd w:val="clear" w:color="auto" w:fill="FFFFFF"/>
        <w:spacing w:after="0" w:line="360" w:lineRule="auto"/>
        <w:rPr>
          <w:rFonts w:ascii="Arial" w:hAnsi="Arial" w:cs="Arial"/>
          <w:sz w:val="24"/>
          <w:szCs w:val="24"/>
        </w:rPr>
      </w:pPr>
      <w:r w:rsidRPr="006071DB">
        <w:rPr>
          <w:rFonts w:ascii="Arial" w:hAnsi="Arial" w:cs="Arial"/>
          <w:sz w:val="24"/>
          <w:szCs w:val="24"/>
        </w:rPr>
        <w:t>A julio de este año, Cartagena se ubicaba en el octavo lugar en el escalafón de ciudades con mayor índice de desempleo. De los 341 mil ocupados, 104 mil están en el sector Comercio, Hotelería y Restaurantes, que es el mayor generador de empleo en Cartagena. Le sigue Servicios Comunitarios, Sociales y Personales, con 87 mil personas; Transporte, Almacenamiento y Comunicaciones, con 48 mil y la actividad inmobiliaria, con 22 mil.</w:t>
      </w:r>
    </w:p>
    <w:p w:rsidR="005E4497" w:rsidRPr="006071DB" w:rsidRDefault="005E4497" w:rsidP="00385669">
      <w:pPr>
        <w:shd w:val="clear" w:color="auto" w:fill="FFFFFF"/>
        <w:spacing w:after="0" w:line="360" w:lineRule="auto"/>
        <w:rPr>
          <w:rFonts w:ascii="Arial" w:hAnsi="Arial" w:cs="Arial"/>
          <w:sz w:val="24"/>
          <w:szCs w:val="24"/>
        </w:rPr>
      </w:pPr>
    </w:p>
    <w:p w:rsidR="005E4497" w:rsidRPr="006071DB" w:rsidRDefault="005E4497" w:rsidP="00385669">
      <w:pPr>
        <w:shd w:val="clear" w:color="auto" w:fill="FFFFFF"/>
        <w:spacing w:after="0" w:line="360" w:lineRule="auto"/>
        <w:rPr>
          <w:rFonts w:ascii="Arial" w:hAnsi="Arial" w:cs="Arial"/>
          <w:sz w:val="24"/>
          <w:szCs w:val="24"/>
        </w:rPr>
      </w:pPr>
      <w:r w:rsidRPr="006071DB">
        <w:rPr>
          <w:rFonts w:ascii="Arial" w:hAnsi="Arial" w:cs="Arial"/>
          <w:sz w:val="24"/>
          <w:szCs w:val="24"/>
        </w:rPr>
        <w:t>De las personas ocupadas, 119 mil trabajan con particulares. 23 mil lo hacen con el Gobierno, por cuenta propia lo hacen 165 mil y son patrones o empleadores 8 mil.</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 xml:space="preserve">.2.4 Financiamiento. </w:t>
      </w:r>
      <w:r w:rsidRPr="006071DB">
        <w:rPr>
          <w:rFonts w:ascii="Arial" w:hAnsi="Arial" w:cs="Arial"/>
          <w:sz w:val="24"/>
          <w:szCs w:val="24"/>
        </w:rPr>
        <w:t>La capitalización es una  de las estrategias de la consolidación del desarrollo económico del país. Existen programas específicos de fomento para áreas de financiamiento: como son cooperativas de comercialización, proyectos de interés colectivo para la modernización del pequeño comercio, e infraestructura a mayor escala (puertos, almacenamiento).</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 xml:space="preserve">.2.5 Clima </w:t>
      </w:r>
    </w:p>
    <w:p w:rsidR="005E4497" w:rsidRPr="006071DB" w:rsidRDefault="005E4497" w:rsidP="00385669">
      <w:pPr>
        <w:tabs>
          <w:tab w:val="left" w:pos="708"/>
          <w:tab w:val="left" w:pos="1665"/>
        </w:tabs>
        <w:spacing w:after="0" w:line="360" w:lineRule="auto"/>
        <w:rPr>
          <w:rFonts w:ascii="Arial" w:hAnsi="Arial" w:cs="Arial"/>
          <w:b/>
          <w:sz w:val="24"/>
          <w:szCs w:val="24"/>
          <w:lang w:val="es-CO"/>
        </w:rPr>
      </w:pPr>
    </w:p>
    <w:p w:rsidR="005E4497" w:rsidRPr="006071DB" w:rsidRDefault="005E4497" w:rsidP="00385669">
      <w:pPr>
        <w:tabs>
          <w:tab w:val="left" w:pos="708"/>
          <w:tab w:val="left" w:pos="1665"/>
        </w:tabs>
        <w:spacing w:after="0" w:line="360" w:lineRule="auto"/>
        <w:rPr>
          <w:rFonts w:ascii="Arial" w:hAnsi="Arial" w:cs="Arial"/>
          <w:b/>
          <w:sz w:val="24"/>
          <w:szCs w:val="24"/>
          <w:lang w:val="es-CO"/>
        </w:rPr>
      </w:pPr>
      <w:r>
        <w:rPr>
          <w:rFonts w:ascii="Arial" w:hAnsi="Arial" w:cs="Arial"/>
          <w:b/>
          <w:sz w:val="24"/>
          <w:szCs w:val="24"/>
          <w:lang w:val="es-CO"/>
        </w:rPr>
        <w:t>4</w:t>
      </w:r>
      <w:r w:rsidRPr="006071DB">
        <w:rPr>
          <w:rFonts w:ascii="Arial" w:hAnsi="Arial" w:cs="Arial"/>
          <w:b/>
          <w:sz w:val="24"/>
          <w:szCs w:val="24"/>
          <w:lang w:val="es-CO"/>
        </w:rPr>
        <w:t xml:space="preserve">.2.5.1 Las Lluvias. </w:t>
      </w:r>
      <w:r w:rsidRPr="006071DB">
        <w:rPr>
          <w:rFonts w:ascii="Arial" w:hAnsi="Arial" w:cs="Arial"/>
          <w:sz w:val="24"/>
          <w:szCs w:val="24"/>
        </w:rPr>
        <w:t>Las lluvias en la zona son de gran importancia para el desarrollo de la cooperativa y bajar sus costos pues con esto la tierra se nutre, los árboles frutales logran florecer y sobreabunda la oferta de estos productos, haciendo que disminuyan sus precios.</w:t>
      </w:r>
    </w:p>
    <w:p w:rsidR="005E4497" w:rsidRPr="006071DB" w:rsidRDefault="005E4497" w:rsidP="00385669">
      <w:pPr>
        <w:pStyle w:val="NoSpacing"/>
        <w:spacing w:line="360" w:lineRule="auto"/>
        <w:rPr>
          <w:rFonts w:ascii="Arial" w:hAnsi="Arial" w:cs="Arial"/>
          <w:sz w:val="24"/>
          <w:szCs w:val="24"/>
        </w:rPr>
      </w:pPr>
    </w:p>
    <w:p w:rsidR="005E4497" w:rsidRPr="006071DB" w:rsidRDefault="005E4497" w:rsidP="00385669">
      <w:pPr>
        <w:tabs>
          <w:tab w:val="left" w:pos="708"/>
          <w:tab w:val="left" w:pos="1665"/>
        </w:tabs>
        <w:spacing w:after="0" w:line="360" w:lineRule="auto"/>
        <w:rPr>
          <w:rFonts w:ascii="Arial" w:hAnsi="Arial" w:cs="Arial"/>
          <w:b/>
          <w:sz w:val="24"/>
          <w:szCs w:val="24"/>
        </w:rPr>
      </w:pPr>
      <w:r>
        <w:rPr>
          <w:rFonts w:ascii="Arial" w:hAnsi="Arial" w:cs="Arial"/>
          <w:b/>
          <w:sz w:val="24"/>
          <w:szCs w:val="24"/>
          <w:lang w:val="es-CO"/>
        </w:rPr>
        <w:t>4</w:t>
      </w:r>
      <w:r w:rsidRPr="006071DB">
        <w:rPr>
          <w:rFonts w:ascii="Arial" w:hAnsi="Arial" w:cs="Arial"/>
          <w:b/>
          <w:sz w:val="24"/>
          <w:szCs w:val="24"/>
          <w:lang w:val="es-CO"/>
        </w:rPr>
        <w:t xml:space="preserve">.2.5.2 </w:t>
      </w:r>
      <w:r w:rsidRPr="006071DB">
        <w:rPr>
          <w:rFonts w:ascii="Arial" w:hAnsi="Arial" w:cs="Arial"/>
          <w:b/>
          <w:sz w:val="24"/>
          <w:szCs w:val="24"/>
        </w:rPr>
        <w:t xml:space="preserve">Ascenso del nivel del mar. </w:t>
      </w:r>
      <w:r w:rsidRPr="006071DB">
        <w:rPr>
          <w:rFonts w:ascii="Arial" w:hAnsi="Arial" w:cs="Arial"/>
          <w:sz w:val="24"/>
          <w:szCs w:val="24"/>
          <w:lang w:eastAsia="es-ES"/>
        </w:rPr>
        <w:t>El ascenso del nivel del mar es</w:t>
      </w:r>
      <w:r w:rsidRPr="006071DB">
        <w:rPr>
          <w:rFonts w:ascii="Arial" w:hAnsi="Arial" w:cs="Arial"/>
          <w:sz w:val="24"/>
          <w:szCs w:val="24"/>
        </w:rPr>
        <w:t xml:space="preserve"> otro elemento que puede considerarse factor directo en el aceleramiento de la erosión que presentan actualmente las costas del Pacífico y del Caribe de Colombia.  Para la ciudad es fundamental este asunto pues el turismo base radica en las playas seguido de la arquitectura de la ciudad antigua.</w:t>
      </w: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r w:rsidRPr="006071DB">
        <w:rPr>
          <w:rStyle w:val="HTMLCite"/>
          <w:rFonts w:ascii="Arial" w:hAnsi="Arial" w:cs="Arial"/>
          <w:b/>
          <w:i w:val="0"/>
          <w:iCs w:val="0"/>
          <w:sz w:val="24"/>
          <w:szCs w:val="24"/>
        </w:rPr>
        <w:t>Tabla 6  MATRIZ  EFE</w:t>
      </w: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tbl>
      <w:tblPr>
        <w:tblW w:w="8139" w:type="dxa"/>
        <w:tblInd w:w="49" w:type="dxa"/>
        <w:tblCellMar>
          <w:left w:w="70" w:type="dxa"/>
          <w:right w:w="70" w:type="dxa"/>
        </w:tblCellMar>
        <w:tblLook w:val="0000"/>
      </w:tblPr>
      <w:tblGrid>
        <w:gridCol w:w="433"/>
        <w:gridCol w:w="3091"/>
        <w:gridCol w:w="1556"/>
        <w:gridCol w:w="1628"/>
        <w:gridCol w:w="1431"/>
      </w:tblGrid>
      <w:tr w:rsidR="005E4497" w:rsidRPr="00A91CFC" w:rsidTr="00A91CFC">
        <w:trPr>
          <w:trHeight w:val="402"/>
        </w:trPr>
        <w:tc>
          <w:tcPr>
            <w:tcW w:w="3524" w:type="dxa"/>
            <w:gridSpan w:val="2"/>
            <w:tcBorders>
              <w:top w:val="single" w:sz="8" w:space="0" w:color="auto"/>
              <w:left w:val="single" w:sz="8" w:space="0" w:color="auto"/>
              <w:bottom w:val="single" w:sz="8" w:space="0" w:color="auto"/>
              <w:right w:val="single" w:sz="8" w:space="0" w:color="000000"/>
            </w:tcBorders>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DESCRIPCION DE LA ACTIVIDAD</w:t>
            </w:r>
          </w:p>
        </w:tc>
        <w:tc>
          <w:tcPr>
            <w:tcW w:w="1556" w:type="dxa"/>
            <w:tcBorders>
              <w:top w:val="single" w:sz="8" w:space="0" w:color="auto"/>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Calificación</w:t>
            </w:r>
          </w:p>
        </w:tc>
        <w:tc>
          <w:tcPr>
            <w:tcW w:w="1628" w:type="dxa"/>
            <w:tcBorders>
              <w:top w:val="single" w:sz="8" w:space="0" w:color="auto"/>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Ponderación</w:t>
            </w:r>
          </w:p>
        </w:tc>
        <w:tc>
          <w:tcPr>
            <w:tcW w:w="1431" w:type="dxa"/>
            <w:tcBorders>
              <w:top w:val="single" w:sz="8" w:space="0" w:color="auto"/>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Resultado</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 </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b/>
                <w:bCs/>
                <w:sz w:val="24"/>
                <w:szCs w:val="24"/>
                <w:lang w:eastAsia="es-ES"/>
              </w:rPr>
            </w:pPr>
            <w:r w:rsidRPr="00A91CFC">
              <w:rPr>
                <w:rFonts w:ascii="Arial" w:hAnsi="Arial" w:cs="Arial"/>
                <w:b/>
                <w:bCs/>
                <w:sz w:val="24"/>
                <w:szCs w:val="24"/>
                <w:lang w:eastAsia="es-ES"/>
              </w:rPr>
              <w:t> </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b/>
                <w:bCs/>
                <w:sz w:val="24"/>
                <w:szCs w:val="24"/>
                <w:lang w:eastAsia="es-ES"/>
              </w:rPr>
            </w:pPr>
            <w:r w:rsidRPr="00A91CFC">
              <w:rPr>
                <w:rFonts w:ascii="Arial" w:hAnsi="Arial" w:cs="Arial"/>
                <w:b/>
                <w:bCs/>
                <w:sz w:val="24"/>
                <w:szCs w:val="24"/>
                <w:lang w:eastAsia="es-ES"/>
              </w:rPr>
              <w:t> </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b/>
                <w:bCs/>
                <w:sz w:val="24"/>
                <w:szCs w:val="24"/>
                <w:lang w:eastAsia="es-ES"/>
              </w:rPr>
            </w:pPr>
            <w:r w:rsidRPr="00A91CFC">
              <w:rPr>
                <w:rFonts w:ascii="Arial" w:hAnsi="Arial" w:cs="Arial"/>
                <w:b/>
                <w:bCs/>
                <w:sz w:val="24"/>
                <w:szCs w:val="24"/>
                <w:lang w:eastAsia="es-ES"/>
              </w:rPr>
              <w:t> </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Ponderado</w:t>
            </w:r>
          </w:p>
        </w:tc>
      </w:tr>
      <w:tr w:rsidR="005E4497" w:rsidRPr="00A91CFC" w:rsidTr="00CC61DF">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 </w:t>
            </w:r>
          </w:p>
        </w:tc>
        <w:tc>
          <w:tcPr>
            <w:tcW w:w="7706" w:type="dxa"/>
            <w:gridSpan w:val="4"/>
            <w:tcBorders>
              <w:top w:val="single" w:sz="8" w:space="0" w:color="auto"/>
              <w:left w:val="nil"/>
              <w:bottom w:val="single" w:sz="8" w:space="0" w:color="auto"/>
              <w:right w:val="single" w:sz="8" w:space="0" w:color="000000"/>
            </w:tcBorders>
            <w:shd w:val="clear" w:color="auto" w:fill="CCFFCC"/>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OPORTUNIDADES</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1</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Ubicación Geográfica</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3</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0,12</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0,36</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2</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Clima</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1</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0,03</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0,03</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3</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Población</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2</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0,08</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0,16</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4</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Cultura</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3</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0,1</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0,3</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5</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Raza</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2</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0,07</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0,14</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6</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Turismo</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4</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0,21</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0,84</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7</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Aspectos Tributarios</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2</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0,05</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0,1</w:t>
            </w:r>
          </w:p>
        </w:tc>
      </w:tr>
      <w:tr w:rsidR="005E4497" w:rsidRPr="00A91CFC" w:rsidTr="00CC61DF">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 </w:t>
            </w:r>
          </w:p>
        </w:tc>
        <w:tc>
          <w:tcPr>
            <w:tcW w:w="7706" w:type="dxa"/>
            <w:gridSpan w:val="4"/>
            <w:tcBorders>
              <w:top w:val="single" w:sz="8" w:space="0" w:color="auto"/>
              <w:left w:val="nil"/>
              <w:bottom w:val="single" w:sz="8" w:space="0" w:color="auto"/>
              <w:right w:val="single" w:sz="8" w:space="0" w:color="000000"/>
            </w:tcBorders>
            <w:shd w:val="clear" w:color="auto" w:fill="FF9900"/>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AMENAZAS</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8</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Salud</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3</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0,11</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0,33</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9</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Aumento Tasas de Interés</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1</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0,05</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0,05</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10</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Seguridad</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2</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0,09</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0,18</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11</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Tecnología</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1</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0,03</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0,03</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12</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Creencias y culturas</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2</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0,04</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0,08</w:t>
            </w:r>
          </w:p>
        </w:tc>
      </w:tr>
      <w:tr w:rsidR="005E4497" w:rsidRPr="00A91CFC" w:rsidTr="00A91CFC">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13</w:t>
            </w:r>
          </w:p>
        </w:tc>
        <w:tc>
          <w:tcPr>
            <w:tcW w:w="309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left"/>
              <w:textAlignment w:val="auto"/>
              <w:rPr>
                <w:rFonts w:ascii="Arial" w:hAnsi="Arial" w:cs="Arial"/>
                <w:sz w:val="24"/>
                <w:szCs w:val="24"/>
                <w:lang w:eastAsia="es-ES"/>
              </w:rPr>
            </w:pPr>
            <w:r w:rsidRPr="00A91CFC">
              <w:rPr>
                <w:rFonts w:ascii="Arial" w:hAnsi="Arial" w:cs="Arial"/>
                <w:sz w:val="24"/>
                <w:szCs w:val="24"/>
                <w:lang w:eastAsia="es-ES"/>
              </w:rPr>
              <w:t>Altas Temperaturas</w:t>
            </w:r>
          </w:p>
        </w:tc>
        <w:tc>
          <w:tcPr>
            <w:tcW w:w="1556"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1</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0,02</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0,02</w:t>
            </w:r>
          </w:p>
        </w:tc>
      </w:tr>
      <w:tr w:rsidR="005E4497" w:rsidRPr="00A91CFC" w:rsidTr="00CC61DF">
        <w:trPr>
          <w:trHeight w:val="402"/>
        </w:trPr>
        <w:tc>
          <w:tcPr>
            <w:tcW w:w="433" w:type="dxa"/>
            <w:tcBorders>
              <w:top w:val="nil"/>
              <w:left w:val="single" w:sz="8" w:space="0" w:color="auto"/>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sz w:val="24"/>
                <w:szCs w:val="24"/>
                <w:lang w:eastAsia="es-ES"/>
              </w:rPr>
            </w:pPr>
            <w:r w:rsidRPr="00A91CFC">
              <w:rPr>
                <w:rFonts w:ascii="Arial" w:hAnsi="Arial" w:cs="Arial"/>
                <w:sz w:val="24"/>
                <w:szCs w:val="24"/>
                <w:lang w:eastAsia="es-ES"/>
              </w:rPr>
              <w:t> </w:t>
            </w:r>
          </w:p>
        </w:tc>
        <w:tc>
          <w:tcPr>
            <w:tcW w:w="4647" w:type="dxa"/>
            <w:gridSpan w:val="2"/>
            <w:tcBorders>
              <w:top w:val="single" w:sz="8" w:space="0" w:color="auto"/>
              <w:left w:val="nil"/>
              <w:bottom w:val="single" w:sz="8" w:space="0" w:color="auto"/>
              <w:right w:val="single" w:sz="8" w:space="0" w:color="000000"/>
            </w:tcBorders>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TOTAL RESULTADO DE PONDERACION</w:t>
            </w:r>
          </w:p>
        </w:tc>
        <w:tc>
          <w:tcPr>
            <w:tcW w:w="1628"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1</w:t>
            </w:r>
          </w:p>
        </w:tc>
        <w:tc>
          <w:tcPr>
            <w:tcW w:w="1431" w:type="dxa"/>
            <w:tcBorders>
              <w:top w:val="nil"/>
              <w:left w:val="nil"/>
              <w:bottom w:val="single" w:sz="8" w:space="0" w:color="auto"/>
              <w:right w:val="single" w:sz="8" w:space="0" w:color="auto"/>
            </w:tcBorders>
            <w:noWrap/>
            <w:vAlign w:val="bottom"/>
          </w:tcPr>
          <w:p w:rsidR="005E4497" w:rsidRPr="00A91CFC" w:rsidRDefault="005E4497" w:rsidP="00A91CFC">
            <w:pPr>
              <w:widowControl/>
              <w:adjustRightInd/>
              <w:spacing w:after="0" w:line="240" w:lineRule="auto"/>
              <w:jc w:val="center"/>
              <w:textAlignment w:val="auto"/>
              <w:rPr>
                <w:rFonts w:ascii="Arial" w:hAnsi="Arial" w:cs="Arial"/>
                <w:b/>
                <w:bCs/>
                <w:sz w:val="24"/>
                <w:szCs w:val="24"/>
                <w:lang w:eastAsia="es-ES"/>
              </w:rPr>
            </w:pPr>
            <w:r w:rsidRPr="00A91CFC">
              <w:rPr>
                <w:rFonts w:ascii="Arial" w:hAnsi="Arial" w:cs="Arial"/>
                <w:b/>
                <w:bCs/>
                <w:sz w:val="24"/>
                <w:szCs w:val="24"/>
                <w:lang w:eastAsia="es-ES"/>
              </w:rPr>
              <w:t>2,26</w:t>
            </w:r>
          </w:p>
        </w:tc>
      </w:tr>
    </w:tbl>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Fuente: Autores</w:t>
      </w:r>
    </w:p>
    <w:p w:rsidR="005E4497" w:rsidRDefault="005E4497" w:rsidP="00385669">
      <w:pPr>
        <w:autoSpaceDE w:val="0"/>
        <w:autoSpaceDN w:val="0"/>
        <w:spacing w:after="0" w:line="360" w:lineRule="auto"/>
        <w:rPr>
          <w:rFonts w:ascii="Arial" w:hAnsi="Arial" w:cs="Arial"/>
          <w:sz w:val="24"/>
          <w:szCs w:val="24"/>
          <w:lang w:eastAsia="es-ES"/>
        </w:rPr>
      </w:pPr>
    </w:p>
    <w:p w:rsidR="005E4497" w:rsidRPr="006071DB" w:rsidRDefault="005E4497" w:rsidP="00385669">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La multiplicación de las calificaciones por cada valor de ponderación arrojó un resultado de 2,26; esto nos índica que el proyecto si es viable en el entorno objeto de estudio, al superar el rango medio de 2,07.</w:t>
      </w: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Pr="006071DB"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Pr="006071DB"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r>
        <w:rPr>
          <w:rStyle w:val="HTMLCite"/>
          <w:rFonts w:ascii="Arial" w:hAnsi="Arial" w:cs="Arial"/>
          <w:b/>
          <w:i w:val="0"/>
          <w:iCs w:val="0"/>
          <w:sz w:val="24"/>
          <w:szCs w:val="24"/>
        </w:rPr>
        <w:t>4</w:t>
      </w:r>
      <w:r w:rsidRPr="006071DB">
        <w:rPr>
          <w:rStyle w:val="HTMLCite"/>
          <w:rFonts w:ascii="Arial" w:hAnsi="Arial" w:cs="Arial"/>
          <w:b/>
          <w:i w:val="0"/>
          <w:iCs w:val="0"/>
          <w:sz w:val="24"/>
          <w:szCs w:val="24"/>
        </w:rPr>
        <w:t>.3 ANALISIS DEL SECTOR</w:t>
      </w:r>
    </w:p>
    <w:p w:rsidR="005E4497" w:rsidRPr="006071DB"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p>
    <w:p w:rsidR="005E4497" w:rsidRPr="006071DB" w:rsidRDefault="005E4497" w:rsidP="00385669">
      <w:pPr>
        <w:pStyle w:val="ListParagraph"/>
        <w:autoSpaceDE w:val="0"/>
        <w:autoSpaceDN w:val="0"/>
        <w:spacing w:after="0" w:line="360" w:lineRule="auto"/>
        <w:ind w:left="0"/>
        <w:outlineLvl w:val="7"/>
        <w:rPr>
          <w:rStyle w:val="HTMLCite"/>
          <w:rFonts w:ascii="Arial" w:hAnsi="Arial" w:cs="Arial"/>
          <w:b/>
          <w:i w:val="0"/>
          <w:iCs w:val="0"/>
          <w:sz w:val="24"/>
          <w:szCs w:val="24"/>
        </w:rPr>
      </w:pPr>
      <w:r>
        <w:rPr>
          <w:rStyle w:val="HTMLCite"/>
          <w:rFonts w:ascii="Arial" w:hAnsi="Arial" w:cs="Arial"/>
          <w:b/>
          <w:i w:val="0"/>
          <w:iCs w:val="0"/>
          <w:sz w:val="24"/>
          <w:szCs w:val="24"/>
        </w:rPr>
        <w:t>4</w:t>
      </w:r>
      <w:r w:rsidRPr="006071DB">
        <w:rPr>
          <w:rStyle w:val="HTMLCite"/>
          <w:rFonts w:ascii="Arial" w:hAnsi="Arial" w:cs="Arial"/>
          <w:b/>
          <w:i w:val="0"/>
          <w:iCs w:val="0"/>
          <w:sz w:val="24"/>
          <w:szCs w:val="24"/>
        </w:rPr>
        <w:t>.3.1 Poder De Negociación De Las Cinco Fuerzas De La Competencia</w:t>
      </w:r>
    </w:p>
    <w:p w:rsidR="005E4497" w:rsidRPr="006071DB" w:rsidRDefault="005E4497" w:rsidP="00385669">
      <w:pPr>
        <w:pStyle w:val="ListParagraph"/>
        <w:autoSpaceDE w:val="0"/>
        <w:autoSpaceDN w:val="0"/>
        <w:spacing w:after="0" w:line="360" w:lineRule="auto"/>
        <w:ind w:left="0"/>
        <w:outlineLvl w:val="3"/>
        <w:rPr>
          <w:rStyle w:val="HTMLCite"/>
          <w:rFonts w:ascii="Arial" w:hAnsi="Arial" w:cs="Arial"/>
          <w:b/>
          <w:i w:val="0"/>
          <w:sz w:val="24"/>
          <w:szCs w:val="24"/>
        </w:rPr>
      </w:pPr>
    </w:p>
    <w:p w:rsidR="005E4497" w:rsidRPr="00022EA1" w:rsidRDefault="005E4497" w:rsidP="00385669">
      <w:pPr>
        <w:pStyle w:val="ListParagraph"/>
        <w:autoSpaceDE w:val="0"/>
        <w:autoSpaceDN w:val="0"/>
        <w:spacing w:after="0" w:line="360" w:lineRule="auto"/>
        <w:ind w:left="0"/>
        <w:outlineLvl w:val="3"/>
        <w:rPr>
          <w:rFonts w:ascii="Arial" w:hAnsi="Arial" w:cs="Arial"/>
          <w:sz w:val="24"/>
          <w:szCs w:val="24"/>
        </w:rPr>
      </w:pPr>
      <w:r>
        <w:rPr>
          <w:rStyle w:val="HTMLCite"/>
          <w:rFonts w:ascii="Arial" w:hAnsi="Arial" w:cs="Arial"/>
          <w:b/>
          <w:i w:val="0"/>
          <w:sz w:val="24"/>
          <w:szCs w:val="24"/>
        </w:rPr>
        <w:t>4</w:t>
      </w:r>
      <w:r w:rsidRPr="006071DB">
        <w:rPr>
          <w:rStyle w:val="HTMLCite"/>
          <w:rFonts w:ascii="Arial" w:hAnsi="Arial" w:cs="Arial"/>
          <w:b/>
          <w:i w:val="0"/>
          <w:sz w:val="24"/>
          <w:szCs w:val="24"/>
        </w:rPr>
        <w:t>.3.1.1 Poder De Negociación De Los Proveedores</w:t>
      </w:r>
      <w:r>
        <w:t xml:space="preserve">. </w:t>
      </w:r>
      <w:r w:rsidRPr="00022EA1">
        <w:rPr>
          <w:rFonts w:ascii="Arial" w:hAnsi="Arial" w:cs="Arial"/>
          <w:sz w:val="24"/>
          <w:szCs w:val="24"/>
        </w:rPr>
        <w:t>El poder de negociación de los proveedores de insumos: es bajo porque la materia prima utilizados para la producción de los dulces es de fácil acceso y relativamente económicos. Además son los fabricadores los encargados de adquirir la materia prima y son estos quienes a diario compran en el mercado de Bazurto las frutas y esencias.  No dependen de un solo abastecedor sino que a diario consultan a varios vendedores y según el costo del día deciden comprar.</w:t>
      </w:r>
    </w:p>
    <w:p w:rsidR="005E4497" w:rsidRPr="00022EA1" w:rsidRDefault="005E4497" w:rsidP="00385669">
      <w:pPr>
        <w:pStyle w:val="NoSpacing"/>
        <w:spacing w:line="360" w:lineRule="auto"/>
        <w:rPr>
          <w:rFonts w:ascii="Arial" w:hAnsi="Arial" w:cs="Arial"/>
          <w:sz w:val="24"/>
          <w:szCs w:val="24"/>
        </w:rPr>
      </w:pPr>
    </w:p>
    <w:p w:rsidR="005E4497" w:rsidRPr="006071DB" w:rsidRDefault="005E4497" w:rsidP="00385669">
      <w:pPr>
        <w:pStyle w:val="NoSpacing"/>
        <w:spacing w:line="360" w:lineRule="auto"/>
        <w:rPr>
          <w:rFonts w:ascii="Arial" w:hAnsi="Arial" w:cs="Arial"/>
          <w:sz w:val="24"/>
          <w:szCs w:val="24"/>
        </w:rPr>
      </w:pPr>
      <w:r w:rsidRPr="006071DB">
        <w:rPr>
          <w:rFonts w:ascii="Arial" w:hAnsi="Arial" w:cs="Arial"/>
          <w:sz w:val="24"/>
          <w:szCs w:val="24"/>
        </w:rPr>
        <w:t>Poder de negociación de los proveedores de mano de obra: es alto porque de estos depende la fabricación de los dulces, para la cooperativa es indispensable que las personas involucradas en este proyecto tengan experiencia en la fabricación y conocimiento del mismo, además son estas personas las que tienen las recetas y dominio de las misma hasta lograr por decirlo así el punto exacto.</w:t>
      </w:r>
    </w:p>
    <w:p w:rsidR="005E4497" w:rsidRPr="006071DB" w:rsidRDefault="005E4497" w:rsidP="00385669">
      <w:pPr>
        <w:pStyle w:val="NoSpacing"/>
        <w:spacing w:line="360" w:lineRule="auto"/>
        <w:rPr>
          <w:rFonts w:ascii="Arial" w:hAnsi="Arial" w:cs="Arial"/>
          <w:sz w:val="24"/>
          <w:szCs w:val="24"/>
        </w:rPr>
      </w:pPr>
    </w:p>
    <w:p w:rsidR="005E4497" w:rsidRPr="006071DB" w:rsidRDefault="005E4497" w:rsidP="00385669">
      <w:pPr>
        <w:pStyle w:val="NoSpacing"/>
        <w:spacing w:line="360" w:lineRule="auto"/>
        <w:rPr>
          <w:rFonts w:ascii="Arial" w:hAnsi="Arial" w:cs="Arial"/>
          <w:sz w:val="24"/>
          <w:szCs w:val="24"/>
        </w:rPr>
      </w:pPr>
      <w:r w:rsidRPr="006071DB">
        <w:rPr>
          <w:rFonts w:ascii="Arial" w:hAnsi="Arial" w:cs="Arial"/>
          <w:sz w:val="24"/>
          <w:szCs w:val="24"/>
        </w:rPr>
        <w:t>Desde el punto de vista del concepto del cooperativismo son los fabricantes el valor más preciado para la creación de la compañía, puesto que la cooperativa no tendría un buen funcionamiento sin este factor y perdería su esencia.</w:t>
      </w:r>
    </w:p>
    <w:p w:rsidR="005E4497" w:rsidRPr="006071DB" w:rsidRDefault="005E4497" w:rsidP="00385669">
      <w:pPr>
        <w:pStyle w:val="NoSpacing"/>
        <w:spacing w:line="360" w:lineRule="auto"/>
        <w:outlineLvl w:val="4"/>
        <w:rPr>
          <w:rStyle w:val="HTMLCite"/>
          <w:rFonts w:ascii="Arial" w:hAnsi="Arial" w:cs="Arial"/>
          <w:i w:val="0"/>
          <w:sz w:val="24"/>
          <w:szCs w:val="24"/>
        </w:rPr>
      </w:pPr>
    </w:p>
    <w:p w:rsidR="005E4497" w:rsidRPr="00022EA1" w:rsidRDefault="005E4497" w:rsidP="00385669">
      <w:pPr>
        <w:pStyle w:val="NoSpacing"/>
        <w:spacing w:line="360" w:lineRule="auto"/>
        <w:outlineLvl w:val="4"/>
        <w:rPr>
          <w:rFonts w:ascii="Arial" w:hAnsi="Arial" w:cs="Arial"/>
          <w:b/>
          <w:sz w:val="24"/>
          <w:szCs w:val="24"/>
        </w:rPr>
      </w:pPr>
      <w:r>
        <w:rPr>
          <w:rStyle w:val="HTMLCite"/>
          <w:rFonts w:ascii="Arial" w:hAnsi="Arial" w:cs="Arial"/>
          <w:b/>
          <w:i w:val="0"/>
          <w:sz w:val="24"/>
          <w:szCs w:val="24"/>
        </w:rPr>
        <w:t>4</w:t>
      </w:r>
      <w:r w:rsidRPr="006071DB">
        <w:rPr>
          <w:rStyle w:val="HTMLCite"/>
          <w:rFonts w:ascii="Arial" w:hAnsi="Arial" w:cs="Arial"/>
          <w:b/>
          <w:i w:val="0"/>
          <w:sz w:val="24"/>
          <w:szCs w:val="24"/>
        </w:rPr>
        <w:t xml:space="preserve">.3.1.2 </w:t>
      </w:r>
      <w:r w:rsidRPr="006071DB">
        <w:rPr>
          <w:rFonts w:ascii="Arial" w:hAnsi="Arial" w:cs="Arial"/>
          <w:b/>
          <w:sz w:val="24"/>
          <w:szCs w:val="24"/>
        </w:rPr>
        <w:t>Intensidad De La Rivalidad De Los Competidores Reales</w:t>
      </w:r>
      <w:r>
        <w:rPr>
          <w:rFonts w:ascii="Arial" w:hAnsi="Arial" w:cs="Arial"/>
          <w:b/>
          <w:sz w:val="24"/>
          <w:szCs w:val="24"/>
        </w:rPr>
        <w:t xml:space="preserve">. </w:t>
      </w:r>
      <w:r w:rsidRPr="006071DB">
        <w:rPr>
          <w:rFonts w:ascii="Arial" w:hAnsi="Arial" w:cs="Arial"/>
          <w:sz w:val="24"/>
          <w:szCs w:val="24"/>
        </w:rPr>
        <w:t>El poder de negociación es alto puesto que estos ya se encuentran posicionados en el mercado y conocidos por la población, adicionalmente los dulces típicos de la región entrarían a competir con estos.</w:t>
      </w:r>
    </w:p>
    <w:p w:rsidR="005E4497" w:rsidRPr="006071DB" w:rsidRDefault="005E4497" w:rsidP="00385669">
      <w:pPr>
        <w:pStyle w:val="NoSpacing"/>
        <w:spacing w:line="360" w:lineRule="auto"/>
        <w:outlineLvl w:val="4"/>
        <w:rPr>
          <w:rFonts w:ascii="Arial" w:hAnsi="Arial" w:cs="Arial"/>
          <w:b/>
          <w:sz w:val="24"/>
          <w:szCs w:val="24"/>
        </w:rPr>
      </w:pPr>
    </w:p>
    <w:p w:rsidR="005E4497" w:rsidRPr="006071DB" w:rsidRDefault="005E4497" w:rsidP="00385669">
      <w:pPr>
        <w:pStyle w:val="NoSpacing"/>
        <w:spacing w:line="360" w:lineRule="auto"/>
        <w:outlineLvl w:val="4"/>
        <w:rPr>
          <w:rFonts w:ascii="Arial" w:hAnsi="Arial" w:cs="Arial"/>
          <w:sz w:val="24"/>
          <w:szCs w:val="24"/>
        </w:rPr>
      </w:pPr>
      <w:r w:rsidRPr="0086642B">
        <w:rPr>
          <w:rFonts w:ascii="Arial" w:hAnsi="Arial" w:cs="Arial"/>
          <w:sz w:val="24"/>
          <w:szCs w:val="24"/>
        </w:rPr>
        <w:t>Dulces Criollos Dilia:</w:t>
      </w:r>
      <w:r w:rsidRPr="006071DB">
        <w:rPr>
          <w:rFonts w:ascii="Arial" w:hAnsi="Arial" w:cs="Arial"/>
          <w:sz w:val="24"/>
          <w:szCs w:val="24"/>
        </w:rPr>
        <w:t xml:space="preserve"> dulces caseros con mucho amor, mamón, jalea, tamarindo, corozo, papaya, leche cortada, mongo-mongo, cubanos, obleas, caballitos, cocadas, enyucados, entre otros. Dirección: Nuevo Bosque</w:t>
      </w:r>
    </w:p>
    <w:p w:rsidR="005E4497" w:rsidRPr="006071DB" w:rsidRDefault="005E4497" w:rsidP="00385669">
      <w:pPr>
        <w:pStyle w:val="NoSpacing"/>
        <w:spacing w:line="360" w:lineRule="auto"/>
        <w:outlineLvl w:val="4"/>
        <w:rPr>
          <w:rFonts w:ascii="Arial" w:hAnsi="Arial" w:cs="Arial"/>
          <w:sz w:val="24"/>
          <w:szCs w:val="24"/>
        </w:rPr>
      </w:pPr>
      <w:r w:rsidRPr="006071DB">
        <w:rPr>
          <w:rFonts w:ascii="Arial" w:hAnsi="Arial" w:cs="Arial"/>
          <w:sz w:val="24"/>
          <w:szCs w:val="24"/>
        </w:rPr>
        <w:t xml:space="preserve">Dulces </w:t>
      </w:r>
      <w:r>
        <w:rPr>
          <w:rFonts w:ascii="Arial" w:hAnsi="Arial" w:cs="Arial"/>
          <w:sz w:val="24"/>
          <w:szCs w:val="24"/>
        </w:rPr>
        <w:t xml:space="preserve">y Delicias del Portal- </w:t>
      </w:r>
      <w:r w:rsidRPr="006071DB">
        <w:rPr>
          <w:rFonts w:ascii="Arial" w:hAnsi="Arial" w:cs="Arial"/>
          <w:sz w:val="24"/>
          <w:szCs w:val="24"/>
        </w:rPr>
        <w:t>Lo Amador</w:t>
      </w:r>
    </w:p>
    <w:p w:rsidR="005E4497" w:rsidRPr="006071DB" w:rsidRDefault="005E4497" w:rsidP="00385669">
      <w:pPr>
        <w:pStyle w:val="NoSpacing"/>
        <w:spacing w:line="360" w:lineRule="auto"/>
        <w:outlineLvl w:val="4"/>
        <w:rPr>
          <w:rFonts w:ascii="Arial" w:hAnsi="Arial" w:cs="Arial"/>
          <w:sz w:val="24"/>
          <w:szCs w:val="24"/>
        </w:rPr>
      </w:pPr>
      <w:r>
        <w:rPr>
          <w:rFonts w:ascii="Arial" w:hAnsi="Arial" w:cs="Arial"/>
          <w:sz w:val="24"/>
          <w:szCs w:val="24"/>
          <w:lang w:val="es-CO"/>
        </w:rPr>
        <w:t>Dulces Típicos Mary Covo-</w:t>
      </w:r>
      <w:r w:rsidRPr="006071DB">
        <w:rPr>
          <w:rFonts w:ascii="Arial" w:hAnsi="Arial" w:cs="Arial"/>
          <w:sz w:val="24"/>
          <w:szCs w:val="24"/>
        </w:rPr>
        <w:t xml:space="preserve"> Manga</w:t>
      </w:r>
    </w:p>
    <w:p w:rsidR="005E4497" w:rsidRPr="006071DB" w:rsidRDefault="005E4497" w:rsidP="00385669">
      <w:pPr>
        <w:pStyle w:val="NoSpacing"/>
        <w:spacing w:line="360" w:lineRule="auto"/>
        <w:outlineLvl w:val="4"/>
        <w:rPr>
          <w:rFonts w:ascii="Arial" w:hAnsi="Arial" w:cs="Arial"/>
          <w:sz w:val="24"/>
          <w:szCs w:val="24"/>
        </w:rPr>
      </w:pPr>
      <w:r w:rsidRPr="006071DB">
        <w:rPr>
          <w:rFonts w:ascii="Arial" w:hAnsi="Arial" w:cs="Arial"/>
          <w:sz w:val="24"/>
          <w:szCs w:val="24"/>
        </w:rPr>
        <w:t>Dulces de Colom</w:t>
      </w:r>
      <w:r>
        <w:rPr>
          <w:rFonts w:ascii="Arial" w:hAnsi="Arial" w:cs="Arial"/>
          <w:sz w:val="24"/>
          <w:szCs w:val="24"/>
        </w:rPr>
        <w:t xml:space="preserve">bia S.A. - </w:t>
      </w:r>
      <w:r w:rsidRPr="006071DB">
        <w:rPr>
          <w:rFonts w:ascii="Arial" w:hAnsi="Arial" w:cs="Arial"/>
          <w:sz w:val="24"/>
          <w:szCs w:val="24"/>
        </w:rPr>
        <w:t>Pie Popa</w:t>
      </w:r>
    </w:p>
    <w:p w:rsidR="005E4497" w:rsidRPr="006071DB" w:rsidRDefault="005E4497" w:rsidP="00385669">
      <w:pPr>
        <w:pStyle w:val="NoSpacing"/>
        <w:spacing w:line="360" w:lineRule="auto"/>
        <w:outlineLvl w:val="4"/>
        <w:rPr>
          <w:rFonts w:ascii="Arial" w:hAnsi="Arial" w:cs="Arial"/>
          <w:sz w:val="24"/>
          <w:szCs w:val="24"/>
        </w:rPr>
      </w:pPr>
      <w:r>
        <w:rPr>
          <w:rFonts w:ascii="Arial" w:hAnsi="Arial" w:cs="Arial"/>
          <w:sz w:val="24"/>
          <w:szCs w:val="24"/>
        </w:rPr>
        <w:t xml:space="preserve">Fruducol E.U. - </w:t>
      </w:r>
      <w:r w:rsidRPr="006071DB">
        <w:rPr>
          <w:rFonts w:ascii="Arial" w:hAnsi="Arial" w:cs="Arial"/>
          <w:sz w:val="24"/>
          <w:szCs w:val="24"/>
        </w:rPr>
        <w:t xml:space="preserve"> Carrera la Cordialidad, transforma toda clase de frutas en dulces y conservas</w:t>
      </w:r>
      <w:r>
        <w:rPr>
          <w:rFonts w:ascii="Arial" w:hAnsi="Arial" w:cs="Arial"/>
          <w:sz w:val="24"/>
          <w:szCs w:val="24"/>
        </w:rPr>
        <w:t>.</w:t>
      </w:r>
    </w:p>
    <w:p w:rsidR="005E4497" w:rsidRDefault="005E4497" w:rsidP="00385669">
      <w:pPr>
        <w:pStyle w:val="Header"/>
        <w:tabs>
          <w:tab w:val="clear" w:pos="4252"/>
          <w:tab w:val="clear" w:pos="8504"/>
        </w:tabs>
        <w:spacing w:line="360" w:lineRule="auto"/>
        <w:outlineLvl w:val="4"/>
        <w:rPr>
          <w:rFonts w:ascii="Arial" w:hAnsi="Arial" w:cs="Arial"/>
          <w:bCs/>
        </w:rPr>
      </w:pPr>
      <w:r>
        <w:rPr>
          <w:rFonts w:ascii="Arial" w:hAnsi="Arial" w:cs="Arial"/>
          <w:bCs/>
        </w:rPr>
        <w:t xml:space="preserve">La Dulceria - </w:t>
      </w:r>
      <w:r w:rsidRPr="006071DB">
        <w:rPr>
          <w:rFonts w:ascii="Arial" w:hAnsi="Arial" w:cs="Arial"/>
        </w:rPr>
        <w:t>dulces arabes y se localiza en el barrio  Bocagrande</w:t>
      </w:r>
    </w:p>
    <w:p w:rsidR="005E4497" w:rsidRPr="00A91CFC" w:rsidRDefault="005E4497" w:rsidP="00385669">
      <w:pPr>
        <w:pStyle w:val="Header"/>
        <w:tabs>
          <w:tab w:val="clear" w:pos="4252"/>
          <w:tab w:val="clear" w:pos="8504"/>
        </w:tabs>
        <w:spacing w:line="360" w:lineRule="auto"/>
        <w:outlineLvl w:val="4"/>
        <w:rPr>
          <w:rFonts w:ascii="Arial" w:hAnsi="Arial" w:cs="Arial"/>
          <w:bCs/>
        </w:rPr>
      </w:pPr>
    </w:p>
    <w:p w:rsidR="005E4497" w:rsidRPr="006071DB" w:rsidRDefault="005E4497" w:rsidP="00385669">
      <w:pPr>
        <w:pStyle w:val="Header"/>
        <w:tabs>
          <w:tab w:val="clear" w:pos="4252"/>
          <w:tab w:val="clear" w:pos="8504"/>
        </w:tabs>
        <w:spacing w:line="360" w:lineRule="auto"/>
        <w:outlineLvl w:val="4"/>
        <w:rPr>
          <w:rFonts w:ascii="Arial" w:hAnsi="Arial" w:cs="Arial"/>
          <w:b/>
          <w:bCs/>
        </w:rPr>
      </w:pPr>
      <w:r>
        <w:rPr>
          <w:rStyle w:val="HTMLCite"/>
          <w:rFonts w:ascii="Arial" w:hAnsi="Arial" w:cs="Arial"/>
          <w:b/>
          <w:i w:val="0"/>
        </w:rPr>
        <w:t>4</w:t>
      </w:r>
      <w:r w:rsidRPr="006071DB">
        <w:rPr>
          <w:rStyle w:val="HTMLCite"/>
          <w:rFonts w:ascii="Arial" w:hAnsi="Arial" w:cs="Arial"/>
          <w:b/>
          <w:i w:val="0"/>
        </w:rPr>
        <w:t xml:space="preserve">.3.1.3 </w:t>
      </w:r>
      <w:r w:rsidRPr="006071DB">
        <w:rPr>
          <w:rFonts w:ascii="Arial" w:hAnsi="Arial" w:cs="Arial"/>
          <w:b/>
          <w:bCs/>
        </w:rPr>
        <w:t>Competidores Potenciales</w:t>
      </w:r>
    </w:p>
    <w:p w:rsidR="005E4497" w:rsidRPr="006071DB" w:rsidRDefault="005E4497" w:rsidP="00385669">
      <w:pPr>
        <w:pStyle w:val="Header"/>
        <w:tabs>
          <w:tab w:val="clear" w:pos="4252"/>
          <w:tab w:val="clear" w:pos="8504"/>
        </w:tabs>
        <w:spacing w:line="360" w:lineRule="auto"/>
        <w:rPr>
          <w:rFonts w:ascii="Arial" w:hAnsi="Arial" w:cs="Arial"/>
          <w:bCs/>
        </w:rPr>
      </w:pPr>
      <w:r>
        <w:rPr>
          <w:rFonts w:ascii="Arial" w:hAnsi="Arial" w:cs="Arial"/>
        </w:rPr>
        <w:t>Dulces de Curramba:</w:t>
      </w:r>
      <w:r w:rsidRPr="006071DB">
        <w:rPr>
          <w:rFonts w:ascii="Arial" w:hAnsi="Arial" w:cs="Arial"/>
        </w:rPr>
        <w:t xml:space="preserve"> ubicada en la ciudad de  Barranquilla</w:t>
      </w:r>
      <w:r>
        <w:rPr>
          <w:rFonts w:ascii="Arial" w:hAnsi="Arial" w:cs="Arial"/>
        </w:rPr>
        <w:t>.</w:t>
      </w:r>
    </w:p>
    <w:p w:rsidR="005E4497" w:rsidRPr="006071DB" w:rsidRDefault="005E4497" w:rsidP="00385669">
      <w:pPr>
        <w:spacing w:after="0" w:line="360" w:lineRule="auto"/>
        <w:rPr>
          <w:rFonts w:ascii="Arial" w:hAnsi="Arial" w:cs="Arial"/>
          <w:sz w:val="24"/>
          <w:szCs w:val="24"/>
          <w:lang w:val="es-CO"/>
        </w:rPr>
      </w:pPr>
      <w:hyperlink r:id="rId13" w:tooltip="Hansel y Gretel" w:history="1">
        <w:r w:rsidRPr="006071DB">
          <w:rPr>
            <w:rStyle w:val="Hyperlink"/>
            <w:rFonts w:ascii="Arial" w:hAnsi="Arial" w:cs="Arial"/>
            <w:color w:val="auto"/>
            <w:sz w:val="24"/>
            <w:szCs w:val="24"/>
            <w:u w:val="none"/>
            <w:lang w:val="es-CO"/>
          </w:rPr>
          <w:t>Hansel y Gretel</w:t>
        </w:r>
      </w:hyperlink>
      <w:r w:rsidRPr="006071DB">
        <w:rPr>
          <w:rFonts w:ascii="Arial" w:hAnsi="Arial" w:cs="Arial"/>
          <w:sz w:val="24"/>
          <w:szCs w:val="24"/>
          <w:lang w:val="es-CO"/>
        </w:rPr>
        <w:t>: se elaboran bombones y trufas de chocolate blanco, de leche y semiamargo se localiza en el Valle Del Cauca</w:t>
      </w:r>
      <w:r>
        <w:rPr>
          <w:rFonts w:ascii="Arial" w:hAnsi="Arial" w:cs="Arial"/>
          <w:sz w:val="24"/>
          <w:szCs w:val="24"/>
          <w:lang w:val="es-CO"/>
        </w:rPr>
        <w:t>.</w:t>
      </w:r>
    </w:p>
    <w:p w:rsidR="005E4497" w:rsidRPr="006071DB" w:rsidRDefault="005E4497" w:rsidP="00385669">
      <w:pPr>
        <w:spacing w:after="0" w:line="360" w:lineRule="auto"/>
        <w:rPr>
          <w:rFonts w:ascii="Arial" w:hAnsi="Arial" w:cs="Arial"/>
          <w:sz w:val="24"/>
          <w:szCs w:val="24"/>
          <w:lang w:val="es-CO"/>
        </w:rPr>
      </w:pPr>
      <w:hyperlink r:id="rId14" w:tooltip="Alimentos Copelia S.A." w:history="1">
        <w:r w:rsidRPr="006071DB">
          <w:rPr>
            <w:rStyle w:val="Hyperlink"/>
            <w:rFonts w:ascii="Arial" w:hAnsi="Arial" w:cs="Arial"/>
            <w:color w:val="auto"/>
            <w:sz w:val="24"/>
            <w:szCs w:val="24"/>
            <w:u w:val="none"/>
            <w:lang w:val="es-CO"/>
          </w:rPr>
          <w:t>Alimentos Copelia S.A.</w:t>
        </w:r>
      </w:hyperlink>
      <w:r>
        <w:t>:</w:t>
      </w:r>
      <w:r w:rsidRPr="006071DB">
        <w:rPr>
          <w:rFonts w:ascii="Arial" w:hAnsi="Arial" w:cs="Arial"/>
          <w:sz w:val="24"/>
          <w:szCs w:val="24"/>
          <w:lang w:val="es-CO"/>
        </w:rPr>
        <w:t xml:space="preserve"> elaboran panelitas de arequipe y coco, se ubica en Antioquia</w:t>
      </w:r>
      <w:r>
        <w:rPr>
          <w:rFonts w:ascii="Arial" w:hAnsi="Arial" w:cs="Arial"/>
          <w:sz w:val="24"/>
          <w:szCs w:val="24"/>
          <w:lang w:val="es-CO"/>
        </w:rPr>
        <w:t>.</w:t>
      </w:r>
    </w:p>
    <w:p w:rsidR="005E4497" w:rsidRPr="00A91CFC" w:rsidRDefault="005E4497" w:rsidP="00A91CFC">
      <w:pPr>
        <w:spacing w:after="0" w:line="360" w:lineRule="auto"/>
        <w:rPr>
          <w:rStyle w:val="Hyperlink"/>
          <w:rFonts w:ascii="Arial" w:hAnsi="Arial" w:cs="Arial"/>
          <w:color w:val="auto"/>
          <w:sz w:val="24"/>
          <w:szCs w:val="24"/>
          <w:u w:val="none"/>
          <w:lang w:val="es-CO"/>
        </w:rPr>
      </w:pPr>
      <w:r w:rsidRPr="00A91CFC">
        <w:rPr>
          <w:rStyle w:val="Hyperlink"/>
          <w:rFonts w:ascii="Arial" w:hAnsi="Arial" w:cs="Arial"/>
          <w:color w:val="auto"/>
          <w:sz w:val="24"/>
          <w:szCs w:val="24"/>
          <w:u w:val="none"/>
          <w:lang w:val="es-CO"/>
        </w:rPr>
        <w:t>Yaral Comercializadora Internacional.</w:t>
      </w:r>
    </w:p>
    <w:p w:rsidR="005E4497" w:rsidRPr="00A91CFC" w:rsidRDefault="005E4497" w:rsidP="00A91CFC">
      <w:pPr>
        <w:spacing w:after="0" w:line="360" w:lineRule="auto"/>
        <w:rPr>
          <w:rStyle w:val="Hyperlink"/>
          <w:rFonts w:ascii="Arial" w:hAnsi="Arial" w:cs="Arial"/>
          <w:color w:val="auto"/>
          <w:sz w:val="24"/>
          <w:szCs w:val="24"/>
          <w:u w:val="none"/>
          <w:lang w:val="es-CO"/>
        </w:rPr>
      </w:pPr>
      <w:r w:rsidRPr="00A91CFC">
        <w:rPr>
          <w:rStyle w:val="Hyperlink"/>
          <w:rFonts w:ascii="Arial" w:hAnsi="Arial" w:cs="Arial"/>
          <w:color w:val="auto"/>
          <w:sz w:val="24"/>
          <w:szCs w:val="24"/>
          <w:u w:val="none"/>
          <w:lang w:val="es-CO"/>
        </w:rPr>
        <w:t>Colombiana S.A</w:t>
      </w:r>
      <w:r>
        <w:rPr>
          <w:rStyle w:val="Hyperlink"/>
          <w:rFonts w:ascii="Arial" w:hAnsi="Arial" w:cs="Arial"/>
          <w:color w:val="auto"/>
          <w:sz w:val="24"/>
          <w:szCs w:val="24"/>
          <w:u w:val="none"/>
          <w:lang w:val="es-CO"/>
        </w:rPr>
        <w:t>.</w:t>
      </w:r>
    </w:p>
    <w:p w:rsidR="005E4497" w:rsidRPr="00A91CFC" w:rsidRDefault="005E4497" w:rsidP="00A91CFC">
      <w:pPr>
        <w:spacing w:after="0" w:line="360" w:lineRule="auto"/>
        <w:rPr>
          <w:rFonts w:ascii="Arial" w:hAnsi="Arial" w:cs="Arial"/>
          <w:sz w:val="24"/>
          <w:szCs w:val="24"/>
        </w:rPr>
      </w:pPr>
      <w:r w:rsidRPr="00A91CFC">
        <w:rPr>
          <w:rStyle w:val="Hyperlink"/>
          <w:rFonts w:ascii="Arial" w:hAnsi="Arial" w:cs="Arial"/>
          <w:color w:val="auto"/>
          <w:sz w:val="24"/>
          <w:szCs w:val="24"/>
          <w:u w:val="none"/>
          <w:lang w:val="es-CO"/>
        </w:rPr>
        <w:t>Dulces El Paragüitas- Santander</w:t>
      </w:r>
      <w:r>
        <w:rPr>
          <w:rStyle w:val="Hyperlink"/>
          <w:rFonts w:ascii="Arial" w:hAnsi="Arial" w:cs="Arial"/>
          <w:color w:val="auto"/>
          <w:sz w:val="24"/>
          <w:szCs w:val="24"/>
          <w:u w:val="none"/>
          <w:lang w:val="es-CO"/>
        </w:rPr>
        <w:t>.</w:t>
      </w:r>
    </w:p>
    <w:p w:rsidR="005E4497" w:rsidRPr="006071DB" w:rsidRDefault="005E4497" w:rsidP="00385669">
      <w:pPr>
        <w:pStyle w:val="NoSpacing"/>
        <w:spacing w:line="360" w:lineRule="auto"/>
        <w:outlineLvl w:val="4"/>
        <w:rPr>
          <w:rFonts w:ascii="Arial" w:hAnsi="Arial" w:cs="Arial"/>
          <w:sz w:val="24"/>
          <w:szCs w:val="24"/>
          <w:lang w:val="es-CO"/>
        </w:rPr>
      </w:pPr>
      <w:r w:rsidRPr="006071DB">
        <w:rPr>
          <w:rFonts w:ascii="Arial" w:hAnsi="Arial" w:cs="Arial"/>
          <w:sz w:val="24"/>
          <w:szCs w:val="24"/>
        </w:rPr>
        <w:t xml:space="preserve"> </w:t>
      </w:r>
      <w:r w:rsidRPr="006071DB">
        <w:rPr>
          <w:rFonts w:ascii="Arial" w:hAnsi="Arial" w:cs="Arial"/>
          <w:sz w:val="24"/>
          <w:szCs w:val="24"/>
          <w:lang w:val="es-CO"/>
        </w:rPr>
        <w:t>Indusrias Agroalimentarias Marrugo y Cía. Ltda</w:t>
      </w:r>
    </w:p>
    <w:p w:rsidR="005E4497" w:rsidRPr="006071DB" w:rsidRDefault="005E4497" w:rsidP="00385669">
      <w:pPr>
        <w:pStyle w:val="NoSpacing"/>
        <w:spacing w:line="360" w:lineRule="auto"/>
        <w:outlineLvl w:val="4"/>
        <w:rPr>
          <w:rFonts w:ascii="Arial" w:hAnsi="Arial" w:cs="Arial"/>
          <w:sz w:val="24"/>
          <w:szCs w:val="24"/>
          <w:lang w:val="es-CO"/>
        </w:rPr>
      </w:pPr>
      <w:r w:rsidRPr="006071DB">
        <w:rPr>
          <w:rFonts w:ascii="Arial" w:hAnsi="Arial" w:cs="Arial"/>
          <w:sz w:val="24"/>
          <w:szCs w:val="24"/>
          <w:lang w:val="es-CO"/>
        </w:rPr>
        <w:t>Precooperativa de Trabajo Asociado de Alimentos Procesados de Cartagena</w:t>
      </w:r>
    </w:p>
    <w:p w:rsidR="005E4497" w:rsidRDefault="005E4497" w:rsidP="00385669">
      <w:pPr>
        <w:pStyle w:val="ListParagraph"/>
        <w:spacing w:after="0" w:line="360" w:lineRule="auto"/>
        <w:ind w:left="0"/>
        <w:outlineLvl w:val="4"/>
        <w:rPr>
          <w:rStyle w:val="HTMLCite"/>
          <w:rFonts w:ascii="Arial" w:hAnsi="Arial" w:cs="Arial"/>
          <w:b/>
          <w:i w:val="0"/>
          <w:sz w:val="24"/>
          <w:szCs w:val="24"/>
        </w:rPr>
      </w:pPr>
    </w:p>
    <w:p w:rsidR="005E4497" w:rsidRPr="006071DB" w:rsidRDefault="005E4497" w:rsidP="00385669">
      <w:pPr>
        <w:pStyle w:val="ListParagraph"/>
        <w:spacing w:after="0" w:line="360" w:lineRule="auto"/>
        <w:ind w:left="0"/>
        <w:outlineLvl w:val="4"/>
        <w:rPr>
          <w:rStyle w:val="HTMLCite"/>
          <w:rFonts w:ascii="Arial" w:hAnsi="Arial" w:cs="Arial"/>
          <w:b/>
          <w:i w:val="0"/>
          <w:sz w:val="24"/>
          <w:szCs w:val="24"/>
        </w:rPr>
      </w:pPr>
      <w:r>
        <w:rPr>
          <w:rStyle w:val="HTMLCite"/>
          <w:rFonts w:ascii="Arial" w:hAnsi="Arial" w:cs="Arial"/>
          <w:b/>
          <w:i w:val="0"/>
          <w:sz w:val="24"/>
          <w:szCs w:val="24"/>
        </w:rPr>
        <w:t>4</w:t>
      </w:r>
      <w:r w:rsidRPr="006071DB">
        <w:rPr>
          <w:rStyle w:val="HTMLCite"/>
          <w:rFonts w:ascii="Arial" w:hAnsi="Arial" w:cs="Arial"/>
          <w:b/>
          <w:i w:val="0"/>
          <w:sz w:val="24"/>
          <w:szCs w:val="24"/>
        </w:rPr>
        <w:t xml:space="preserve">.3.1.4 Clientes: </w:t>
      </w:r>
    </w:p>
    <w:p w:rsidR="005E4497" w:rsidRPr="006071DB" w:rsidRDefault="005E4497" w:rsidP="00385669">
      <w:pPr>
        <w:pStyle w:val="NormalWeb"/>
        <w:spacing w:before="0" w:beforeAutospacing="0" w:after="0" w:afterAutospacing="0" w:line="360" w:lineRule="auto"/>
        <w:rPr>
          <w:rStyle w:val="HTMLCite"/>
          <w:rFonts w:ascii="Arial" w:hAnsi="Arial" w:cs="Arial"/>
          <w:i w:val="0"/>
          <w:color w:val="auto"/>
        </w:rPr>
      </w:pPr>
      <w:r w:rsidRPr="006071DB">
        <w:rPr>
          <w:rStyle w:val="HTMLCite"/>
          <w:rFonts w:ascii="Arial" w:hAnsi="Arial" w:cs="Arial"/>
          <w:i w:val="0"/>
          <w:color w:val="auto"/>
        </w:rPr>
        <w:t>El poder de negociación es ALTO</w:t>
      </w:r>
    </w:p>
    <w:p w:rsidR="005E4497" w:rsidRPr="006071DB" w:rsidRDefault="005E4497" w:rsidP="00385669">
      <w:pPr>
        <w:pStyle w:val="NormalWeb"/>
        <w:spacing w:before="0" w:beforeAutospacing="0" w:after="0" w:afterAutospacing="0" w:line="360" w:lineRule="auto"/>
        <w:rPr>
          <w:rStyle w:val="HTMLCite"/>
          <w:rFonts w:ascii="Arial" w:hAnsi="Arial" w:cs="Arial"/>
          <w:i w:val="0"/>
          <w:color w:val="auto"/>
        </w:rPr>
      </w:pPr>
      <w:r w:rsidRPr="006071DB">
        <w:rPr>
          <w:rStyle w:val="HTMLCite"/>
          <w:rFonts w:ascii="Arial" w:hAnsi="Arial" w:cs="Arial"/>
          <w:i w:val="0"/>
          <w:color w:val="auto"/>
        </w:rPr>
        <w:t>Habitantes de la ciudad</w:t>
      </w:r>
    </w:p>
    <w:p w:rsidR="005E4497" w:rsidRPr="006071DB" w:rsidRDefault="005E4497" w:rsidP="00385669">
      <w:pPr>
        <w:pStyle w:val="NormalWeb"/>
        <w:spacing w:before="0" w:beforeAutospacing="0" w:after="0" w:afterAutospacing="0" w:line="360" w:lineRule="auto"/>
        <w:rPr>
          <w:rStyle w:val="HTMLCite"/>
          <w:rFonts w:ascii="Arial" w:hAnsi="Arial" w:cs="Arial"/>
          <w:i w:val="0"/>
          <w:color w:val="auto"/>
        </w:rPr>
      </w:pPr>
      <w:r w:rsidRPr="006071DB">
        <w:rPr>
          <w:rStyle w:val="HTMLCite"/>
          <w:rFonts w:ascii="Arial" w:hAnsi="Arial" w:cs="Arial"/>
          <w:i w:val="0"/>
          <w:color w:val="auto"/>
        </w:rPr>
        <w:t>Turistas Nacionales</w:t>
      </w:r>
    </w:p>
    <w:p w:rsidR="005E4497" w:rsidRPr="006071DB" w:rsidRDefault="005E4497" w:rsidP="00385669">
      <w:pPr>
        <w:pStyle w:val="NormalWeb"/>
        <w:spacing w:before="0" w:beforeAutospacing="0" w:after="0" w:afterAutospacing="0" w:line="360" w:lineRule="auto"/>
        <w:rPr>
          <w:rStyle w:val="HTMLCite"/>
          <w:rFonts w:ascii="Arial" w:hAnsi="Arial" w:cs="Arial"/>
          <w:i w:val="0"/>
          <w:color w:val="auto"/>
        </w:rPr>
      </w:pPr>
      <w:r w:rsidRPr="006071DB">
        <w:rPr>
          <w:rStyle w:val="HTMLCite"/>
          <w:rFonts w:ascii="Arial" w:hAnsi="Arial" w:cs="Arial"/>
          <w:i w:val="0"/>
          <w:color w:val="auto"/>
        </w:rPr>
        <w:t>Turistas Extranjeros</w:t>
      </w:r>
    </w:p>
    <w:p w:rsidR="005E4497" w:rsidRPr="006071DB" w:rsidRDefault="005E4497" w:rsidP="00385669">
      <w:pPr>
        <w:pStyle w:val="Heading5"/>
        <w:spacing w:before="0" w:after="0" w:line="360" w:lineRule="auto"/>
        <w:rPr>
          <w:rStyle w:val="HTMLCite"/>
          <w:rFonts w:ascii="Arial" w:hAnsi="Arial" w:cs="Arial"/>
          <w:b w:val="0"/>
          <w:sz w:val="24"/>
          <w:szCs w:val="24"/>
        </w:rPr>
      </w:pPr>
      <w:r w:rsidRPr="006071DB">
        <w:rPr>
          <w:rStyle w:val="HTMLCite"/>
          <w:rFonts w:ascii="Arial" w:hAnsi="Arial" w:cs="Arial"/>
          <w:b w:val="0"/>
          <w:sz w:val="24"/>
          <w:szCs w:val="24"/>
        </w:rPr>
        <w:t>Restaurantes de la ciudad</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Hoteles de la ciudad</w:t>
      </w:r>
    </w:p>
    <w:p w:rsidR="005E4497" w:rsidRPr="006071DB" w:rsidRDefault="005E4497" w:rsidP="00385669">
      <w:pPr>
        <w:pStyle w:val="Heading5"/>
        <w:spacing w:before="0" w:after="0" w:line="360" w:lineRule="auto"/>
        <w:ind w:left="0" w:firstLine="0"/>
        <w:rPr>
          <w:rStyle w:val="HTMLCite"/>
          <w:rFonts w:ascii="Arial" w:hAnsi="Arial" w:cs="Arial"/>
          <w:sz w:val="24"/>
          <w:szCs w:val="24"/>
        </w:rPr>
      </w:pPr>
    </w:p>
    <w:p w:rsidR="005E4497" w:rsidRPr="006071DB" w:rsidRDefault="005E4497" w:rsidP="00385669">
      <w:pPr>
        <w:pStyle w:val="Heading5"/>
        <w:numPr>
          <w:ilvl w:val="0"/>
          <w:numId w:val="14"/>
        </w:numPr>
        <w:spacing w:before="0" w:after="0" w:line="360" w:lineRule="auto"/>
        <w:rPr>
          <w:rStyle w:val="HTMLCite"/>
          <w:rFonts w:ascii="Arial" w:hAnsi="Arial" w:cs="Arial"/>
          <w:sz w:val="24"/>
          <w:szCs w:val="24"/>
        </w:rPr>
      </w:pPr>
      <w:r w:rsidRPr="006071DB">
        <w:rPr>
          <w:rStyle w:val="HTMLCite"/>
          <w:rFonts w:ascii="Arial" w:hAnsi="Arial" w:cs="Arial"/>
          <w:sz w:val="24"/>
          <w:szCs w:val="24"/>
        </w:rPr>
        <w:t>Clientes a Largo Plazo:</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xml:space="preserve">Aeropuertos en ciudades nacionales </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Aeropuertos internacionales</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Hoteles extranjeros</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Tiendas internacionales</w:t>
      </w:r>
    </w:p>
    <w:p w:rsidR="005E4497" w:rsidRPr="006071DB" w:rsidRDefault="005E4497" w:rsidP="00385669">
      <w:pPr>
        <w:pStyle w:val="Heading5"/>
        <w:spacing w:before="0" w:after="0" w:line="360" w:lineRule="auto"/>
        <w:ind w:left="0" w:firstLine="0"/>
        <w:rPr>
          <w:rFonts w:ascii="Arial" w:hAnsi="Arial" w:cs="Arial"/>
          <w:b w:val="0"/>
          <w:i w:val="0"/>
          <w:iCs w:val="0"/>
          <w:sz w:val="24"/>
          <w:szCs w:val="24"/>
        </w:rPr>
      </w:pPr>
      <w:r>
        <w:rPr>
          <w:rStyle w:val="HTMLCite"/>
          <w:rFonts w:ascii="Arial" w:hAnsi="Arial" w:cs="Arial"/>
          <w:sz w:val="24"/>
          <w:szCs w:val="24"/>
        </w:rPr>
        <w:t>4</w:t>
      </w:r>
      <w:r w:rsidRPr="006071DB">
        <w:rPr>
          <w:rStyle w:val="HTMLCite"/>
          <w:rFonts w:ascii="Arial" w:hAnsi="Arial" w:cs="Arial"/>
          <w:sz w:val="24"/>
          <w:szCs w:val="24"/>
        </w:rPr>
        <w:t xml:space="preserve">.3.1.5 Productos Sustitutos. </w:t>
      </w:r>
      <w:r w:rsidRPr="006071DB">
        <w:rPr>
          <w:rFonts w:ascii="Arial" w:hAnsi="Arial" w:cs="Arial"/>
          <w:b w:val="0"/>
          <w:i w:val="0"/>
          <w:sz w:val="24"/>
          <w:szCs w:val="24"/>
        </w:rPr>
        <w:t>Estos podrían ser algunos de los servicios sustitutos que podrían ofrecer los competidores reales, los competidores potenciales y hasta la misma empresa.</w:t>
      </w:r>
    </w:p>
    <w:p w:rsidR="005E4497" w:rsidRPr="006071DB" w:rsidRDefault="005E4497" w:rsidP="00385669">
      <w:pPr>
        <w:pStyle w:val="BodyText"/>
        <w:spacing w:line="360" w:lineRule="auto"/>
        <w:rPr>
          <w:rFonts w:cs="Arial"/>
          <w:szCs w:val="24"/>
        </w:rPr>
      </w:pPr>
    </w:p>
    <w:p w:rsidR="005E4497" w:rsidRPr="006071DB" w:rsidRDefault="005E4497" w:rsidP="00385669">
      <w:pPr>
        <w:pStyle w:val="BodyText"/>
        <w:spacing w:line="360" w:lineRule="auto"/>
        <w:rPr>
          <w:rFonts w:cs="Arial"/>
          <w:szCs w:val="24"/>
        </w:rPr>
      </w:pPr>
      <w:r w:rsidRPr="006071DB">
        <w:rPr>
          <w:rFonts w:cs="Arial"/>
          <w:szCs w:val="24"/>
        </w:rPr>
        <w:t>Dulces en chocolates</w:t>
      </w:r>
    </w:p>
    <w:p w:rsidR="005E4497" w:rsidRPr="006071DB" w:rsidRDefault="005E4497" w:rsidP="00385669">
      <w:pPr>
        <w:pStyle w:val="BodyText"/>
        <w:spacing w:line="360" w:lineRule="auto"/>
        <w:rPr>
          <w:rFonts w:cs="Arial"/>
          <w:szCs w:val="24"/>
        </w:rPr>
      </w:pPr>
      <w:r w:rsidRPr="006071DB">
        <w:rPr>
          <w:rFonts w:cs="Arial"/>
          <w:szCs w:val="24"/>
        </w:rPr>
        <w:t>Dulces Dietéticos</w:t>
      </w:r>
    </w:p>
    <w:p w:rsidR="005E4497" w:rsidRPr="006071DB" w:rsidRDefault="005E4497" w:rsidP="00385669">
      <w:pPr>
        <w:pStyle w:val="BodyText"/>
        <w:spacing w:line="360" w:lineRule="auto"/>
        <w:rPr>
          <w:rFonts w:cs="Arial"/>
          <w:szCs w:val="24"/>
        </w:rPr>
      </w:pPr>
      <w:r w:rsidRPr="006071DB">
        <w:rPr>
          <w:rFonts w:cs="Arial"/>
          <w:szCs w:val="24"/>
        </w:rPr>
        <w:t>Dulces para diabéticos</w:t>
      </w:r>
    </w:p>
    <w:p w:rsidR="005E4497" w:rsidRPr="006071DB" w:rsidRDefault="005E4497" w:rsidP="00385669">
      <w:pPr>
        <w:pStyle w:val="BodyText"/>
        <w:spacing w:line="360" w:lineRule="auto"/>
        <w:rPr>
          <w:rFonts w:cs="Arial"/>
          <w:szCs w:val="24"/>
        </w:rPr>
      </w:pPr>
      <w:r w:rsidRPr="006071DB">
        <w:rPr>
          <w:rFonts w:cs="Arial"/>
          <w:szCs w:val="24"/>
        </w:rPr>
        <w:t>Dulces de reposterías</w:t>
      </w:r>
    </w:p>
    <w:p w:rsidR="005E4497" w:rsidRPr="006071DB" w:rsidRDefault="005E4497" w:rsidP="00385669">
      <w:pPr>
        <w:pStyle w:val="BodyText"/>
        <w:spacing w:line="360" w:lineRule="auto"/>
        <w:rPr>
          <w:rFonts w:cs="Arial"/>
          <w:szCs w:val="24"/>
        </w:rPr>
      </w:pPr>
      <w:r w:rsidRPr="006071DB">
        <w:rPr>
          <w:rFonts w:cs="Arial"/>
          <w:szCs w:val="24"/>
        </w:rPr>
        <w:t>Dulces de panaderías</w:t>
      </w:r>
    </w:p>
    <w:p w:rsidR="005E4497" w:rsidRPr="006071DB" w:rsidRDefault="005E4497" w:rsidP="00385669">
      <w:pPr>
        <w:pStyle w:val="BodyText"/>
        <w:spacing w:line="360" w:lineRule="auto"/>
        <w:rPr>
          <w:rFonts w:cs="Arial"/>
          <w:b/>
          <w:szCs w:val="24"/>
        </w:rPr>
      </w:pPr>
    </w:p>
    <w:p w:rsidR="005E4497" w:rsidRPr="006071DB" w:rsidRDefault="005E4497" w:rsidP="00385669">
      <w:pPr>
        <w:pStyle w:val="Heading1"/>
        <w:spacing w:before="0" w:beforeAutospacing="0" w:after="0" w:afterAutospacing="0" w:line="360" w:lineRule="auto"/>
        <w:ind w:left="0" w:firstLine="0"/>
        <w:rPr>
          <w:rFonts w:ascii="Arial" w:hAnsi="Arial" w:cs="Arial"/>
          <w:sz w:val="24"/>
          <w:szCs w:val="24"/>
        </w:rPr>
      </w:pPr>
      <w:bookmarkStart w:id="0" w:name="_Toc231275368"/>
      <w:r>
        <w:rPr>
          <w:rFonts w:ascii="Arial" w:hAnsi="Arial" w:cs="Arial"/>
          <w:sz w:val="24"/>
          <w:szCs w:val="24"/>
        </w:rPr>
        <w:t>4</w:t>
      </w:r>
      <w:r w:rsidRPr="006071DB">
        <w:rPr>
          <w:rFonts w:ascii="Arial" w:hAnsi="Arial" w:cs="Arial"/>
          <w:sz w:val="24"/>
          <w:szCs w:val="24"/>
        </w:rPr>
        <w:t>.4 ASPECTOS LEGA</w:t>
      </w:r>
      <w:bookmarkEnd w:id="0"/>
      <w:r w:rsidRPr="006071DB">
        <w:rPr>
          <w:rFonts w:ascii="Arial" w:hAnsi="Arial" w:cs="Arial"/>
          <w:sz w:val="24"/>
          <w:szCs w:val="24"/>
        </w:rPr>
        <w:t>LES</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xml:space="preserve">El objetivo de este estudio, es analizar algunos aspectos legales que son importantes al inicio de un proyecto debido a que las leyes laborales, tributarias, económicas, comerciales y demás deben cumplirse a cabalidad; de lo contrario se incurrirá en costos elevados por multas y tributos excesivos que harán que el proyecto fracase. El estudio legal, considera: Constitución de la empresa, aspectos comerciales y aspectos tributarios. </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bookmarkStart w:id="1" w:name="_Toc231275369"/>
      <w:r>
        <w:rPr>
          <w:rFonts w:ascii="Arial" w:hAnsi="Arial" w:cs="Arial"/>
          <w:b/>
          <w:sz w:val="24"/>
          <w:szCs w:val="24"/>
          <w:lang w:val="es-CO"/>
        </w:rPr>
        <w:t>4</w:t>
      </w:r>
      <w:r w:rsidRPr="006071DB">
        <w:rPr>
          <w:rFonts w:ascii="Arial" w:hAnsi="Arial" w:cs="Arial"/>
          <w:b/>
          <w:sz w:val="24"/>
          <w:szCs w:val="24"/>
          <w:lang w:val="es-CO"/>
        </w:rPr>
        <w:t xml:space="preserve">.4.1 Referente  Legal. </w:t>
      </w:r>
      <w:r w:rsidRPr="006071DB">
        <w:rPr>
          <w:rFonts w:ascii="Arial" w:hAnsi="Arial" w:cs="Arial"/>
          <w:sz w:val="24"/>
          <w:szCs w:val="24"/>
        </w:rPr>
        <w:t>Es obligación del Estado proteger y promover las diferentes formas asociativas y solida</w:t>
      </w:r>
      <w:r>
        <w:rPr>
          <w:rFonts w:ascii="Arial" w:hAnsi="Arial" w:cs="Arial"/>
          <w:sz w:val="24"/>
          <w:szCs w:val="24"/>
        </w:rPr>
        <w:t xml:space="preserve">rias de propiedad se encuentra </w:t>
      </w:r>
      <w:r w:rsidRPr="006071DB">
        <w:rPr>
          <w:rFonts w:ascii="Arial" w:hAnsi="Arial" w:cs="Arial"/>
          <w:sz w:val="24"/>
          <w:szCs w:val="24"/>
        </w:rPr>
        <w:t>stablecido en los artículos 58, 64 y 333,</w:t>
      </w:r>
      <w:r w:rsidRPr="006071DB">
        <w:rPr>
          <w:rFonts w:ascii="Arial" w:hAnsi="Arial" w:cs="Arial"/>
          <w:b/>
          <w:sz w:val="24"/>
          <w:szCs w:val="24"/>
        </w:rPr>
        <w:t xml:space="preserve"> </w:t>
      </w:r>
      <w:r w:rsidRPr="006071DB">
        <w:rPr>
          <w:rFonts w:ascii="Arial" w:hAnsi="Arial" w:cs="Arial"/>
          <w:sz w:val="24"/>
          <w:szCs w:val="24"/>
        </w:rPr>
        <w:t>estos mandatos han sido desarrollados por el artículo 2 de la ley 79 de 1988 que permite crear herramientas para dotar al sector cooperativo de un marco propicio para su desarrollo como parte fundamental de la economía y el artículo 3 de la ley 454 de 1998 que determina el marco conceptual que regula la economía solidaria, creando la Superintendencia de Economía Solidaria y el Fondo de Garantías para las Cooperativas Financieras de ahorro y Crédito</w:t>
      </w:r>
      <w:r w:rsidRPr="006071DB">
        <w:rPr>
          <w:rStyle w:val="FootnoteReference"/>
          <w:rFonts w:ascii="Arial" w:hAnsi="Arial" w:cs="Arial"/>
          <w:sz w:val="24"/>
          <w:szCs w:val="24"/>
        </w:rPr>
        <w:footnoteReference w:id="38"/>
      </w:r>
      <w:r w:rsidRPr="006071DB">
        <w:rPr>
          <w:rFonts w:ascii="Arial" w:hAnsi="Arial" w:cs="Arial"/>
          <w:sz w:val="24"/>
          <w:szCs w:val="24"/>
        </w:rPr>
        <w:t>.</w:t>
      </w:r>
    </w:p>
    <w:p w:rsidR="005E4497" w:rsidRPr="006071DB" w:rsidRDefault="005E4497" w:rsidP="00385669">
      <w:pPr>
        <w:spacing w:after="0" w:line="360" w:lineRule="auto"/>
        <w:rPr>
          <w:rFonts w:ascii="Arial" w:hAnsi="Arial" w:cs="Arial"/>
          <w:sz w:val="24"/>
          <w:szCs w:val="24"/>
          <w:lang w:eastAsia="es-ES"/>
        </w:rPr>
      </w:pPr>
    </w:p>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Artículo 1° de la Constitución Política “la solidaridad de las personas que lo integran y la prevalencia del interés general”</w:t>
      </w:r>
    </w:p>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Artículo 58° “El Estado protegerá y promoverá las formas asociativas y solidarias de propiedad”</w:t>
      </w:r>
    </w:p>
    <w:p w:rsidR="005E4497" w:rsidRPr="006071DB" w:rsidRDefault="005E4497" w:rsidP="00385669">
      <w:pPr>
        <w:spacing w:after="0" w:line="360" w:lineRule="auto"/>
        <w:rPr>
          <w:rFonts w:ascii="Arial" w:hAnsi="Arial" w:cs="Arial"/>
          <w:sz w:val="24"/>
          <w:szCs w:val="24"/>
          <w:lang w:eastAsia="es-ES"/>
        </w:rPr>
      </w:pPr>
    </w:p>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Artículo 333° “El Estado fortalecerá las organizaciones solidarias y estimulará el desarrollo empresarial”</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sz w:val="24"/>
          <w:szCs w:val="24"/>
          <w:lang w:eastAsia="es-ES"/>
        </w:rPr>
      </w:pPr>
      <w:r>
        <w:rPr>
          <w:rFonts w:ascii="Arial" w:hAnsi="Arial" w:cs="Arial"/>
          <w:b/>
          <w:sz w:val="24"/>
          <w:szCs w:val="24"/>
        </w:rPr>
        <w:t>4</w:t>
      </w:r>
      <w:r w:rsidRPr="006071DB">
        <w:rPr>
          <w:rFonts w:ascii="Arial" w:hAnsi="Arial" w:cs="Arial"/>
          <w:b/>
          <w:sz w:val="24"/>
          <w:szCs w:val="24"/>
        </w:rPr>
        <w:t>.4.2 Organización Mundial del Trabajo</w:t>
      </w:r>
      <w:r w:rsidRPr="006071DB">
        <w:rPr>
          <w:rFonts w:ascii="Arial" w:hAnsi="Arial" w:cs="Arial"/>
          <w:sz w:val="24"/>
          <w:szCs w:val="24"/>
        </w:rPr>
        <w:t xml:space="preserve">: (OIT) está consagrada a la promoción de oportunidades de trabajo decente y productivo para mujeres y hombres, en condiciones de libertad, igualdad, seguridad y dignidad humana. Sus objetivos principales son promover los derechos laborales, fomentar oportunidades de empleo dignas, mejorar la protección social y fortalecer el diálogo al abordar temas relacionados con el trabajo.  </w:t>
      </w:r>
      <w:r w:rsidRPr="006071DB">
        <w:rPr>
          <w:rFonts w:ascii="Arial" w:hAnsi="Arial" w:cs="Arial"/>
          <w:sz w:val="24"/>
          <w:szCs w:val="24"/>
          <w:lang w:eastAsia="es-ES"/>
        </w:rPr>
        <w:t>En su recomendación No. 193 del 2002, l</w:t>
      </w:r>
      <w:r w:rsidRPr="006071DB">
        <w:rPr>
          <w:rFonts w:ascii="Arial" w:hAnsi="Arial" w:cs="Arial"/>
          <w:sz w:val="24"/>
          <w:szCs w:val="24"/>
        </w:rPr>
        <w:t>a Organización hace un pronunciamiento donde se le reconoce a las Cooperativas, la importación para la creación de empleos, la</w:t>
      </w:r>
      <w:r w:rsidRPr="006071DB">
        <w:rPr>
          <w:rFonts w:ascii="Arial" w:hAnsi="Arial" w:cs="Arial"/>
          <w:sz w:val="24"/>
          <w:szCs w:val="24"/>
          <w:lang w:eastAsia="es-ES"/>
        </w:rPr>
        <w:t xml:space="preserve"> movilización de recursos y la generación de inversiones, así como su contribución de promover la participación de toda la población en el desarrollo económico y social:</w:t>
      </w:r>
    </w:p>
    <w:p w:rsidR="005E4497" w:rsidRDefault="005E4497" w:rsidP="00385669">
      <w:pPr>
        <w:spacing w:after="0" w:line="360" w:lineRule="auto"/>
        <w:rPr>
          <w:rFonts w:ascii="Arial" w:hAnsi="Arial" w:cs="Arial"/>
          <w:sz w:val="24"/>
          <w:szCs w:val="24"/>
          <w:lang w:eastAsia="es-ES"/>
        </w:rPr>
      </w:pPr>
    </w:p>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“Las cooperativas deben beneficiarse en condiciones conformes con la legislación Los gobiernos deberían adoptar, cuando proceda, medidas apropiadas de apoyo a las actividades de las cooperativas que respondan a determinados objetivos de política social y pública, como la promoción del empleo o el desarrollo de actividades en beneficio de los grupos o regiones desfavorecidos. Estas medidas de apoyo podrían incluir, entre otras y en la medida de lo posible, ventajas fiscales, créditos, subvenciones, facilidades de acceso a programas de obras públicas y disposiciones especiales en materias de compras del sector público”</w:t>
      </w:r>
      <w:r w:rsidRPr="006071DB">
        <w:rPr>
          <w:rStyle w:val="FootnoteReference"/>
          <w:rFonts w:ascii="Arial" w:hAnsi="Arial" w:cs="Arial"/>
          <w:sz w:val="24"/>
          <w:szCs w:val="24"/>
          <w:lang w:eastAsia="es-ES"/>
        </w:rPr>
        <w:footnoteReference w:id="39"/>
      </w:r>
      <w:r w:rsidRPr="006071DB">
        <w:rPr>
          <w:rFonts w:ascii="Arial" w:hAnsi="Arial" w:cs="Arial"/>
          <w:sz w:val="24"/>
          <w:szCs w:val="24"/>
          <w:lang w:eastAsia="es-ES"/>
        </w:rPr>
        <w:t>.</w:t>
      </w:r>
    </w:p>
    <w:p w:rsidR="005E4497" w:rsidRDefault="005E4497" w:rsidP="00385669">
      <w:pPr>
        <w:spacing w:after="0" w:line="360" w:lineRule="auto"/>
        <w:rPr>
          <w:rFonts w:ascii="Arial" w:hAnsi="Arial" w:cs="Arial"/>
          <w:b/>
          <w:bCs/>
          <w:sz w:val="24"/>
          <w:szCs w:val="24"/>
        </w:rPr>
      </w:pPr>
    </w:p>
    <w:p w:rsidR="005E4497" w:rsidRDefault="005E4497" w:rsidP="00385669">
      <w:pPr>
        <w:spacing w:after="0" w:line="360" w:lineRule="auto"/>
        <w:rPr>
          <w:rFonts w:ascii="Arial" w:hAnsi="Arial" w:cs="Arial"/>
          <w:b/>
          <w:bCs/>
          <w:sz w:val="24"/>
          <w:szCs w:val="24"/>
        </w:rPr>
      </w:pPr>
    </w:p>
    <w:p w:rsidR="005E4497" w:rsidRPr="006071DB" w:rsidRDefault="005E4497" w:rsidP="00385669">
      <w:pPr>
        <w:spacing w:after="0" w:line="360" w:lineRule="auto"/>
        <w:rPr>
          <w:rFonts w:ascii="Arial" w:hAnsi="Arial" w:cs="Arial"/>
          <w:b/>
          <w:bCs/>
          <w:sz w:val="24"/>
          <w:szCs w:val="24"/>
        </w:rPr>
      </w:pPr>
    </w:p>
    <w:p w:rsidR="005E4497" w:rsidRPr="006071DB" w:rsidRDefault="005E4497" w:rsidP="00385669">
      <w:pPr>
        <w:spacing w:after="0" w:line="360" w:lineRule="auto"/>
        <w:rPr>
          <w:rFonts w:ascii="Arial" w:hAnsi="Arial" w:cs="Arial"/>
          <w:b/>
          <w:bCs/>
          <w:sz w:val="24"/>
          <w:szCs w:val="24"/>
        </w:rPr>
      </w:pPr>
      <w:r>
        <w:rPr>
          <w:rFonts w:ascii="Arial" w:hAnsi="Arial" w:cs="Arial"/>
          <w:b/>
          <w:bCs/>
          <w:sz w:val="24"/>
          <w:szCs w:val="24"/>
        </w:rPr>
        <w:t>4</w:t>
      </w:r>
      <w:r w:rsidRPr="006071DB">
        <w:rPr>
          <w:rFonts w:ascii="Arial" w:hAnsi="Arial" w:cs="Arial"/>
          <w:b/>
          <w:bCs/>
          <w:sz w:val="24"/>
          <w:szCs w:val="24"/>
        </w:rPr>
        <w:t>.4.3 Referentes  Tributarios:</w:t>
      </w:r>
    </w:p>
    <w:p w:rsidR="005E4497" w:rsidRPr="006071DB" w:rsidRDefault="005E4497" w:rsidP="00385669">
      <w:pPr>
        <w:spacing w:after="0" w:line="360" w:lineRule="auto"/>
        <w:rPr>
          <w:rFonts w:ascii="Arial" w:hAnsi="Arial" w:cs="Arial"/>
          <w:b/>
          <w:bCs/>
          <w:sz w:val="24"/>
          <w:szCs w:val="24"/>
        </w:rPr>
      </w:pPr>
    </w:p>
    <w:p w:rsidR="005E4497" w:rsidRPr="006071DB" w:rsidRDefault="005E4497" w:rsidP="00385669">
      <w:pPr>
        <w:spacing w:after="0" w:line="360" w:lineRule="auto"/>
        <w:rPr>
          <w:rFonts w:ascii="Arial" w:hAnsi="Arial" w:cs="Arial"/>
          <w:b/>
          <w:bCs/>
          <w:sz w:val="24"/>
          <w:szCs w:val="24"/>
        </w:rPr>
      </w:pPr>
    </w:p>
    <w:p w:rsidR="005E4497" w:rsidRPr="006071DB" w:rsidRDefault="005E4497" w:rsidP="00385669">
      <w:pPr>
        <w:numPr>
          <w:ilvl w:val="0"/>
          <w:numId w:val="4"/>
        </w:numPr>
        <w:spacing w:after="0" w:line="360" w:lineRule="auto"/>
        <w:rPr>
          <w:rFonts w:ascii="Arial" w:hAnsi="Arial" w:cs="Arial"/>
          <w:sz w:val="24"/>
          <w:szCs w:val="24"/>
        </w:rPr>
      </w:pPr>
      <w:r w:rsidRPr="006071DB">
        <w:rPr>
          <w:rFonts w:ascii="Arial" w:hAnsi="Arial" w:cs="Arial"/>
          <w:sz w:val="24"/>
          <w:szCs w:val="24"/>
        </w:rPr>
        <w:t>Las cooperativas son contribuyentes del impuesto de renta y complementarios conforme al régimen tributario especial, de acuerdo a lo establecido por el artículo 19 del Estatuto Tributario, la Dirección de Impuestos y Aduanas Nacionales tiene competencia para ejercer sobre ellas un control fiscal, que comprende la facultad de inspeccionar la contabilidad de las mismas.</w:t>
      </w:r>
    </w:p>
    <w:p w:rsidR="005E4497" w:rsidRPr="006071DB" w:rsidRDefault="005E4497" w:rsidP="00385669">
      <w:pPr>
        <w:spacing w:after="0" w:line="360" w:lineRule="auto"/>
        <w:ind w:left="360"/>
        <w:rPr>
          <w:rFonts w:ascii="Arial" w:hAnsi="Arial" w:cs="Arial"/>
          <w:sz w:val="24"/>
          <w:szCs w:val="24"/>
        </w:rPr>
      </w:pPr>
    </w:p>
    <w:p w:rsidR="005E4497" w:rsidRPr="006071DB" w:rsidRDefault="005E4497" w:rsidP="00385669">
      <w:pPr>
        <w:numPr>
          <w:ilvl w:val="0"/>
          <w:numId w:val="5"/>
        </w:numPr>
        <w:spacing w:after="0" w:line="360" w:lineRule="auto"/>
        <w:rPr>
          <w:rFonts w:ascii="Arial" w:hAnsi="Arial" w:cs="Arial"/>
          <w:sz w:val="24"/>
          <w:szCs w:val="24"/>
        </w:rPr>
      </w:pPr>
      <w:r w:rsidRPr="006071DB">
        <w:rPr>
          <w:rFonts w:ascii="Arial" w:hAnsi="Arial" w:cs="Arial"/>
          <w:sz w:val="24"/>
          <w:szCs w:val="24"/>
        </w:rPr>
        <w:t>Por ser una entidad sin ánimo de lucro, las cooperativas  se encuentran en el régimen especial del impuesto sobre las rentas y complementarios, por ende tienen un trato distinto de los demás contribuyentes; en el articulo 19 numeral 4  del estatuto tributario establece que Las cooperativas estarán exentas del impuesto sobre la renta y complementarios si el veinte por ciento (20%) del excedente, tomado en su totalidad del Fondo de Educación</w:t>
      </w:r>
      <w:r w:rsidRPr="006071DB">
        <w:rPr>
          <w:rStyle w:val="FootnoteReference"/>
          <w:rFonts w:ascii="Arial" w:hAnsi="Arial" w:cs="Arial"/>
          <w:sz w:val="24"/>
          <w:szCs w:val="24"/>
        </w:rPr>
        <w:footnoteReference w:id="40"/>
      </w:r>
      <w:r w:rsidRPr="006071DB">
        <w:rPr>
          <w:rFonts w:ascii="Arial" w:hAnsi="Arial" w:cs="Arial"/>
          <w:sz w:val="24"/>
          <w:szCs w:val="24"/>
        </w:rPr>
        <w:t xml:space="preserve"> y Solidaridad se destina de manera autónoma por las propias cooperativas a financiar cupos y programas de educación formal en instituciones autorizadas por el Ministerio de Educación Nacional, es decir, que para ser sujetos de la exención de impuesto sobre la renta deberán invertir en educación formal una suma igual o superior al 20% del excedente del ejercicio de tal año.  </w:t>
      </w:r>
    </w:p>
    <w:p w:rsidR="005E4497" w:rsidRPr="006071DB" w:rsidRDefault="005E4497" w:rsidP="00385669">
      <w:pPr>
        <w:spacing w:after="0" w:line="360" w:lineRule="auto"/>
        <w:ind w:left="360"/>
        <w:rPr>
          <w:rFonts w:ascii="Arial" w:hAnsi="Arial" w:cs="Arial"/>
          <w:sz w:val="24"/>
          <w:szCs w:val="24"/>
        </w:rPr>
      </w:pPr>
    </w:p>
    <w:p w:rsidR="005E4497" w:rsidRPr="006071DB" w:rsidRDefault="005E4497" w:rsidP="00385669">
      <w:pPr>
        <w:numPr>
          <w:ilvl w:val="0"/>
          <w:numId w:val="5"/>
        </w:numPr>
        <w:spacing w:after="0" w:line="360" w:lineRule="auto"/>
        <w:rPr>
          <w:rFonts w:ascii="Arial" w:hAnsi="Arial" w:cs="Arial"/>
          <w:sz w:val="24"/>
          <w:szCs w:val="24"/>
          <w:lang w:eastAsia="es-ES"/>
        </w:rPr>
      </w:pPr>
      <w:r w:rsidRPr="006071DB">
        <w:rPr>
          <w:rFonts w:ascii="Arial" w:hAnsi="Arial" w:cs="Arial"/>
          <w:sz w:val="24"/>
          <w:szCs w:val="24"/>
          <w:lang w:eastAsia="es-ES"/>
        </w:rPr>
        <w:t>Gravamen a los movimientos financieros: el Artículo 42° de la Ley 1111 de 2006, establece que se encuentran exentos del gravamen a los movimientos financieros a los retiros efectuados de las cuentas de ahorro abiertas en cooperativas de ahorro y crédito que no excedan mensualmente de $7.340.900.</w:t>
      </w:r>
    </w:p>
    <w:p w:rsidR="005E4497" w:rsidRPr="006071DB" w:rsidRDefault="005E4497" w:rsidP="00385669">
      <w:pPr>
        <w:spacing w:after="0" w:line="360" w:lineRule="auto"/>
        <w:rPr>
          <w:rFonts w:ascii="Arial" w:hAnsi="Arial" w:cs="Arial"/>
          <w:sz w:val="24"/>
          <w:szCs w:val="24"/>
          <w:lang w:eastAsia="es-ES"/>
        </w:rPr>
      </w:pPr>
    </w:p>
    <w:p w:rsidR="005E4497" w:rsidRPr="006071DB" w:rsidRDefault="005E4497" w:rsidP="00385669">
      <w:pPr>
        <w:numPr>
          <w:ilvl w:val="0"/>
          <w:numId w:val="5"/>
        </w:numPr>
        <w:spacing w:after="0" w:line="360" w:lineRule="auto"/>
        <w:rPr>
          <w:rFonts w:ascii="Arial" w:hAnsi="Arial" w:cs="Arial"/>
          <w:sz w:val="24"/>
          <w:szCs w:val="24"/>
        </w:rPr>
      </w:pPr>
      <w:r w:rsidRPr="006071DB">
        <w:rPr>
          <w:rFonts w:ascii="Arial" w:hAnsi="Arial" w:cs="Arial"/>
          <w:sz w:val="24"/>
          <w:szCs w:val="24"/>
        </w:rPr>
        <w:t>Exención de Impuesto Predial e Industria y Comercio hasta por 10 años, según la inversión y el número de empleos directos generados.</w:t>
      </w:r>
    </w:p>
    <w:p w:rsidR="005E4497" w:rsidRPr="006071DB" w:rsidRDefault="005E4497" w:rsidP="00385669">
      <w:pPr>
        <w:spacing w:after="0" w:line="360" w:lineRule="auto"/>
        <w:rPr>
          <w:rFonts w:ascii="Arial" w:hAnsi="Arial" w:cs="Arial"/>
          <w:sz w:val="24"/>
          <w:szCs w:val="24"/>
          <w:lang w:eastAsia="es-ES"/>
        </w:rPr>
      </w:pPr>
    </w:p>
    <w:p w:rsidR="005E4497" w:rsidRPr="006071DB" w:rsidRDefault="005E4497" w:rsidP="00385669">
      <w:pPr>
        <w:spacing w:after="0" w:line="360" w:lineRule="auto"/>
        <w:rPr>
          <w:rFonts w:ascii="Arial" w:hAnsi="Arial" w:cs="Arial"/>
          <w:sz w:val="24"/>
          <w:szCs w:val="24"/>
          <w:lang w:eastAsia="es-ES"/>
        </w:rPr>
      </w:pPr>
    </w:p>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El régimen especial no es una exención, un favor, una dádiva o un auxilio, es un reconocimiento a un sector con características especiales, como por ejemplo, que para las cooperativas el capital es un instrumento o un medio para la solución de necesidades, en las sociedades comerciales el capital es el fin en sí mismo.</w:t>
      </w:r>
    </w:p>
    <w:p w:rsidR="005E4497" w:rsidRPr="006071DB" w:rsidRDefault="005E4497" w:rsidP="00385669">
      <w:pPr>
        <w:spacing w:after="0" w:line="360" w:lineRule="auto"/>
        <w:rPr>
          <w:rFonts w:ascii="Arial" w:hAnsi="Arial" w:cs="Arial"/>
          <w:sz w:val="24"/>
          <w:szCs w:val="24"/>
          <w:lang w:eastAsia="es-ES"/>
        </w:rPr>
      </w:pPr>
    </w:p>
    <w:p w:rsidR="005E4497" w:rsidRPr="006071DB" w:rsidRDefault="005E4497" w:rsidP="00385669">
      <w:pPr>
        <w:spacing w:after="0" w:line="360" w:lineRule="auto"/>
        <w:rPr>
          <w:rFonts w:ascii="Arial" w:hAnsi="Arial" w:cs="Arial"/>
          <w:sz w:val="24"/>
          <w:szCs w:val="24"/>
          <w:lang w:eastAsia="es-ES"/>
        </w:rPr>
      </w:pPr>
    </w:p>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En las cooperativas no hay utilidades sino excedentes cooperativos, el objetivo no es producir utilidades, sino productos y servicios al menor costo posible o compensar el trabajo aportado. No existe capital o inversión que rente a los asociados, sino contribución desinteresada al patrimonio a través de aportes sociales.</w:t>
      </w:r>
    </w:p>
    <w:p w:rsidR="005E4497" w:rsidRPr="006071DB" w:rsidRDefault="005E4497" w:rsidP="00385669">
      <w:pPr>
        <w:pStyle w:val="Heading2"/>
        <w:spacing w:before="0" w:beforeAutospacing="0" w:after="0" w:afterAutospacing="0" w:line="360" w:lineRule="auto"/>
        <w:rPr>
          <w:rFonts w:ascii="Arial" w:hAnsi="Arial" w:cs="Arial"/>
          <w:color w:val="auto"/>
          <w:sz w:val="24"/>
          <w:szCs w:val="24"/>
        </w:rPr>
      </w:pPr>
    </w:p>
    <w:p w:rsidR="005E4497" w:rsidRPr="006071DB" w:rsidRDefault="005E4497" w:rsidP="00385669">
      <w:pPr>
        <w:pStyle w:val="Heading2"/>
        <w:spacing w:before="0" w:beforeAutospacing="0" w:after="0" w:afterAutospacing="0" w:line="360" w:lineRule="auto"/>
        <w:rPr>
          <w:rFonts w:ascii="Arial" w:hAnsi="Arial" w:cs="Arial"/>
          <w:color w:val="auto"/>
          <w:sz w:val="24"/>
          <w:szCs w:val="24"/>
        </w:rPr>
      </w:pPr>
      <w:r>
        <w:rPr>
          <w:rFonts w:ascii="Arial" w:hAnsi="Arial" w:cs="Arial"/>
          <w:color w:val="auto"/>
          <w:sz w:val="24"/>
          <w:szCs w:val="24"/>
        </w:rPr>
        <w:t>4</w:t>
      </w:r>
      <w:r w:rsidRPr="006071DB">
        <w:rPr>
          <w:rFonts w:ascii="Arial" w:hAnsi="Arial" w:cs="Arial"/>
          <w:color w:val="auto"/>
          <w:sz w:val="24"/>
          <w:szCs w:val="24"/>
        </w:rPr>
        <w:t>.5 TIPO DE EMPRESA</w:t>
      </w:r>
      <w:bookmarkEnd w:id="1"/>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pStyle w:val="NormalWeb"/>
        <w:spacing w:before="0" w:beforeAutospacing="0" w:after="0" w:afterAutospacing="0" w:line="360" w:lineRule="auto"/>
        <w:rPr>
          <w:rFonts w:ascii="Arial" w:hAnsi="Arial" w:cs="Arial"/>
          <w:bCs/>
          <w:color w:val="auto"/>
        </w:rPr>
      </w:pPr>
      <w:r w:rsidRPr="006071DB">
        <w:rPr>
          <w:rFonts w:ascii="Arial" w:hAnsi="Arial" w:cs="Arial"/>
          <w:bCs/>
          <w:color w:val="auto"/>
        </w:rPr>
        <w:t>El tipo de empresa a constituir para el proyecto s</w:t>
      </w:r>
      <w:r>
        <w:rPr>
          <w:rFonts w:ascii="Arial" w:hAnsi="Arial" w:cs="Arial"/>
          <w:bCs/>
          <w:color w:val="auto"/>
        </w:rPr>
        <w:t xml:space="preserve">erá una Cooperativa integral, el cual tiene </w:t>
      </w:r>
      <w:r w:rsidRPr="006071DB">
        <w:rPr>
          <w:rFonts w:ascii="Arial" w:hAnsi="Arial" w:cs="Arial"/>
          <w:bCs/>
          <w:color w:val="auto"/>
        </w:rPr>
        <w:t>las siguientes características:</w:t>
      </w:r>
    </w:p>
    <w:p w:rsidR="005E4497" w:rsidRPr="006071DB" w:rsidRDefault="005E4497" w:rsidP="00385669">
      <w:pPr>
        <w:pStyle w:val="NormalWeb"/>
        <w:spacing w:before="0" w:beforeAutospacing="0" w:after="0" w:afterAutospacing="0" w:line="360" w:lineRule="auto"/>
        <w:rPr>
          <w:rFonts w:ascii="Arial" w:hAnsi="Arial" w:cs="Arial"/>
          <w:bCs/>
          <w:color w:val="auto"/>
        </w:rPr>
      </w:pPr>
    </w:p>
    <w:p w:rsidR="005E4497" w:rsidRPr="006071DB" w:rsidRDefault="005E4497" w:rsidP="00385669">
      <w:pPr>
        <w:spacing w:after="0" w:line="360" w:lineRule="auto"/>
        <w:rPr>
          <w:rFonts w:ascii="Arial" w:hAnsi="Arial" w:cs="Arial"/>
          <w:bCs/>
          <w:sz w:val="24"/>
          <w:szCs w:val="24"/>
        </w:rPr>
      </w:pPr>
      <w:r w:rsidRPr="006071DB">
        <w:rPr>
          <w:rFonts w:ascii="Arial" w:hAnsi="Arial" w:cs="Arial"/>
          <w:bCs/>
          <w:sz w:val="24"/>
          <w:szCs w:val="24"/>
        </w:rPr>
        <w:t>"Es la empresa asociativa sin ánimo de lucro, en la cual los trabajadores o los usuarios, según el caso, son simultáneamente los aportantes y los gestores de la empresa, creada con el objeto de producir o distribuir conjunta y eficientemente bienes o servicios para satisfacer las necesidades de sus asociados y de la comunidad en general”</w:t>
      </w:r>
      <w:r w:rsidRPr="006071DB">
        <w:rPr>
          <w:rStyle w:val="FootnoteReference"/>
          <w:rFonts w:ascii="Arial" w:hAnsi="Arial" w:cs="Arial"/>
          <w:bCs/>
          <w:sz w:val="24"/>
          <w:szCs w:val="24"/>
        </w:rPr>
        <w:footnoteReference w:id="41"/>
      </w:r>
    </w:p>
    <w:p w:rsidR="005E4497" w:rsidRPr="006071DB" w:rsidRDefault="005E4497" w:rsidP="00385669">
      <w:pPr>
        <w:autoSpaceDE w:val="0"/>
        <w:autoSpaceDN w:val="0"/>
        <w:spacing w:after="0" w:line="360" w:lineRule="auto"/>
        <w:rPr>
          <w:rFonts w:ascii="Arial" w:hAnsi="Arial" w:cs="Arial"/>
          <w:bCs/>
          <w:sz w:val="24"/>
          <w:szCs w:val="24"/>
        </w:rPr>
      </w:pPr>
      <w:r w:rsidRPr="006071DB">
        <w:rPr>
          <w:rFonts w:ascii="Arial" w:hAnsi="Arial" w:cs="Arial"/>
          <w:bCs/>
          <w:sz w:val="24"/>
          <w:szCs w:val="24"/>
        </w:rPr>
        <w:t>Toda cooperativa deberá reunir las siguientes características:</w:t>
      </w:r>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numPr>
          <w:ilvl w:val="0"/>
          <w:numId w:val="8"/>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Que tanto el ingreso de los asociados como su retiro sean voluntarios.</w:t>
      </w:r>
    </w:p>
    <w:p w:rsidR="005E4497" w:rsidRPr="006071DB" w:rsidRDefault="005E4497" w:rsidP="00385669">
      <w:pPr>
        <w:numPr>
          <w:ilvl w:val="0"/>
          <w:numId w:val="8"/>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Que el número de asociados sea variable e ilimitado.</w:t>
      </w:r>
    </w:p>
    <w:p w:rsidR="005E4497" w:rsidRPr="006071DB" w:rsidRDefault="005E4497" w:rsidP="00385669">
      <w:pPr>
        <w:numPr>
          <w:ilvl w:val="0"/>
          <w:numId w:val="8"/>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Que funcione de conformidad con el principio de la participación democrática.</w:t>
      </w:r>
    </w:p>
    <w:p w:rsidR="005E4497" w:rsidRPr="006071DB" w:rsidRDefault="005E4497" w:rsidP="00385669">
      <w:pPr>
        <w:numPr>
          <w:ilvl w:val="0"/>
          <w:numId w:val="8"/>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Que realice de modo permanente actividades de educación cooperativa.</w:t>
      </w:r>
    </w:p>
    <w:p w:rsidR="005E4497" w:rsidRPr="006071DB" w:rsidRDefault="005E4497" w:rsidP="00385669">
      <w:pPr>
        <w:numPr>
          <w:ilvl w:val="0"/>
          <w:numId w:val="8"/>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Que garantice la igualdad de derechos y obligaciones de sus asociados sin consideración a sus aportes.</w:t>
      </w:r>
    </w:p>
    <w:p w:rsidR="005E4497" w:rsidRPr="006071DB" w:rsidRDefault="005E4497" w:rsidP="00385669">
      <w:pPr>
        <w:numPr>
          <w:ilvl w:val="0"/>
          <w:numId w:val="8"/>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Que su patrimonio sea variable e ilimitado. No obstante, los estatutos establecerán un monto mínimo de aportes sociales no reducibles durante la existencia de la cooperativa.</w:t>
      </w:r>
    </w:p>
    <w:p w:rsidR="005E4497" w:rsidRPr="006071DB" w:rsidRDefault="005E4497" w:rsidP="00385669">
      <w:pPr>
        <w:numPr>
          <w:ilvl w:val="0"/>
          <w:numId w:val="8"/>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Que establezca la irrebatibilidad de las reservas sociales y en caso de liquidación, la del remanente.</w:t>
      </w:r>
    </w:p>
    <w:p w:rsidR="005E4497" w:rsidRPr="006071DB" w:rsidRDefault="005E4497" w:rsidP="00385669">
      <w:pPr>
        <w:numPr>
          <w:ilvl w:val="0"/>
          <w:numId w:val="8"/>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 xml:space="preserve">Que tenga una duración indefinida en los estatutos, y </w:t>
      </w:r>
    </w:p>
    <w:p w:rsidR="005E4497" w:rsidRPr="006071DB" w:rsidRDefault="005E4497" w:rsidP="00385669">
      <w:pPr>
        <w:numPr>
          <w:ilvl w:val="0"/>
          <w:numId w:val="8"/>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Que se promueva la integración con otras organizaciones de carácter popular que tengan por fin promover el desarrollo integral del hombre.</w:t>
      </w:r>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autoSpaceDE w:val="0"/>
        <w:autoSpaceDN w:val="0"/>
        <w:spacing w:after="0" w:line="360" w:lineRule="auto"/>
        <w:rPr>
          <w:rFonts w:ascii="Arial" w:hAnsi="Arial" w:cs="Arial"/>
          <w:bCs/>
          <w:sz w:val="24"/>
          <w:szCs w:val="24"/>
        </w:rPr>
      </w:pPr>
      <w:r w:rsidRPr="006071DB">
        <w:rPr>
          <w:rFonts w:ascii="Arial" w:hAnsi="Arial" w:cs="Arial"/>
          <w:bCs/>
          <w:sz w:val="24"/>
          <w:szCs w:val="24"/>
        </w:rPr>
        <w:t>A ninguna cooperativa se le es permitido:</w:t>
      </w:r>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numPr>
          <w:ilvl w:val="0"/>
          <w:numId w:val="9"/>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Establecer restricciones o llevar a cabo prácticas que impliquen discriminaciones sociales, económicas, religiosas o políticas.</w:t>
      </w:r>
    </w:p>
    <w:p w:rsidR="005E4497" w:rsidRPr="006071DB" w:rsidRDefault="005E4497" w:rsidP="00385669">
      <w:pPr>
        <w:numPr>
          <w:ilvl w:val="0"/>
          <w:numId w:val="9"/>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Establecer, con sociedades o personas mercantiles, combinaciones o acuerdos que hagan participar a estas, directa o indirectamente, de los beneficios o prerrogativas que las leyes otorgan a las cooperativas.</w:t>
      </w:r>
    </w:p>
    <w:p w:rsidR="005E4497" w:rsidRPr="006071DB" w:rsidRDefault="005E4497" w:rsidP="00385669">
      <w:pPr>
        <w:numPr>
          <w:ilvl w:val="0"/>
          <w:numId w:val="9"/>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Conceder ventajas o privilegios a los promotores o fundadores, o preferencias a una porción cualquiera de los aportes sociales.</w:t>
      </w:r>
    </w:p>
    <w:p w:rsidR="005E4497" w:rsidRPr="006071DB" w:rsidRDefault="005E4497" w:rsidP="00385669">
      <w:pPr>
        <w:numPr>
          <w:ilvl w:val="0"/>
          <w:numId w:val="9"/>
        </w:numPr>
        <w:suppressAutoHyphens/>
        <w:autoSpaceDE w:val="0"/>
        <w:autoSpaceDN w:val="0"/>
        <w:spacing w:after="0" w:line="360" w:lineRule="auto"/>
        <w:rPr>
          <w:rFonts w:ascii="Arial" w:hAnsi="Arial" w:cs="Arial"/>
          <w:bCs/>
          <w:sz w:val="24"/>
          <w:szCs w:val="24"/>
        </w:rPr>
      </w:pPr>
      <w:r w:rsidRPr="006071DB">
        <w:rPr>
          <w:rFonts w:ascii="Arial" w:hAnsi="Arial" w:cs="Arial"/>
          <w:bCs/>
          <w:sz w:val="24"/>
          <w:szCs w:val="24"/>
        </w:rPr>
        <w:t>Desarrollar actividades distintas de las enumeradas en sus estatutos, y</w:t>
      </w:r>
    </w:p>
    <w:p w:rsidR="005E4497" w:rsidRPr="006071DB" w:rsidRDefault="005E4497" w:rsidP="00385669">
      <w:pPr>
        <w:numPr>
          <w:ilvl w:val="0"/>
          <w:numId w:val="9"/>
        </w:numPr>
        <w:suppressAutoHyphens/>
        <w:autoSpaceDE w:val="0"/>
        <w:autoSpaceDN w:val="0"/>
        <w:spacing w:after="0" w:line="360" w:lineRule="auto"/>
        <w:rPr>
          <w:rFonts w:ascii="Arial" w:hAnsi="Arial" w:cs="Arial"/>
          <w:sz w:val="24"/>
          <w:szCs w:val="24"/>
        </w:rPr>
      </w:pPr>
      <w:r w:rsidRPr="006071DB">
        <w:rPr>
          <w:rFonts w:ascii="Arial" w:hAnsi="Arial" w:cs="Arial"/>
          <w:bCs/>
          <w:sz w:val="24"/>
          <w:szCs w:val="24"/>
        </w:rPr>
        <w:t>Transformarse en sociedad comercial.</w:t>
      </w:r>
    </w:p>
    <w:p w:rsidR="005E4497" w:rsidRPr="006071DB" w:rsidRDefault="005E4497" w:rsidP="00385669">
      <w:pPr>
        <w:numPr>
          <w:ilvl w:val="0"/>
          <w:numId w:val="9"/>
        </w:numPr>
        <w:suppressAutoHyphens/>
        <w:autoSpaceDE w:val="0"/>
        <w:autoSpaceDN w:val="0"/>
        <w:spacing w:after="0" w:line="360" w:lineRule="auto"/>
        <w:rPr>
          <w:rFonts w:ascii="Arial" w:hAnsi="Arial" w:cs="Arial"/>
          <w:sz w:val="24"/>
          <w:szCs w:val="24"/>
        </w:rPr>
      </w:pPr>
      <w:r w:rsidRPr="006071DB">
        <w:rPr>
          <w:rFonts w:ascii="Arial" w:hAnsi="Arial" w:cs="Arial"/>
          <w:sz w:val="24"/>
          <w:szCs w:val="24"/>
        </w:rPr>
        <w:t>La sociedad limitada, es una buena alternativa cuando una empresa empieza a crecer y necesita un respaldo mayor en la parte legal.</w:t>
      </w:r>
    </w:p>
    <w:p w:rsidR="005E4497" w:rsidRPr="006071DB" w:rsidRDefault="005E4497" w:rsidP="00385669">
      <w:pPr>
        <w:spacing w:after="0" w:line="360" w:lineRule="auto"/>
        <w:rPr>
          <w:rFonts w:ascii="Arial" w:hAnsi="Arial" w:cs="Arial"/>
          <w:b/>
          <w:bCs/>
          <w:sz w:val="24"/>
          <w:szCs w:val="24"/>
        </w:rPr>
      </w:pPr>
    </w:p>
    <w:p w:rsidR="005E4497" w:rsidRPr="006071DB" w:rsidRDefault="005E4497" w:rsidP="00385669">
      <w:pPr>
        <w:pStyle w:val="Heading2"/>
        <w:spacing w:before="0" w:beforeAutospacing="0" w:after="0" w:afterAutospacing="0" w:line="360" w:lineRule="auto"/>
        <w:rPr>
          <w:rFonts w:ascii="Arial" w:hAnsi="Arial" w:cs="Arial"/>
          <w:color w:val="auto"/>
          <w:sz w:val="24"/>
          <w:szCs w:val="24"/>
        </w:rPr>
      </w:pPr>
      <w:bookmarkStart w:id="2" w:name="_Toc231275370"/>
      <w:r>
        <w:rPr>
          <w:rFonts w:ascii="Arial" w:hAnsi="Arial" w:cs="Arial"/>
          <w:color w:val="auto"/>
          <w:sz w:val="24"/>
          <w:szCs w:val="24"/>
        </w:rPr>
        <w:t>4</w:t>
      </w:r>
      <w:r w:rsidRPr="006071DB">
        <w:rPr>
          <w:rFonts w:ascii="Arial" w:hAnsi="Arial" w:cs="Arial"/>
          <w:color w:val="auto"/>
          <w:sz w:val="24"/>
          <w:szCs w:val="24"/>
        </w:rPr>
        <w:t>.6  PROCESO DE CONSTITUCIÓN</w:t>
      </w:r>
      <w:bookmarkEnd w:id="2"/>
    </w:p>
    <w:p w:rsidR="005E4497" w:rsidRPr="006071DB" w:rsidRDefault="005E4497" w:rsidP="00385669">
      <w:pPr>
        <w:spacing w:after="0" w:line="360" w:lineRule="auto"/>
        <w:rPr>
          <w:rFonts w:ascii="Arial" w:hAnsi="Arial" w:cs="Arial"/>
          <w:sz w:val="24"/>
          <w:szCs w:val="24"/>
        </w:rPr>
      </w:pPr>
    </w:p>
    <w:p w:rsidR="005E4497" w:rsidRDefault="005E4497" w:rsidP="00385669">
      <w:pPr>
        <w:pStyle w:val="Heading3"/>
        <w:spacing w:before="0" w:after="0" w:line="360" w:lineRule="auto"/>
        <w:rPr>
          <w:sz w:val="24"/>
          <w:szCs w:val="24"/>
        </w:rPr>
      </w:pPr>
      <w:bookmarkStart w:id="3" w:name="_Toc231275371"/>
    </w:p>
    <w:p w:rsidR="005E4497" w:rsidRPr="006071DB" w:rsidRDefault="005E4497" w:rsidP="00385669">
      <w:pPr>
        <w:pStyle w:val="Heading3"/>
        <w:spacing w:before="0" w:after="0" w:line="360" w:lineRule="auto"/>
        <w:rPr>
          <w:b w:val="0"/>
          <w:sz w:val="24"/>
          <w:szCs w:val="24"/>
        </w:rPr>
      </w:pPr>
      <w:r>
        <w:rPr>
          <w:sz w:val="24"/>
          <w:szCs w:val="24"/>
        </w:rPr>
        <w:t>4</w:t>
      </w:r>
      <w:r w:rsidRPr="006071DB">
        <w:rPr>
          <w:sz w:val="24"/>
          <w:szCs w:val="24"/>
        </w:rPr>
        <w:t>.6.1 Prueba de Homonimia.</w:t>
      </w:r>
      <w:r>
        <w:rPr>
          <w:sz w:val="24"/>
          <w:szCs w:val="24"/>
        </w:rPr>
        <w:t xml:space="preserve"> </w:t>
      </w:r>
      <w:r w:rsidRPr="006071DB">
        <w:rPr>
          <w:b w:val="0"/>
          <w:sz w:val="24"/>
          <w:szCs w:val="24"/>
        </w:rPr>
        <w:t>Verificación del nombre o razón social y registro: La selección del nombre es un paso fundamental al inicio de la nueva empresa. Por eso es necesario verificar en tiempo real, que el nombre que se va a solicitar ante la Cámara de Comercio no exista registrado por otra empresa o razón social. Una vez hecho esto se debe registrar diligenciando el formulario correspondiente.</w:t>
      </w:r>
      <w:bookmarkEnd w:id="3"/>
      <w:r w:rsidRPr="006071DB">
        <w:rPr>
          <w:b w:val="0"/>
          <w:sz w:val="24"/>
          <w:szCs w:val="24"/>
        </w:rPr>
        <w:t xml:space="preserve"> </w:t>
      </w:r>
    </w:p>
    <w:p w:rsidR="005E4497" w:rsidRPr="006071DB" w:rsidRDefault="005E4497" w:rsidP="00385669">
      <w:pPr>
        <w:autoSpaceDE w:val="0"/>
        <w:autoSpaceDN w:val="0"/>
        <w:spacing w:after="0" w:line="360" w:lineRule="auto"/>
        <w:rPr>
          <w:rFonts w:ascii="Arial" w:hAnsi="Arial" w:cs="Arial"/>
          <w:b/>
          <w:bCs/>
          <w:sz w:val="24"/>
          <w:szCs w:val="24"/>
        </w:rPr>
      </w:pPr>
    </w:p>
    <w:p w:rsidR="005E4497" w:rsidRDefault="005E4497" w:rsidP="00385669">
      <w:pPr>
        <w:pStyle w:val="Heading3"/>
        <w:spacing w:before="0" w:after="0" w:line="360" w:lineRule="auto"/>
        <w:rPr>
          <w:sz w:val="24"/>
          <w:szCs w:val="24"/>
        </w:rPr>
      </w:pPr>
      <w:bookmarkStart w:id="4" w:name="_Toc231275372"/>
    </w:p>
    <w:p w:rsidR="005E4497" w:rsidRPr="006071DB" w:rsidRDefault="005E4497" w:rsidP="00385669">
      <w:pPr>
        <w:pStyle w:val="Heading3"/>
        <w:spacing w:before="0" w:after="0" w:line="360" w:lineRule="auto"/>
        <w:rPr>
          <w:b w:val="0"/>
          <w:sz w:val="24"/>
          <w:szCs w:val="24"/>
        </w:rPr>
      </w:pPr>
      <w:r>
        <w:rPr>
          <w:sz w:val="24"/>
          <w:szCs w:val="24"/>
        </w:rPr>
        <w:t>4</w:t>
      </w:r>
      <w:r w:rsidRPr="006071DB">
        <w:rPr>
          <w:sz w:val="24"/>
          <w:szCs w:val="24"/>
        </w:rPr>
        <w:t>.6.2 Consulta de Ubicación de la Empresa.</w:t>
      </w:r>
      <w:r w:rsidRPr="006071DB">
        <w:rPr>
          <w:sz w:val="24"/>
          <w:szCs w:val="24"/>
        </w:rPr>
        <w:tab/>
        <w:t xml:space="preserve"> </w:t>
      </w:r>
      <w:r w:rsidRPr="006071DB">
        <w:rPr>
          <w:b w:val="0"/>
          <w:sz w:val="24"/>
          <w:szCs w:val="24"/>
        </w:rPr>
        <w:t>Este trámite se hace ante Planeación Municipal a la que se debe presentar una carta de solicitud detallando la ubicación, tipo de negocio, la actividad o actividades a desarrollar, nombre y número telefónico del interesado y una cuenta de servicio del local. Planeación elaborará un comunicado de autorización o rechazo de la solicitud.</w:t>
      </w:r>
      <w:bookmarkEnd w:id="4"/>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pStyle w:val="Heading3"/>
        <w:spacing w:before="0" w:after="0" w:line="360" w:lineRule="auto"/>
        <w:rPr>
          <w:sz w:val="24"/>
          <w:szCs w:val="24"/>
        </w:rPr>
      </w:pPr>
      <w:bookmarkStart w:id="5" w:name="_Toc231275373"/>
      <w:r>
        <w:rPr>
          <w:sz w:val="24"/>
          <w:szCs w:val="24"/>
        </w:rPr>
        <w:t>4</w:t>
      </w:r>
      <w:r w:rsidRPr="006071DB">
        <w:rPr>
          <w:sz w:val="24"/>
          <w:szCs w:val="24"/>
        </w:rPr>
        <w:t xml:space="preserve">.6.3 Escritura Pública de Constitución. </w:t>
      </w:r>
      <w:r w:rsidRPr="006071DB">
        <w:rPr>
          <w:b w:val="0"/>
          <w:sz w:val="24"/>
          <w:szCs w:val="24"/>
        </w:rPr>
        <w:t>Es el documento escrito que contiene declaraciones en actos Jurídicos, emitidos ante el notario con los requisitos de ley y que se incorpora al protocolo. La elaboración de una escritura pública se lleva a cabo mediante varias etapas consecutivas que en caso de no cumplirse en su totalidad, hacen inexistente la misma. Toda sociedad comercial se debe constituir por escritura pública ante una notaría. Su contenido así como los estatutos sociales deben sujetarse estrictamente a las disposiciones exigidas legalmente. Debe contener, entre otros aspectos, el nombre, nacionalidad, documento de identidad y domicilio de la (s) persona (s) que intervienen como otorgante, la clase o tipo de sociedad a constituir así como la denominación o razón social de la misma, el domicilio de la sociedad, el objeto social, el capital social (la parte que paga cada asociado en el acto de constitución), la duración de la sociedad, causales de disolución, distribución de las atribuciones y facultades del administrador.</w:t>
      </w:r>
      <w:bookmarkEnd w:id="5"/>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pStyle w:val="Heading3"/>
        <w:spacing w:before="0" w:after="0" w:line="360" w:lineRule="auto"/>
        <w:rPr>
          <w:sz w:val="24"/>
          <w:szCs w:val="24"/>
        </w:rPr>
      </w:pPr>
      <w:bookmarkStart w:id="6" w:name="_Toc231275374"/>
      <w:r>
        <w:rPr>
          <w:sz w:val="24"/>
          <w:szCs w:val="24"/>
        </w:rPr>
        <w:t>4</w:t>
      </w:r>
      <w:r w:rsidRPr="006071DB">
        <w:rPr>
          <w:sz w:val="24"/>
          <w:szCs w:val="24"/>
        </w:rPr>
        <w:t xml:space="preserve">.6.4 Registro Mercantil. </w:t>
      </w:r>
      <w:r w:rsidRPr="006071DB">
        <w:rPr>
          <w:b w:val="0"/>
          <w:sz w:val="24"/>
          <w:szCs w:val="24"/>
        </w:rPr>
        <w:t>El Registro Mercantil es una Institución legal, a través de la cual por virtud de la ley se da publicidad a ciertos actos que deben ser conocidos por la comunidad. Para este trámite es necesario llevar ante la Cámara de Comercio el formulario de inscripción, dos copias de la escritura de constitución y el recibo de pago del impuesto de registro. Además de la identidad de cada una de las personas nombradas como representante legal, junta directiva y revisor fiscal en caso de ser necesario.</w:t>
      </w:r>
      <w:bookmarkEnd w:id="6"/>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pStyle w:val="Heading3"/>
        <w:spacing w:before="0" w:after="0" w:line="360" w:lineRule="auto"/>
        <w:rPr>
          <w:sz w:val="24"/>
          <w:szCs w:val="24"/>
        </w:rPr>
      </w:pPr>
      <w:bookmarkStart w:id="7" w:name="_Toc231275375"/>
      <w:r>
        <w:rPr>
          <w:sz w:val="24"/>
          <w:szCs w:val="24"/>
        </w:rPr>
        <w:t>4</w:t>
      </w:r>
      <w:r w:rsidRPr="006071DB">
        <w:rPr>
          <w:sz w:val="24"/>
          <w:szCs w:val="24"/>
        </w:rPr>
        <w:t xml:space="preserve">.6.5 Registro Ante la DIAN. </w:t>
      </w:r>
      <w:r w:rsidRPr="006071DB">
        <w:rPr>
          <w:b w:val="0"/>
          <w:sz w:val="24"/>
          <w:szCs w:val="24"/>
        </w:rPr>
        <w:t>El Registro Único Tributario (RUT) es la base de datos que de los contribuyentes lleva la Administración Tributaria a nivel Nacional, la cual comprende la información básica de los mismos, con fines estadísticos y de control. Con el RUT y el certificado de existencia se solicita ante la DIAN el Número de Identificación Tributaria (NIT) que es la expresión numérica tributaria o fiscal que identifica ante impuestos nacionales, así como ante otras entidades públicas y privadas a los contribuyentes y declarantes.</w:t>
      </w:r>
      <w:bookmarkEnd w:id="7"/>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pStyle w:val="Heading3"/>
        <w:spacing w:before="0" w:after="0" w:line="360" w:lineRule="auto"/>
        <w:rPr>
          <w:sz w:val="24"/>
          <w:szCs w:val="24"/>
        </w:rPr>
      </w:pPr>
      <w:bookmarkStart w:id="8" w:name="_Toc231275376"/>
      <w:r>
        <w:rPr>
          <w:sz w:val="24"/>
          <w:szCs w:val="24"/>
        </w:rPr>
        <w:t>4</w:t>
      </w:r>
      <w:r w:rsidRPr="006071DB">
        <w:rPr>
          <w:sz w:val="24"/>
          <w:szCs w:val="24"/>
        </w:rPr>
        <w:t xml:space="preserve">.6.6 Industria y Comercio. </w:t>
      </w:r>
      <w:r w:rsidRPr="006071DB">
        <w:rPr>
          <w:b w:val="0"/>
          <w:sz w:val="24"/>
          <w:szCs w:val="24"/>
        </w:rPr>
        <w:t>El impuesto de Industria y Comercio es un gravamen de carácter obligatorio para todo tipo de actividades industriales, comerciales, de servicios y financieras, que se ejerzan o realicen dentro de la jurisdicción del Municipio. Para el registro ante Industria y Comercio, debe presentarse el formulario de inscripción así como el certificado de existencia y representación se hará efectivo. Estos trámites se realizan en la actualidad dentro de la misma Cámara de Comercio.</w:t>
      </w:r>
      <w:bookmarkEnd w:id="8"/>
    </w:p>
    <w:p w:rsidR="005E4497" w:rsidRPr="006071DB" w:rsidRDefault="005E4497" w:rsidP="00385669">
      <w:pPr>
        <w:autoSpaceDE w:val="0"/>
        <w:autoSpaceDN w:val="0"/>
        <w:spacing w:after="0" w:line="360" w:lineRule="auto"/>
        <w:rPr>
          <w:rFonts w:ascii="Arial" w:hAnsi="Arial" w:cs="Arial"/>
          <w:bCs/>
          <w:sz w:val="24"/>
          <w:szCs w:val="24"/>
        </w:rPr>
      </w:pPr>
    </w:p>
    <w:p w:rsidR="005E4497"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pStyle w:val="Heading3"/>
        <w:spacing w:before="0" w:after="0" w:line="360" w:lineRule="auto"/>
        <w:rPr>
          <w:sz w:val="24"/>
          <w:szCs w:val="24"/>
        </w:rPr>
      </w:pPr>
      <w:bookmarkStart w:id="9" w:name="_Toc231275377"/>
      <w:r>
        <w:rPr>
          <w:sz w:val="24"/>
          <w:szCs w:val="24"/>
        </w:rPr>
        <w:t>4</w:t>
      </w:r>
      <w:r w:rsidRPr="006071DB">
        <w:rPr>
          <w:sz w:val="24"/>
          <w:szCs w:val="24"/>
        </w:rPr>
        <w:t xml:space="preserve">.6.7 Registro de los Libros de Contabilidad. </w:t>
      </w:r>
      <w:r w:rsidRPr="006071DB">
        <w:rPr>
          <w:b w:val="0"/>
          <w:sz w:val="24"/>
          <w:szCs w:val="24"/>
        </w:rPr>
        <w:t>El proceso de registro de los Libros en la Cámara se puede realizar cuando se haya matriculado la sociedad, el propietario o el representante legal debe presentar y solicitar el registro de los libros de contabilidad con una carta dirigida a la Cámara de Comercio y diligenciar el formulario de solicitud respectivo.</w:t>
      </w:r>
      <w:bookmarkEnd w:id="9"/>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pStyle w:val="Heading3"/>
        <w:spacing w:before="0" w:after="0" w:line="360" w:lineRule="auto"/>
        <w:rPr>
          <w:sz w:val="24"/>
          <w:szCs w:val="24"/>
        </w:rPr>
      </w:pPr>
      <w:bookmarkStart w:id="10" w:name="_Toc231275378"/>
      <w:r>
        <w:rPr>
          <w:sz w:val="24"/>
          <w:szCs w:val="24"/>
        </w:rPr>
        <w:t>4</w:t>
      </w:r>
      <w:r w:rsidRPr="006071DB">
        <w:rPr>
          <w:sz w:val="24"/>
          <w:szCs w:val="24"/>
        </w:rPr>
        <w:t xml:space="preserve">.6.8 Obligaciones Laborales y de Seguridad Social Para los Empleados. </w:t>
      </w:r>
      <w:r w:rsidRPr="006071DB">
        <w:rPr>
          <w:b w:val="0"/>
          <w:sz w:val="24"/>
          <w:szCs w:val="24"/>
        </w:rPr>
        <w:t>Los requisitos que se describen a continuación deben realizarse una vez la empresa entra en funcionamiento para garantizar la seguridad social de sus empleados:</w:t>
      </w:r>
      <w:bookmarkEnd w:id="10"/>
    </w:p>
    <w:p w:rsidR="005E4497" w:rsidRPr="006071DB" w:rsidRDefault="005E4497" w:rsidP="00385669">
      <w:pPr>
        <w:autoSpaceDE w:val="0"/>
        <w:autoSpaceDN w:val="0"/>
        <w:spacing w:after="0" w:line="360" w:lineRule="auto"/>
        <w:rPr>
          <w:rFonts w:ascii="Arial" w:hAnsi="Arial" w:cs="Arial"/>
          <w:bCs/>
          <w:sz w:val="24"/>
          <w:szCs w:val="24"/>
        </w:rPr>
      </w:pPr>
    </w:p>
    <w:p w:rsidR="005E4497" w:rsidRPr="006071DB" w:rsidRDefault="005E4497" w:rsidP="00385669">
      <w:pPr>
        <w:autoSpaceDE w:val="0"/>
        <w:autoSpaceDN w:val="0"/>
        <w:spacing w:after="0" w:line="360" w:lineRule="auto"/>
        <w:rPr>
          <w:rFonts w:ascii="Arial" w:hAnsi="Arial" w:cs="Arial"/>
          <w:bCs/>
          <w:sz w:val="24"/>
          <w:szCs w:val="24"/>
        </w:rPr>
      </w:pPr>
      <w:r w:rsidRPr="006071DB">
        <w:rPr>
          <w:rFonts w:ascii="Arial" w:hAnsi="Arial" w:cs="Arial"/>
          <w:bCs/>
          <w:sz w:val="24"/>
          <w:szCs w:val="24"/>
        </w:rPr>
        <w:t>- Inscribirse ante la Administración de Riesgos Profesional (Privada o ISS).</w:t>
      </w:r>
    </w:p>
    <w:p w:rsidR="005E4497" w:rsidRPr="006071DB" w:rsidRDefault="005E4497" w:rsidP="00385669">
      <w:pPr>
        <w:autoSpaceDE w:val="0"/>
        <w:autoSpaceDN w:val="0"/>
        <w:spacing w:after="0" w:line="360" w:lineRule="auto"/>
        <w:rPr>
          <w:rFonts w:ascii="Arial" w:hAnsi="Arial" w:cs="Arial"/>
          <w:bCs/>
          <w:sz w:val="24"/>
          <w:szCs w:val="24"/>
        </w:rPr>
      </w:pPr>
      <w:r w:rsidRPr="006071DB">
        <w:rPr>
          <w:rFonts w:ascii="Arial" w:hAnsi="Arial" w:cs="Arial"/>
          <w:bCs/>
          <w:sz w:val="24"/>
          <w:szCs w:val="24"/>
        </w:rPr>
        <w:t>- Es necesario que el empleador inscriba a sus empleados en una</w:t>
      </w:r>
    </w:p>
    <w:p w:rsidR="005E4497" w:rsidRPr="006071DB" w:rsidRDefault="005E4497" w:rsidP="00385669">
      <w:pPr>
        <w:autoSpaceDE w:val="0"/>
        <w:autoSpaceDN w:val="0"/>
        <w:spacing w:after="0" w:line="360" w:lineRule="auto"/>
        <w:ind w:left="142"/>
        <w:rPr>
          <w:rFonts w:ascii="Arial" w:hAnsi="Arial" w:cs="Arial"/>
          <w:bCs/>
          <w:sz w:val="24"/>
          <w:szCs w:val="24"/>
        </w:rPr>
      </w:pPr>
      <w:r w:rsidRPr="006071DB">
        <w:rPr>
          <w:rFonts w:ascii="Arial" w:hAnsi="Arial" w:cs="Arial"/>
          <w:bCs/>
          <w:sz w:val="24"/>
          <w:szCs w:val="24"/>
        </w:rPr>
        <w:t>Compensación Familiar (Pagar ICBF (3% del valor de la Nómina), SENA (2%), y Cajas de compensación familiar (4%)).</w:t>
      </w:r>
    </w:p>
    <w:p w:rsidR="005E4497" w:rsidRPr="006071DB" w:rsidRDefault="005E4497" w:rsidP="00385669">
      <w:pPr>
        <w:autoSpaceDE w:val="0"/>
        <w:autoSpaceDN w:val="0"/>
        <w:spacing w:after="0" w:line="360" w:lineRule="auto"/>
        <w:rPr>
          <w:rFonts w:ascii="Arial" w:hAnsi="Arial" w:cs="Arial"/>
          <w:bCs/>
          <w:sz w:val="24"/>
          <w:szCs w:val="24"/>
        </w:rPr>
      </w:pPr>
      <w:r w:rsidRPr="006071DB">
        <w:rPr>
          <w:rFonts w:ascii="Arial" w:hAnsi="Arial" w:cs="Arial"/>
          <w:bCs/>
          <w:sz w:val="24"/>
          <w:szCs w:val="24"/>
        </w:rPr>
        <w:t>- Afiliar a los trabajadores al Sistema de Seguridad Social y de Pensiones ante las Entidades Promotoras de Salud (EPS) y Fondo de Pensiones.</w:t>
      </w:r>
    </w:p>
    <w:p w:rsidR="005E4497" w:rsidRPr="006071DB" w:rsidRDefault="005E4497" w:rsidP="00385669">
      <w:pPr>
        <w:autoSpaceDE w:val="0"/>
        <w:autoSpaceDN w:val="0"/>
        <w:spacing w:after="0" w:line="360" w:lineRule="auto"/>
        <w:rPr>
          <w:rFonts w:ascii="Arial" w:hAnsi="Arial" w:cs="Arial"/>
          <w:bCs/>
          <w:sz w:val="24"/>
          <w:szCs w:val="24"/>
        </w:rPr>
      </w:pPr>
      <w:r w:rsidRPr="006071DB">
        <w:rPr>
          <w:rFonts w:ascii="Arial" w:hAnsi="Arial" w:cs="Arial"/>
          <w:bCs/>
          <w:sz w:val="24"/>
          <w:szCs w:val="24"/>
        </w:rPr>
        <w:t>- Afiliar a los trabajadores a los Fondos de Cesantías.</w:t>
      </w:r>
    </w:p>
    <w:p w:rsidR="005E4497" w:rsidRPr="006071DB" w:rsidRDefault="005E4497" w:rsidP="00385669">
      <w:pPr>
        <w:autoSpaceDE w:val="0"/>
        <w:autoSpaceDN w:val="0"/>
        <w:spacing w:after="0" w:line="360" w:lineRule="auto"/>
        <w:rPr>
          <w:rFonts w:ascii="Arial" w:hAnsi="Arial" w:cs="Arial"/>
          <w:b/>
          <w:bCs/>
          <w:sz w:val="24"/>
          <w:szCs w:val="24"/>
        </w:rPr>
      </w:pPr>
    </w:p>
    <w:p w:rsidR="005E4497" w:rsidRPr="006071DB" w:rsidRDefault="005E4497" w:rsidP="00385669">
      <w:pPr>
        <w:pStyle w:val="Caption"/>
        <w:spacing w:line="360" w:lineRule="auto"/>
        <w:jc w:val="both"/>
        <w:rPr>
          <w:rFonts w:cs="Arial"/>
          <w:sz w:val="24"/>
          <w:szCs w:val="24"/>
        </w:rPr>
      </w:pPr>
      <w:bookmarkStart w:id="11" w:name="_Toc231274217"/>
    </w:p>
    <w:p w:rsidR="005E4497" w:rsidRPr="006071DB" w:rsidRDefault="005E4497" w:rsidP="00385669">
      <w:pPr>
        <w:pStyle w:val="Caption"/>
        <w:spacing w:line="360" w:lineRule="auto"/>
        <w:jc w:val="both"/>
        <w:rPr>
          <w:rFonts w:cs="Arial"/>
          <w:sz w:val="24"/>
          <w:szCs w:val="24"/>
        </w:rPr>
      </w:pPr>
      <w:r w:rsidRPr="006071DB">
        <w:rPr>
          <w:rFonts w:cs="Arial"/>
          <w:sz w:val="24"/>
          <w:szCs w:val="24"/>
        </w:rPr>
        <w:t>Tabla 7 Costos de Constitución de la Sociedad.</w:t>
      </w:r>
      <w:bookmarkEnd w:id="11"/>
    </w:p>
    <w:p w:rsidR="005E4497" w:rsidRPr="006071DB" w:rsidRDefault="005E4497" w:rsidP="00385669">
      <w:pPr>
        <w:spacing w:after="0" w:line="360" w:lineRule="auto"/>
        <w:rPr>
          <w:rFonts w:ascii="Arial" w:hAnsi="Arial" w:cs="Arial"/>
          <w:lang w:eastAsia="ar-SA"/>
        </w:rPr>
      </w:pPr>
    </w:p>
    <w:p w:rsidR="005E4497" w:rsidRPr="006071DB" w:rsidRDefault="005E4497" w:rsidP="00385669">
      <w:pPr>
        <w:pStyle w:val="Caption"/>
        <w:spacing w:line="360" w:lineRule="auto"/>
        <w:jc w:val="both"/>
        <w:rPr>
          <w:rFonts w:cs="Arial"/>
          <w:sz w:val="24"/>
          <w:szCs w:val="24"/>
        </w:rPr>
      </w:pPr>
      <w:r>
        <w:rPr>
          <w:noProof/>
          <w:lang w:val="es-CO" w:eastAsia="es-CO"/>
        </w:rPr>
        <w:pict>
          <v:shape id="Imagen 1" o:spid="_x0000_s1055" type="#_x0000_t75" style="position:absolute;left:0;text-align:left;margin-left:1.7pt;margin-top:5.8pt;width:369pt;height:124.5pt;z-index:251658240;visibility:visible">
            <v:imagedata r:id="rId15" o:title=""/>
            <w10:wrap type="square"/>
          </v:shape>
        </w:pict>
      </w:r>
    </w:p>
    <w:p w:rsidR="005E4497" w:rsidRPr="006071DB" w:rsidRDefault="005E4497" w:rsidP="00385669">
      <w:pPr>
        <w:pStyle w:val="Caption"/>
        <w:spacing w:line="360" w:lineRule="auto"/>
        <w:jc w:val="both"/>
        <w:rPr>
          <w:rFonts w:cs="Arial"/>
          <w:sz w:val="24"/>
          <w:szCs w:val="24"/>
        </w:rPr>
      </w:pPr>
    </w:p>
    <w:p w:rsidR="005E4497" w:rsidRPr="006071DB" w:rsidRDefault="005E4497" w:rsidP="00385669">
      <w:pPr>
        <w:pStyle w:val="Caption"/>
        <w:spacing w:line="360" w:lineRule="auto"/>
        <w:jc w:val="both"/>
        <w:rPr>
          <w:rFonts w:cs="Arial"/>
          <w:sz w:val="24"/>
          <w:szCs w:val="24"/>
        </w:rPr>
      </w:pPr>
    </w:p>
    <w:p w:rsidR="005E4497" w:rsidRPr="006071DB" w:rsidRDefault="005E4497" w:rsidP="00385669">
      <w:pPr>
        <w:pStyle w:val="Caption"/>
        <w:spacing w:line="360" w:lineRule="auto"/>
        <w:jc w:val="both"/>
        <w:rPr>
          <w:rFonts w:cs="Arial"/>
          <w:sz w:val="24"/>
          <w:szCs w:val="24"/>
        </w:rPr>
      </w:pPr>
    </w:p>
    <w:p w:rsidR="005E4497" w:rsidRPr="006071DB" w:rsidRDefault="005E4497" w:rsidP="00385669">
      <w:pPr>
        <w:pStyle w:val="Caption"/>
        <w:spacing w:line="360" w:lineRule="auto"/>
        <w:jc w:val="both"/>
        <w:rPr>
          <w:rFonts w:cs="Arial"/>
          <w:sz w:val="24"/>
          <w:szCs w:val="24"/>
        </w:rPr>
      </w:pPr>
    </w:p>
    <w:p w:rsidR="005E4497" w:rsidRPr="006071DB" w:rsidRDefault="005E4497" w:rsidP="00385669">
      <w:pPr>
        <w:pStyle w:val="Caption"/>
        <w:spacing w:line="360" w:lineRule="auto"/>
        <w:jc w:val="both"/>
        <w:rPr>
          <w:rFonts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xml:space="preserve">  Fuente: Autores</w:t>
      </w:r>
    </w:p>
    <w:p w:rsidR="005E4497" w:rsidRPr="006071DB" w:rsidRDefault="005E4497" w:rsidP="00385669">
      <w:pPr>
        <w:spacing w:after="0" w:line="360" w:lineRule="auto"/>
        <w:rPr>
          <w:rFonts w:ascii="Arial" w:hAnsi="Arial" w:cs="Arial"/>
          <w:sz w:val="24"/>
          <w:szCs w:val="24"/>
        </w:rPr>
      </w:pPr>
    </w:p>
    <w:p w:rsidR="005E4497" w:rsidRDefault="005E4497" w:rsidP="00385669">
      <w:pPr>
        <w:pStyle w:val="Caption"/>
        <w:spacing w:line="360" w:lineRule="auto"/>
        <w:jc w:val="both"/>
        <w:rPr>
          <w:rFonts w:cs="Arial"/>
          <w:sz w:val="24"/>
          <w:szCs w:val="24"/>
        </w:rPr>
      </w:pPr>
      <w:bookmarkStart w:id="12" w:name="_Toc231274218"/>
    </w:p>
    <w:p w:rsidR="005E4497" w:rsidRPr="006071DB" w:rsidRDefault="005E4497" w:rsidP="00385669">
      <w:pPr>
        <w:pStyle w:val="Caption"/>
        <w:spacing w:line="360" w:lineRule="auto"/>
        <w:jc w:val="both"/>
        <w:rPr>
          <w:rFonts w:cs="Arial"/>
          <w:sz w:val="24"/>
          <w:szCs w:val="24"/>
        </w:rPr>
      </w:pPr>
      <w:r w:rsidRPr="006071DB">
        <w:rPr>
          <w:rFonts w:cs="Arial"/>
          <w:sz w:val="24"/>
          <w:szCs w:val="24"/>
        </w:rPr>
        <w:t>Tabla 8  Obligaciones Tributarias.</w:t>
      </w:r>
      <w:bookmarkEnd w:id="12"/>
    </w:p>
    <w:p w:rsidR="005E4497" w:rsidRPr="006071DB" w:rsidRDefault="005E4497" w:rsidP="00385669">
      <w:pPr>
        <w:pStyle w:val="Caption"/>
        <w:spacing w:line="360" w:lineRule="auto"/>
        <w:jc w:val="both"/>
        <w:rPr>
          <w:rFonts w:cs="Arial"/>
          <w:sz w:val="24"/>
          <w:szCs w:val="24"/>
        </w:rPr>
      </w:pPr>
      <w:r w:rsidRPr="003A1495">
        <w:rPr>
          <w:rFonts w:cs="Arial"/>
          <w:noProof/>
          <w:sz w:val="24"/>
          <w:szCs w:val="24"/>
          <w:lang w:val="en-US" w:eastAsia="en-US"/>
        </w:rPr>
        <w:pict>
          <v:shape id="Imagen 2" o:spid="_x0000_i1027" type="#_x0000_t75" style="width:355.5pt;height:117.75pt;visibility:visible">
            <v:imagedata r:id="rId16" o:title=""/>
          </v:shape>
        </w:pict>
      </w:r>
    </w:p>
    <w:p w:rsidR="005E4497" w:rsidRPr="006071DB" w:rsidRDefault="005E4497" w:rsidP="00385669">
      <w:pPr>
        <w:pStyle w:val="Heading2"/>
        <w:spacing w:before="0" w:beforeAutospacing="0" w:after="0" w:afterAutospacing="0" w:line="360" w:lineRule="auto"/>
        <w:rPr>
          <w:rFonts w:ascii="Arial" w:hAnsi="Arial" w:cs="Arial"/>
          <w:b w:val="0"/>
          <w:color w:val="auto"/>
          <w:sz w:val="24"/>
          <w:szCs w:val="24"/>
        </w:rPr>
      </w:pPr>
      <w:bookmarkStart w:id="13" w:name="_Toc231275379"/>
      <w:r w:rsidRPr="006071DB">
        <w:rPr>
          <w:rFonts w:ascii="Arial" w:hAnsi="Arial" w:cs="Arial"/>
          <w:b w:val="0"/>
          <w:color w:val="auto"/>
          <w:sz w:val="24"/>
          <w:szCs w:val="24"/>
        </w:rPr>
        <w:t xml:space="preserve"> Fuente: Autores</w:t>
      </w:r>
    </w:p>
    <w:p w:rsidR="005E4497" w:rsidRPr="006071DB" w:rsidRDefault="005E4497" w:rsidP="00385669">
      <w:pPr>
        <w:pStyle w:val="Heading2"/>
        <w:spacing w:before="0" w:beforeAutospacing="0" w:after="0" w:afterAutospacing="0" w:line="360" w:lineRule="auto"/>
        <w:rPr>
          <w:rFonts w:ascii="Arial" w:hAnsi="Arial" w:cs="Arial"/>
          <w:color w:val="auto"/>
          <w:sz w:val="24"/>
          <w:szCs w:val="24"/>
        </w:rPr>
      </w:pPr>
    </w:p>
    <w:p w:rsidR="005E4497" w:rsidRPr="006071DB" w:rsidRDefault="005E4497" w:rsidP="00385669">
      <w:pPr>
        <w:pStyle w:val="Heading2"/>
        <w:spacing w:before="0" w:beforeAutospacing="0" w:after="0" w:afterAutospacing="0" w:line="360" w:lineRule="auto"/>
        <w:rPr>
          <w:rFonts w:ascii="Arial" w:hAnsi="Arial" w:cs="Arial"/>
          <w:color w:val="auto"/>
          <w:sz w:val="24"/>
          <w:szCs w:val="24"/>
        </w:rPr>
      </w:pPr>
    </w:p>
    <w:p w:rsidR="005E4497" w:rsidRPr="006071DB" w:rsidRDefault="005E4497" w:rsidP="00385669">
      <w:pPr>
        <w:pStyle w:val="Heading2"/>
        <w:spacing w:before="0" w:beforeAutospacing="0" w:after="0" w:afterAutospacing="0" w:line="360" w:lineRule="auto"/>
        <w:rPr>
          <w:rFonts w:ascii="Arial" w:hAnsi="Arial" w:cs="Arial"/>
          <w:color w:val="auto"/>
          <w:sz w:val="24"/>
          <w:szCs w:val="24"/>
        </w:rPr>
      </w:pPr>
      <w:r>
        <w:rPr>
          <w:rFonts w:ascii="Arial" w:hAnsi="Arial" w:cs="Arial"/>
          <w:color w:val="auto"/>
          <w:sz w:val="24"/>
          <w:szCs w:val="24"/>
        </w:rPr>
        <w:t>4.6</w:t>
      </w:r>
      <w:r w:rsidRPr="006071DB">
        <w:rPr>
          <w:rFonts w:ascii="Arial" w:hAnsi="Arial" w:cs="Arial"/>
          <w:color w:val="auto"/>
          <w:sz w:val="24"/>
          <w:szCs w:val="24"/>
        </w:rPr>
        <w:t xml:space="preserve">.9  </w:t>
      </w:r>
      <w:bookmarkEnd w:id="13"/>
      <w:r w:rsidRPr="006071DB">
        <w:rPr>
          <w:rFonts w:ascii="Arial" w:hAnsi="Arial" w:cs="Arial"/>
          <w:color w:val="auto"/>
          <w:sz w:val="24"/>
          <w:szCs w:val="24"/>
        </w:rPr>
        <w:t>Inscripción De La Cooperativa Dulces Típicos De La Costa</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Entidades de Naturaleza Cooperativa (Ley 79 de 1998)</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Es acuerdo cooperativo el contrato que se celebra por un número determinado de personas, con el objetivo de crear y organizar una persona jurídica de derecho privado denominada cooperativa, cuyas actividades deben cumplirse con fines de interés social y sin ánimo de lucro; toda actividad económica, social o cultural puede organizarse con base en el acuerdo cooperativo.</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Requisitos para la inscripción de su Cooperativa:</w:t>
      </w:r>
    </w:p>
    <w:p w:rsidR="005E4497" w:rsidRPr="006071DB" w:rsidRDefault="005E4497" w:rsidP="00385669">
      <w:pPr>
        <w:spacing w:after="0" w:line="360" w:lineRule="auto"/>
        <w:rPr>
          <w:rFonts w:ascii="Arial" w:hAnsi="Arial" w:cs="Arial"/>
          <w:sz w:val="24"/>
          <w:szCs w:val="24"/>
        </w:rPr>
      </w:pPr>
    </w:p>
    <w:p w:rsidR="005E4497" w:rsidRPr="006071DB" w:rsidRDefault="005E4497" w:rsidP="008114C6">
      <w:pPr>
        <w:numPr>
          <w:ilvl w:val="0"/>
          <w:numId w:val="10"/>
        </w:numPr>
        <w:suppressAutoHyphens/>
        <w:spacing w:after="0" w:line="360" w:lineRule="auto"/>
        <w:ind w:left="360"/>
        <w:rPr>
          <w:rFonts w:ascii="Arial" w:hAnsi="Arial" w:cs="Arial"/>
          <w:sz w:val="24"/>
          <w:szCs w:val="24"/>
        </w:rPr>
      </w:pPr>
      <w:r w:rsidRPr="006071DB">
        <w:rPr>
          <w:rFonts w:ascii="Arial" w:hAnsi="Arial" w:cs="Arial"/>
          <w:sz w:val="24"/>
          <w:szCs w:val="24"/>
        </w:rPr>
        <w:t>Solicitud firmada por el representante legal que contenga la fecha de solicitud, nombre, domicilio, dirección, teléfono, fax, apartado aéreo y a la entidad que vigila o controla.</w:t>
      </w:r>
    </w:p>
    <w:p w:rsidR="005E4497" w:rsidRPr="006071DB" w:rsidRDefault="005E4497" w:rsidP="008114C6">
      <w:pPr>
        <w:numPr>
          <w:ilvl w:val="0"/>
          <w:numId w:val="10"/>
        </w:numPr>
        <w:spacing w:after="0" w:line="360" w:lineRule="auto"/>
        <w:ind w:left="360"/>
        <w:rPr>
          <w:rFonts w:ascii="Arial" w:hAnsi="Arial" w:cs="Arial"/>
          <w:sz w:val="24"/>
          <w:szCs w:val="24"/>
          <w:lang w:eastAsia="es-ES"/>
        </w:rPr>
      </w:pPr>
      <w:r w:rsidRPr="006071DB">
        <w:rPr>
          <w:rFonts w:ascii="Arial" w:hAnsi="Arial" w:cs="Arial"/>
          <w:sz w:val="24"/>
          <w:szCs w:val="24"/>
          <w:lang w:eastAsia="es-ES"/>
        </w:rPr>
        <w:t xml:space="preserve">Original y una (1) copia autenticada del acta de constitución, firmada por el presidente y el secretario de la reunión y con sello de reconocimiento de firma y contenido ante Notario, que debe contener: </w:t>
      </w:r>
    </w:p>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     - Creación o constitución de la entidad</w:t>
      </w:r>
    </w:p>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     - Aprobación de estatutos</w:t>
      </w:r>
    </w:p>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     - Elección y designación del representante legal y demás dignatarios</w:t>
      </w: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jc w:val="center"/>
        <w:rPr>
          <w:rFonts w:cs="Arial"/>
          <w:b/>
          <w:szCs w:val="24"/>
        </w:rPr>
      </w:pPr>
      <w:r>
        <w:rPr>
          <w:rFonts w:cs="Arial"/>
          <w:b/>
          <w:szCs w:val="24"/>
        </w:rPr>
        <w:t>5</w:t>
      </w:r>
      <w:r w:rsidRPr="006071DB">
        <w:rPr>
          <w:rFonts w:cs="Arial"/>
          <w:b/>
          <w:szCs w:val="24"/>
        </w:rPr>
        <w:t>. IDENTIFICACION DE LAS PERSONAS FABRICADORAS DE DULCES TIPICOS  INTERESADAS EN ASOCIARSE A TRAVES DE UNA COOPERATIVA</w:t>
      </w:r>
    </w:p>
    <w:p w:rsidR="005E4497"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b/>
          <w:szCs w:val="24"/>
        </w:rPr>
      </w:pPr>
    </w:p>
    <w:p w:rsidR="005E4497" w:rsidRPr="006071DB" w:rsidRDefault="005E4497" w:rsidP="00385669">
      <w:pPr>
        <w:pStyle w:val="BodyText"/>
        <w:spacing w:line="360" w:lineRule="auto"/>
        <w:rPr>
          <w:rFonts w:cs="Arial"/>
          <w:szCs w:val="24"/>
        </w:rPr>
      </w:pPr>
    </w:p>
    <w:p w:rsidR="005E4497" w:rsidRPr="006071DB" w:rsidRDefault="005E4497" w:rsidP="00385669">
      <w:pPr>
        <w:pStyle w:val="NoSpacing"/>
        <w:spacing w:line="360" w:lineRule="auto"/>
        <w:rPr>
          <w:rFonts w:ascii="Arial" w:hAnsi="Arial" w:cs="Arial"/>
          <w:sz w:val="24"/>
          <w:szCs w:val="24"/>
        </w:rPr>
      </w:pPr>
      <w:r>
        <w:rPr>
          <w:rFonts w:ascii="Arial" w:hAnsi="Arial" w:cs="Arial"/>
          <w:b/>
          <w:sz w:val="24"/>
          <w:szCs w:val="24"/>
        </w:rPr>
        <w:t>5</w:t>
      </w:r>
      <w:r w:rsidRPr="006071DB">
        <w:rPr>
          <w:rFonts w:ascii="Arial" w:hAnsi="Arial" w:cs="Arial"/>
          <w:b/>
          <w:sz w:val="24"/>
          <w:szCs w:val="24"/>
        </w:rPr>
        <w:t>.1 TRABAJO DE CAMPO</w:t>
      </w:r>
    </w:p>
    <w:p w:rsidR="005E4497" w:rsidRDefault="005E4497" w:rsidP="00385669">
      <w:pPr>
        <w:pStyle w:val="NoSpacing"/>
        <w:spacing w:line="360" w:lineRule="auto"/>
        <w:rPr>
          <w:rFonts w:ascii="Arial" w:hAnsi="Arial" w:cs="Arial"/>
          <w:sz w:val="24"/>
          <w:szCs w:val="24"/>
        </w:rPr>
      </w:pPr>
    </w:p>
    <w:p w:rsidR="005E4497" w:rsidRPr="006071DB" w:rsidRDefault="005E4497" w:rsidP="00385669">
      <w:pPr>
        <w:pStyle w:val="NoSpacing"/>
        <w:spacing w:line="360" w:lineRule="auto"/>
        <w:rPr>
          <w:rFonts w:ascii="Arial" w:hAnsi="Arial" w:cs="Arial"/>
          <w:sz w:val="24"/>
          <w:szCs w:val="24"/>
        </w:rPr>
      </w:pPr>
    </w:p>
    <w:p w:rsidR="005E4497" w:rsidRPr="006071DB" w:rsidRDefault="005E4497" w:rsidP="00385669">
      <w:pPr>
        <w:pStyle w:val="NoSpacing"/>
        <w:spacing w:line="360" w:lineRule="auto"/>
        <w:rPr>
          <w:rFonts w:ascii="Arial" w:hAnsi="Arial" w:cs="Arial"/>
          <w:sz w:val="24"/>
          <w:szCs w:val="24"/>
        </w:rPr>
      </w:pPr>
      <w:r w:rsidRPr="006071DB">
        <w:rPr>
          <w:rFonts w:ascii="Arial" w:hAnsi="Arial" w:cs="Arial"/>
          <w:sz w:val="24"/>
          <w:szCs w:val="24"/>
        </w:rPr>
        <w:t xml:space="preserve">El lugar más apropiado para realizar las encuestas de fabricantes son las playas  de la cuidad como son Playas de Blas el Teso, Bocagrande y Laguito; el centro amurallado, el reconocido Portal de los Dulces  por congregar a esta comunidad y en distintos barrios de la cuidad como Crespo, Manga, Pie de la Popa, La Boquilla, </w:t>
      </w:r>
    </w:p>
    <w:p w:rsidR="005E4497" w:rsidRPr="006071DB" w:rsidRDefault="005E4497" w:rsidP="00385669">
      <w:pPr>
        <w:pStyle w:val="BodyText"/>
        <w:spacing w:line="360" w:lineRule="auto"/>
        <w:rPr>
          <w:rFonts w:cs="Arial"/>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b/>
          <w:sz w:val="24"/>
          <w:szCs w:val="24"/>
        </w:rPr>
      </w:pPr>
      <w:r>
        <w:rPr>
          <w:rFonts w:ascii="Arial" w:hAnsi="Arial" w:cs="Arial"/>
          <w:b/>
          <w:sz w:val="24"/>
          <w:szCs w:val="24"/>
        </w:rPr>
        <w:t>5</w:t>
      </w:r>
      <w:r w:rsidRPr="006071DB">
        <w:rPr>
          <w:rFonts w:ascii="Arial" w:hAnsi="Arial" w:cs="Arial"/>
          <w:b/>
          <w:sz w:val="24"/>
          <w:szCs w:val="24"/>
        </w:rPr>
        <w:t xml:space="preserve">.2  ANÁLISIS ESTADÍSTICO DE LOS DATOS (PRODUCTORES) </w:t>
      </w:r>
    </w:p>
    <w:p w:rsidR="005E4497" w:rsidRPr="006071DB" w:rsidRDefault="005E4497" w:rsidP="00385669">
      <w:pPr>
        <w:spacing w:after="0" w:line="360" w:lineRule="auto"/>
        <w:rPr>
          <w:rFonts w:ascii="Arial" w:hAnsi="Arial" w:cs="Arial"/>
          <w:b/>
          <w:sz w:val="24"/>
          <w:szCs w:val="24"/>
        </w:rPr>
      </w:pPr>
    </w:p>
    <w:p w:rsidR="005E4497" w:rsidRDefault="005E4497" w:rsidP="00385669">
      <w:pPr>
        <w:autoSpaceDE w:val="0"/>
        <w:autoSpaceDN w:val="0"/>
        <w:spacing w:after="0" w:line="360" w:lineRule="auto"/>
        <w:rPr>
          <w:rFonts w:ascii="Arial" w:hAnsi="Arial" w:cs="Arial"/>
          <w:b/>
          <w:bCs/>
          <w:sz w:val="24"/>
          <w:szCs w:val="24"/>
        </w:rPr>
      </w:pPr>
    </w:p>
    <w:p w:rsidR="005E4497" w:rsidRPr="006071DB" w:rsidRDefault="005E4497" w:rsidP="00385669">
      <w:pPr>
        <w:autoSpaceDE w:val="0"/>
        <w:autoSpaceDN w:val="0"/>
        <w:spacing w:after="0" w:line="360" w:lineRule="auto"/>
        <w:rPr>
          <w:rFonts w:ascii="Arial" w:hAnsi="Arial" w:cs="Arial"/>
          <w:b/>
          <w:bCs/>
          <w:sz w:val="24"/>
          <w:szCs w:val="24"/>
        </w:rPr>
      </w:pPr>
      <w:r>
        <w:rPr>
          <w:rFonts w:ascii="Arial" w:hAnsi="Arial" w:cs="Arial"/>
          <w:b/>
          <w:bCs/>
          <w:sz w:val="24"/>
          <w:szCs w:val="24"/>
        </w:rPr>
        <w:t>5</w:t>
      </w:r>
      <w:r w:rsidRPr="006071DB">
        <w:rPr>
          <w:rFonts w:ascii="Arial" w:hAnsi="Arial" w:cs="Arial"/>
          <w:b/>
          <w:bCs/>
          <w:sz w:val="24"/>
          <w:szCs w:val="24"/>
        </w:rPr>
        <w:t>.2.1 Recolección Y Análisis De La Información</w:t>
      </w:r>
    </w:p>
    <w:p w:rsidR="005E4497" w:rsidRPr="006071DB" w:rsidRDefault="005E4497" w:rsidP="00385669">
      <w:pPr>
        <w:autoSpaceDE w:val="0"/>
        <w:autoSpaceDN w:val="0"/>
        <w:spacing w:after="0" w:line="360" w:lineRule="auto"/>
        <w:rPr>
          <w:rFonts w:ascii="Arial" w:hAnsi="Arial" w:cs="Arial"/>
          <w:b/>
          <w:sz w:val="24"/>
          <w:szCs w:val="24"/>
        </w:rPr>
      </w:pPr>
    </w:p>
    <w:p w:rsidR="005E4497" w:rsidRDefault="005E4497" w:rsidP="00385669">
      <w:pPr>
        <w:autoSpaceDE w:val="0"/>
        <w:autoSpaceDN w:val="0"/>
        <w:spacing w:after="0" w:line="360" w:lineRule="auto"/>
        <w:rPr>
          <w:rFonts w:ascii="Arial" w:hAnsi="Arial" w:cs="Arial"/>
          <w:b/>
          <w:sz w:val="24"/>
          <w:szCs w:val="24"/>
        </w:rPr>
      </w:pPr>
    </w:p>
    <w:p w:rsidR="005E4497" w:rsidRPr="006071DB" w:rsidRDefault="005E4497" w:rsidP="00385669">
      <w:pPr>
        <w:autoSpaceDE w:val="0"/>
        <w:autoSpaceDN w:val="0"/>
        <w:spacing w:after="0" w:line="360" w:lineRule="auto"/>
        <w:rPr>
          <w:rFonts w:ascii="Arial" w:hAnsi="Arial" w:cs="Arial"/>
          <w:sz w:val="24"/>
          <w:szCs w:val="24"/>
        </w:rPr>
      </w:pPr>
      <w:r>
        <w:rPr>
          <w:rFonts w:ascii="Arial" w:hAnsi="Arial" w:cs="Arial"/>
          <w:b/>
          <w:sz w:val="24"/>
          <w:szCs w:val="24"/>
        </w:rPr>
        <w:t>5</w:t>
      </w:r>
      <w:r w:rsidRPr="006071DB">
        <w:rPr>
          <w:rFonts w:ascii="Arial" w:hAnsi="Arial" w:cs="Arial"/>
          <w:b/>
          <w:sz w:val="24"/>
          <w:szCs w:val="24"/>
        </w:rPr>
        <w:t>.2.2 Población.</w:t>
      </w:r>
      <w:r w:rsidRPr="006071DB">
        <w:rPr>
          <w:rFonts w:ascii="Arial" w:hAnsi="Arial" w:cs="Arial"/>
          <w:sz w:val="24"/>
          <w:szCs w:val="24"/>
        </w:rPr>
        <w:t xml:space="preserve"> De acuerdo a las investigacio</w:t>
      </w:r>
      <w:r>
        <w:rPr>
          <w:rFonts w:ascii="Arial" w:hAnsi="Arial" w:cs="Arial"/>
          <w:sz w:val="24"/>
          <w:szCs w:val="24"/>
        </w:rPr>
        <w:t xml:space="preserve">nes se encontró que la mayoría </w:t>
      </w:r>
      <w:r w:rsidRPr="006071DB">
        <w:rPr>
          <w:rFonts w:ascii="Arial" w:hAnsi="Arial" w:cs="Arial"/>
          <w:sz w:val="24"/>
          <w:szCs w:val="24"/>
        </w:rPr>
        <w:t>e los fabricantes de estos dulces son mujeres provenientes del corregimiento de San Basilio de Palenque, según censo de 2005</w:t>
      </w:r>
      <w:r w:rsidRPr="006071DB">
        <w:rPr>
          <w:rStyle w:val="FootnoteReference"/>
          <w:rFonts w:ascii="Arial" w:hAnsi="Arial" w:cs="Arial"/>
          <w:sz w:val="24"/>
          <w:szCs w:val="24"/>
        </w:rPr>
        <w:footnoteReference w:id="42"/>
      </w:r>
      <w:r w:rsidRPr="006071DB">
        <w:rPr>
          <w:rFonts w:ascii="Arial" w:hAnsi="Arial" w:cs="Arial"/>
          <w:sz w:val="24"/>
          <w:szCs w:val="24"/>
        </w:rPr>
        <w:t xml:space="preserve"> se encontró que  existen por lo menos unas 300 palenqueras, entre ellas realizan 3 tipos de actividades  diferentes las cuales incluyen las vendedoras de dulces, significa que 100 personas aproximadamente se dedican a esta actividad y si se adicionan las personas originarias de Cartagena que se dedican a la elaboración de dulces que son aproximadamente 50 tenemos que:</w:t>
      </w:r>
    </w:p>
    <w:p w:rsidR="005E4497" w:rsidRPr="006071DB" w:rsidRDefault="005E4497" w:rsidP="00385669">
      <w:pPr>
        <w:pStyle w:val="Prrafodelista1"/>
        <w:numPr>
          <w:ilvl w:val="0"/>
          <w:numId w:val="13"/>
        </w:numPr>
        <w:spacing w:after="0" w:line="360" w:lineRule="auto"/>
        <w:rPr>
          <w:rFonts w:ascii="Arial" w:hAnsi="Arial" w:cs="Arial"/>
          <w:sz w:val="24"/>
          <w:szCs w:val="24"/>
        </w:rPr>
      </w:pPr>
      <w:r w:rsidRPr="006071DB">
        <w:rPr>
          <w:rFonts w:ascii="Arial" w:hAnsi="Arial" w:cs="Arial"/>
          <w:sz w:val="24"/>
          <w:szCs w:val="24"/>
        </w:rPr>
        <w:t>Población (N)= Productores y Vendedores de dulces típicos de la ciudad de Cartagena de Indias y del corregimiento de San Basilio de  Palenque; N = 150 personas.</w:t>
      </w:r>
    </w:p>
    <w:p w:rsidR="005E4497" w:rsidRPr="006071DB" w:rsidRDefault="005E4497" w:rsidP="00385669">
      <w:pPr>
        <w:pStyle w:val="Prrafodelista1"/>
        <w:spacing w:after="0" w:line="360" w:lineRule="auto"/>
        <w:rPr>
          <w:rFonts w:ascii="Arial" w:hAnsi="Arial" w:cs="Arial"/>
          <w:sz w:val="24"/>
          <w:szCs w:val="24"/>
        </w:rPr>
      </w:pPr>
    </w:p>
    <w:p w:rsidR="005E4497" w:rsidRPr="006071DB" w:rsidRDefault="005E4497" w:rsidP="00385669">
      <w:pPr>
        <w:numPr>
          <w:ilvl w:val="0"/>
          <w:numId w:val="13"/>
        </w:numPr>
        <w:spacing w:after="0" w:line="360" w:lineRule="auto"/>
        <w:rPr>
          <w:rFonts w:ascii="Arial" w:hAnsi="Arial" w:cs="Arial"/>
          <w:sz w:val="24"/>
          <w:szCs w:val="24"/>
        </w:rPr>
      </w:pPr>
      <w:r w:rsidRPr="006071DB">
        <w:rPr>
          <w:rFonts w:ascii="Arial" w:hAnsi="Arial" w:cs="Arial"/>
          <w:sz w:val="24"/>
          <w:szCs w:val="24"/>
        </w:rPr>
        <w:t>Muestra (n): se tomó como muestra un 30% de la población; n = 45 personas, igualmente mediante la fórmula n= ((p*q)N*X)/(E</w:t>
      </w:r>
      <w:r w:rsidRPr="006071DB">
        <w:rPr>
          <w:rFonts w:ascii="Arial" w:hAnsi="Arial" w:cs="Arial"/>
          <w:sz w:val="24"/>
          <w:szCs w:val="24"/>
          <w:vertAlign w:val="superscript"/>
        </w:rPr>
        <w:t>2</w:t>
      </w:r>
      <w:r w:rsidRPr="006071DB">
        <w:rPr>
          <w:rFonts w:ascii="Arial" w:hAnsi="Arial" w:cs="Arial"/>
          <w:sz w:val="24"/>
          <w:szCs w:val="24"/>
        </w:rPr>
        <w:t>*(N-1)+X(p*q)) da un número aproximado a este valor.</w:t>
      </w:r>
    </w:p>
    <w:p w:rsidR="005E4497" w:rsidRPr="006071DB" w:rsidRDefault="005E4497" w:rsidP="00385669">
      <w:pPr>
        <w:pStyle w:val="Prrafodelista1"/>
        <w:spacing w:after="0" w:line="360" w:lineRule="auto"/>
        <w:ind w:left="360"/>
        <w:rPr>
          <w:rFonts w:ascii="Arial" w:hAnsi="Arial" w:cs="Arial"/>
          <w:sz w:val="24"/>
          <w:szCs w:val="24"/>
        </w:rPr>
      </w:pPr>
    </w:p>
    <w:p w:rsidR="005E4497" w:rsidRDefault="005E4497" w:rsidP="00385669">
      <w:pPr>
        <w:pStyle w:val="Prrafodelista1"/>
        <w:spacing w:after="0" w:line="360" w:lineRule="auto"/>
        <w:ind w:left="360"/>
        <w:rPr>
          <w:rFonts w:ascii="Arial" w:hAnsi="Arial" w:cs="Arial"/>
          <w:sz w:val="24"/>
          <w:szCs w:val="24"/>
        </w:rPr>
      </w:pPr>
    </w:p>
    <w:p w:rsidR="005E4497" w:rsidRPr="006071DB" w:rsidRDefault="005E4497" w:rsidP="00385669">
      <w:pPr>
        <w:pStyle w:val="Prrafodelista1"/>
        <w:spacing w:after="0" w:line="360" w:lineRule="auto"/>
        <w:ind w:left="360"/>
        <w:rPr>
          <w:rFonts w:ascii="Arial" w:hAnsi="Arial" w:cs="Arial"/>
          <w:sz w:val="24"/>
          <w:szCs w:val="24"/>
        </w:rPr>
      </w:pPr>
    </w:p>
    <w:p w:rsidR="005E4497" w:rsidRPr="006071DB" w:rsidRDefault="005E4497" w:rsidP="00385669">
      <w:pPr>
        <w:pStyle w:val="NoSpacing"/>
        <w:spacing w:line="360" w:lineRule="auto"/>
        <w:rPr>
          <w:rFonts w:ascii="Arial" w:hAnsi="Arial" w:cs="Arial"/>
          <w:b/>
          <w:sz w:val="24"/>
          <w:szCs w:val="24"/>
        </w:rPr>
      </w:pPr>
      <w:r>
        <w:rPr>
          <w:rFonts w:ascii="Arial" w:hAnsi="Arial" w:cs="Arial"/>
          <w:b/>
          <w:sz w:val="24"/>
          <w:szCs w:val="24"/>
        </w:rPr>
        <w:t>5</w:t>
      </w:r>
      <w:r w:rsidRPr="006071DB">
        <w:rPr>
          <w:rFonts w:ascii="Arial" w:hAnsi="Arial" w:cs="Arial"/>
          <w:b/>
          <w:sz w:val="24"/>
          <w:szCs w:val="24"/>
        </w:rPr>
        <w:t>.3 PROCESAMIENTO Y ANALISIS DE DATOS</w:t>
      </w:r>
    </w:p>
    <w:p w:rsidR="005E4497"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r w:rsidRPr="006071DB">
        <w:rPr>
          <w:rFonts w:ascii="Arial" w:hAnsi="Arial" w:cs="Arial"/>
          <w:sz w:val="24"/>
          <w:szCs w:val="24"/>
        </w:rPr>
        <w:t>A continuación se presentan los resultados obtenidos mediante la aplicación de las encuestas realizadas a las personas productoras de  dulces típicos de Cartagena de Indias y de palenque. Estas encuestas fueron interpretadas, obteniendo los siguientes resultados.</w:t>
      </w:r>
    </w:p>
    <w:p w:rsidR="005E4497"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Tabla 9 Personas que elaboran sus propios productos.</w:t>
      </w:r>
    </w:p>
    <w:p w:rsidR="005E4497" w:rsidRPr="006071DB" w:rsidRDefault="005E4497" w:rsidP="00385669">
      <w:pPr>
        <w:spacing w:after="0" w:line="360" w:lineRule="auto"/>
        <w:rPr>
          <w:rFonts w:ascii="Arial" w:hAnsi="Arial" w:cs="Arial"/>
          <w:sz w:val="24"/>
          <w:szCs w:val="24"/>
        </w:rPr>
      </w:pPr>
    </w:p>
    <w:tbl>
      <w:tblPr>
        <w:tblW w:w="6860" w:type="dxa"/>
        <w:tblInd w:w="60" w:type="dxa"/>
        <w:tblCellMar>
          <w:left w:w="70" w:type="dxa"/>
          <w:right w:w="70" w:type="dxa"/>
        </w:tblCellMar>
        <w:tblLook w:val="0000"/>
      </w:tblPr>
      <w:tblGrid>
        <w:gridCol w:w="2685"/>
        <w:gridCol w:w="955"/>
        <w:gridCol w:w="746"/>
        <w:gridCol w:w="1457"/>
        <w:gridCol w:w="1017"/>
      </w:tblGrid>
      <w:tr w:rsidR="005E4497" w:rsidRPr="006071DB" w:rsidTr="0087551B">
        <w:trPr>
          <w:trHeight w:val="435"/>
        </w:trPr>
        <w:tc>
          <w:tcPr>
            <w:tcW w:w="2685" w:type="dxa"/>
            <w:tcBorders>
              <w:top w:val="single" w:sz="8" w:space="0" w:color="auto"/>
              <w:left w:val="single" w:sz="8" w:space="0" w:color="auto"/>
              <w:bottom w:val="single" w:sz="4" w:space="0" w:color="auto"/>
              <w:right w:val="nil"/>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955" w:type="dxa"/>
            <w:tcBorders>
              <w:top w:val="single" w:sz="8" w:space="0" w:color="auto"/>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SI</w:t>
            </w:r>
          </w:p>
        </w:tc>
        <w:tc>
          <w:tcPr>
            <w:tcW w:w="746"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NO</w:t>
            </w:r>
          </w:p>
        </w:tc>
        <w:tc>
          <w:tcPr>
            <w:tcW w:w="1457"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Algunos</w:t>
            </w:r>
          </w:p>
        </w:tc>
        <w:tc>
          <w:tcPr>
            <w:tcW w:w="1017" w:type="dxa"/>
            <w:tcBorders>
              <w:top w:val="single" w:sz="8" w:space="0" w:color="auto"/>
              <w:left w:val="nil"/>
              <w:bottom w:val="single" w:sz="4" w:space="0" w:color="auto"/>
              <w:right w:val="single" w:sz="8"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87551B">
        <w:trPr>
          <w:trHeight w:val="435"/>
        </w:trPr>
        <w:tc>
          <w:tcPr>
            <w:tcW w:w="2685" w:type="dxa"/>
            <w:tcBorders>
              <w:top w:val="nil"/>
              <w:left w:val="single" w:sz="8" w:space="0" w:color="auto"/>
              <w:bottom w:val="single" w:sz="4" w:space="0" w:color="auto"/>
              <w:right w:val="nil"/>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955" w:type="dxa"/>
            <w:tcBorders>
              <w:top w:val="nil"/>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jc w:val="center"/>
              <w:rPr>
                <w:rFonts w:ascii="Arial" w:hAnsi="Arial" w:cs="Arial"/>
                <w:sz w:val="24"/>
                <w:szCs w:val="24"/>
              </w:rPr>
            </w:pPr>
            <w:r w:rsidRPr="006071DB">
              <w:rPr>
                <w:rFonts w:ascii="Arial" w:hAnsi="Arial" w:cs="Arial"/>
                <w:sz w:val="24"/>
                <w:szCs w:val="24"/>
              </w:rPr>
              <w:t>38</w:t>
            </w:r>
          </w:p>
        </w:tc>
        <w:tc>
          <w:tcPr>
            <w:tcW w:w="746"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jc w:val="center"/>
              <w:rPr>
                <w:rFonts w:ascii="Arial" w:hAnsi="Arial" w:cs="Arial"/>
                <w:sz w:val="24"/>
                <w:szCs w:val="24"/>
              </w:rPr>
            </w:pPr>
            <w:r w:rsidRPr="006071DB">
              <w:rPr>
                <w:rFonts w:ascii="Arial" w:hAnsi="Arial" w:cs="Arial"/>
                <w:sz w:val="24"/>
                <w:szCs w:val="24"/>
              </w:rPr>
              <w:t>2</w:t>
            </w:r>
          </w:p>
        </w:tc>
        <w:tc>
          <w:tcPr>
            <w:tcW w:w="1457" w:type="dxa"/>
            <w:tcBorders>
              <w:top w:val="nil"/>
              <w:left w:val="nil"/>
              <w:bottom w:val="single" w:sz="4" w:space="0" w:color="auto"/>
              <w:right w:val="single" w:sz="4" w:space="0" w:color="auto"/>
            </w:tcBorders>
            <w:noWrap/>
            <w:vAlign w:val="bottom"/>
          </w:tcPr>
          <w:p w:rsidR="005E4497" w:rsidRPr="006071DB" w:rsidRDefault="005E4497" w:rsidP="00385669">
            <w:pPr>
              <w:spacing w:after="0" w:line="360" w:lineRule="auto"/>
              <w:jc w:val="center"/>
              <w:rPr>
                <w:rFonts w:ascii="Arial" w:hAnsi="Arial" w:cs="Arial"/>
                <w:sz w:val="24"/>
                <w:szCs w:val="24"/>
              </w:rPr>
            </w:pPr>
            <w:r w:rsidRPr="006071DB">
              <w:rPr>
                <w:rFonts w:ascii="Arial" w:hAnsi="Arial" w:cs="Arial"/>
                <w:sz w:val="24"/>
                <w:szCs w:val="24"/>
              </w:rPr>
              <w:t>5</w:t>
            </w:r>
          </w:p>
        </w:tc>
        <w:tc>
          <w:tcPr>
            <w:tcW w:w="1017"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jc w:val="center"/>
              <w:rPr>
                <w:rFonts w:ascii="Arial" w:hAnsi="Arial" w:cs="Arial"/>
                <w:sz w:val="24"/>
                <w:szCs w:val="24"/>
              </w:rPr>
            </w:pPr>
            <w:r w:rsidRPr="006071DB">
              <w:rPr>
                <w:rFonts w:ascii="Arial" w:hAnsi="Arial" w:cs="Arial"/>
                <w:sz w:val="24"/>
                <w:szCs w:val="24"/>
              </w:rPr>
              <w:t>45</w:t>
            </w:r>
          </w:p>
        </w:tc>
      </w:tr>
      <w:tr w:rsidR="005E4497" w:rsidRPr="006071DB" w:rsidTr="0087551B">
        <w:trPr>
          <w:trHeight w:val="456"/>
        </w:trPr>
        <w:tc>
          <w:tcPr>
            <w:tcW w:w="2685" w:type="dxa"/>
            <w:tcBorders>
              <w:top w:val="nil"/>
              <w:left w:val="single" w:sz="8" w:space="0" w:color="auto"/>
              <w:bottom w:val="single" w:sz="8" w:space="0" w:color="auto"/>
              <w:right w:val="nil"/>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955" w:type="dxa"/>
            <w:tcBorders>
              <w:top w:val="nil"/>
              <w:left w:val="single" w:sz="8" w:space="0" w:color="auto"/>
              <w:bottom w:val="single" w:sz="8" w:space="0" w:color="auto"/>
              <w:right w:val="single" w:sz="4" w:space="0" w:color="auto"/>
            </w:tcBorders>
            <w:noWrap/>
            <w:vAlign w:val="center"/>
          </w:tcPr>
          <w:p w:rsidR="005E4497" w:rsidRPr="006071DB" w:rsidRDefault="005E4497" w:rsidP="00385669">
            <w:pPr>
              <w:spacing w:after="0" w:line="360" w:lineRule="auto"/>
              <w:jc w:val="center"/>
              <w:rPr>
                <w:rFonts w:ascii="Arial" w:hAnsi="Arial" w:cs="Arial"/>
                <w:sz w:val="24"/>
                <w:szCs w:val="24"/>
              </w:rPr>
            </w:pPr>
            <w:r w:rsidRPr="006071DB">
              <w:rPr>
                <w:rFonts w:ascii="Arial" w:hAnsi="Arial" w:cs="Arial"/>
                <w:sz w:val="24"/>
                <w:szCs w:val="24"/>
              </w:rPr>
              <w:t>84%</w:t>
            </w:r>
          </w:p>
        </w:tc>
        <w:tc>
          <w:tcPr>
            <w:tcW w:w="746"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jc w:val="center"/>
              <w:rPr>
                <w:rFonts w:ascii="Arial" w:hAnsi="Arial" w:cs="Arial"/>
                <w:sz w:val="24"/>
                <w:szCs w:val="24"/>
              </w:rPr>
            </w:pPr>
            <w:r w:rsidRPr="006071DB">
              <w:rPr>
                <w:rFonts w:ascii="Arial" w:hAnsi="Arial" w:cs="Arial"/>
                <w:sz w:val="24"/>
                <w:szCs w:val="24"/>
              </w:rPr>
              <w:t>4%</w:t>
            </w:r>
          </w:p>
        </w:tc>
        <w:tc>
          <w:tcPr>
            <w:tcW w:w="1457"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jc w:val="center"/>
              <w:rPr>
                <w:rFonts w:ascii="Arial" w:hAnsi="Arial" w:cs="Arial"/>
                <w:sz w:val="24"/>
                <w:szCs w:val="24"/>
              </w:rPr>
            </w:pPr>
            <w:r w:rsidRPr="006071DB">
              <w:rPr>
                <w:rFonts w:ascii="Arial" w:hAnsi="Arial" w:cs="Arial"/>
                <w:sz w:val="24"/>
                <w:szCs w:val="24"/>
              </w:rPr>
              <w:t>11%</w:t>
            </w:r>
          </w:p>
        </w:tc>
        <w:tc>
          <w:tcPr>
            <w:tcW w:w="1017" w:type="dxa"/>
            <w:tcBorders>
              <w:top w:val="nil"/>
              <w:left w:val="nil"/>
              <w:bottom w:val="single" w:sz="8" w:space="0" w:color="auto"/>
              <w:right w:val="single" w:sz="8" w:space="0" w:color="auto"/>
            </w:tcBorders>
            <w:noWrap/>
            <w:vAlign w:val="center"/>
          </w:tcPr>
          <w:p w:rsidR="005E4497" w:rsidRPr="006071DB" w:rsidRDefault="005E4497" w:rsidP="00385669">
            <w:pPr>
              <w:spacing w:after="0" w:line="360" w:lineRule="auto"/>
              <w:jc w:val="center"/>
              <w:rPr>
                <w:rFonts w:ascii="Arial" w:hAnsi="Arial" w:cs="Arial"/>
                <w:sz w:val="24"/>
                <w:szCs w:val="24"/>
              </w:rPr>
            </w:pPr>
            <w:r w:rsidRPr="006071DB">
              <w:rPr>
                <w:rFonts w:ascii="Arial" w:hAnsi="Arial" w:cs="Arial"/>
                <w:sz w:val="24"/>
                <w:szCs w:val="24"/>
              </w:rPr>
              <w:t>100%</w:t>
            </w:r>
          </w:p>
        </w:tc>
      </w:tr>
    </w:tbl>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spacing w:after="0" w:line="360" w:lineRule="auto"/>
        <w:rPr>
          <w:rFonts w:ascii="Arial" w:hAnsi="Arial" w:cs="Arial"/>
          <w:sz w:val="24"/>
          <w:szCs w:val="24"/>
        </w:rPr>
      </w:pPr>
    </w:p>
    <w:p w:rsidR="005E4497" w:rsidRDefault="005E4497" w:rsidP="00385669">
      <w:pPr>
        <w:spacing w:after="0" w:line="360" w:lineRule="auto"/>
        <w:rPr>
          <w:rFonts w:ascii="Arial" w:hAnsi="Arial" w:cs="Arial"/>
          <w:sz w:val="24"/>
          <w:szCs w:val="24"/>
        </w:rPr>
      </w:pPr>
    </w:p>
    <w:p w:rsidR="005E4497" w:rsidRDefault="005E4497" w:rsidP="00385669">
      <w:pPr>
        <w:spacing w:after="0" w:line="360" w:lineRule="auto"/>
        <w:rPr>
          <w:rFonts w:ascii="Arial" w:hAnsi="Arial" w:cs="Arial"/>
          <w:sz w:val="24"/>
          <w:szCs w:val="24"/>
        </w:rPr>
      </w:pPr>
    </w:p>
    <w:p w:rsidR="005E4497"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Gráfica 1. Porcentaje de personas que fabrican los dulces</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3A1495">
        <w:rPr>
          <w:rFonts w:ascii="Arial" w:hAnsi="Arial" w:cs="Arial"/>
          <w:noProof/>
          <w:sz w:val="24"/>
          <w:szCs w:val="24"/>
          <w:lang w:val="en-US"/>
        </w:rPr>
        <w:pict>
          <v:shape id="Imagen 7" o:spid="_x0000_i1028" type="#_x0000_t75" style="width:378.75pt;height:303.75pt;visibility:visible">
            <v:imagedata r:id="rId17"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xml:space="preserve">De la gráfica se puede observar que el 83% (38 personas) de los vendedores encuestados elaboran los dulces típicos que venden, entre los cuales se encuentran:  los casabes, las cocadas de ajonjolí, las cocadas, los enyucados, las alegrías, los caballitos, las panelitas, las bolas de tamarindo y otros variedad de dulces, el 11% (5 personas) elaboran solo aquellos dulces que conocen y compran a proveedores la variedad de dulces que no fabrican, además de aquellos dulces que no son propios de la región  pero que sus clientes solicitan como la conserva de guayaba. El restante 4% no elabora los dulces que vende y los compra a otras personas. </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Tabla 10  Forma de aprendizaje de la preparación de los dulces típicos.</w:t>
      </w:r>
    </w:p>
    <w:p w:rsidR="005E4497" w:rsidRPr="006071DB" w:rsidRDefault="005E4497" w:rsidP="00385669">
      <w:pPr>
        <w:spacing w:after="0" w:line="360" w:lineRule="auto"/>
        <w:rPr>
          <w:rFonts w:ascii="Arial" w:hAnsi="Arial" w:cs="Arial"/>
          <w:sz w:val="24"/>
          <w:szCs w:val="24"/>
        </w:rPr>
      </w:pPr>
    </w:p>
    <w:tbl>
      <w:tblPr>
        <w:tblW w:w="8768" w:type="dxa"/>
        <w:tblInd w:w="65" w:type="dxa"/>
        <w:tblCellMar>
          <w:left w:w="70" w:type="dxa"/>
          <w:right w:w="70" w:type="dxa"/>
        </w:tblCellMar>
        <w:tblLook w:val="0000"/>
      </w:tblPr>
      <w:tblGrid>
        <w:gridCol w:w="1360"/>
        <w:gridCol w:w="1288"/>
        <w:gridCol w:w="1380"/>
        <w:gridCol w:w="1940"/>
        <w:gridCol w:w="1600"/>
        <w:gridCol w:w="1200"/>
      </w:tblGrid>
      <w:tr w:rsidR="005E4497" w:rsidRPr="006071DB" w:rsidTr="00CC61DF">
        <w:trPr>
          <w:trHeight w:val="300"/>
        </w:trPr>
        <w:tc>
          <w:tcPr>
            <w:tcW w:w="1360" w:type="dxa"/>
            <w:tcBorders>
              <w:top w:val="single" w:sz="4" w:space="0" w:color="auto"/>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1288"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Recetarios</w:t>
            </w:r>
          </w:p>
        </w:tc>
        <w:tc>
          <w:tcPr>
            <w:tcW w:w="138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Familiares</w:t>
            </w:r>
          </w:p>
        </w:tc>
        <w:tc>
          <w:tcPr>
            <w:tcW w:w="194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Cursos Culinarios</w:t>
            </w:r>
          </w:p>
        </w:tc>
        <w:tc>
          <w:tcPr>
            <w:tcW w:w="160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Otros</w:t>
            </w:r>
          </w:p>
        </w:tc>
        <w:tc>
          <w:tcPr>
            <w:tcW w:w="120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CC61DF">
        <w:trPr>
          <w:trHeight w:val="300"/>
        </w:trPr>
        <w:tc>
          <w:tcPr>
            <w:tcW w:w="136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128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38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41</w:t>
            </w:r>
          </w:p>
        </w:tc>
        <w:tc>
          <w:tcPr>
            <w:tcW w:w="19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6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43</w:t>
            </w:r>
          </w:p>
        </w:tc>
      </w:tr>
      <w:tr w:rsidR="005E4497" w:rsidRPr="006071DB" w:rsidTr="00CC61DF">
        <w:trPr>
          <w:trHeight w:val="300"/>
        </w:trPr>
        <w:tc>
          <w:tcPr>
            <w:tcW w:w="136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128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38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95%</w:t>
            </w:r>
          </w:p>
        </w:tc>
        <w:tc>
          <w:tcPr>
            <w:tcW w:w="19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6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5%</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100%</w:t>
            </w:r>
          </w:p>
        </w:tc>
      </w:tr>
    </w:tbl>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Gráfica 2. Medios de aprendizaje para la elaboración de los dulces</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3A1495">
        <w:rPr>
          <w:rFonts w:ascii="Arial" w:hAnsi="Arial" w:cs="Arial"/>
          <w:noProof/>
          <w:sz w:val="24"/>
          <w:szCs w:val="24"/>
          <w:lang w:val="en-US"/>
        </w:rPr>
        <w:pict>
          <v:shape id="Imagen 8" o:spid="_x0000_i1029" type="#_x0000_t75" style="width:388.5pt;height:213pt;visibility:visible">
            <v:imagedata r:id="rId18"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De entre los 43 vendedores que elaboran sus propios productos, se encuentra que, 41 personas (95,3%) han aprendido este arte por medio de las tradiciones familiares que pasan de generación en generación,  2 personas (4,7%) aprendieron viendo a otros como era la preparación de los dulces (de manera autodidacta).</w:t>
      </w: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Tabla 11 Tiempo que llevan los vendedores de dulces típicos realizando esta actividad.</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tbl>
      <w:tblPr>
        <w:tblW w:w="8740" w:type="dxa"/>
        <w:tblInd w:w="60" w:type="dxa"/>
        <w:tblCellMar>
          <w:left w:w="70" w:type="dxa"/>
          <w:right w:w="70" w:type="dxa"/>
        </w:tblCellMar>
        <w:tblLook w:val="0000"/>
      </w:tblPr>
      <w:tblGrid>
        <w:gridCol w:w="1360"/>
        <w:gridCol w:w="1260"/>
        <w:gridCol w:w="1380"/>
        <w:gridCol w:w="1940"/>
        <w:gridCol w:w="1600"/>
        <w:gridCol w:w="1200"/>
      </w:tblGrid>
      <w:tr w:rsidR="005E4497" w:rsidRPr="006071DB" w:rsidTr="000E1D30">
        <w:trPr>
          <w:trHeight w:val="300"/>
        </w:trPr>
        <w:tc>
          <w:tcPr>
            <w:tcW w:w="1360" w:type="dxa"/>
            <w:tcBorders>
              <w:top w:val="single" w:sz="8" w:space="0" w:color="auto"/>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1260"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un año</w:t>
            </w:r>
          </w:p>
        </w:tc>
        <w:tc>
          <w:tcPr>
            <w:tcW w:w="1380"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Entre 1 y 5 años</w:t>
            </w:r>
          </w:p>
        </w:tc>
        <w:tc>
          <w:tcPr>
            <w:tcW w:w="1940"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Entre 5 y 10 años</w:t>
            </w:r>
          </w:p>
        </w:tc>
        <w:tc>
          <w:tcPr>
            <w:tcW w:w="1600"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Más de 10 años</w:t>
            </w:r>
          </w:p>
        </w:tc>
        <w:tc>
          <w:tcPr>
            <w:tcW w:w="1200" w:type="dxa"/>
            <w:tcBorders>
              <w:top w:val="single" w:sz="8" w:space="0" w:color="auto"/>
              <w:left w:val="nil"/>
              <w:bottom w:val="single" w:sz="4" w:space="0" w:color="auto"/>
              <w:right w:val="single" w:sz="8"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0E1D30">
        <w:trPr>
          <w:trHeight w:val="300"/>
        </w:trPr>
        <w:tc>
          <w:tcPr>
            <w:tcW w:w="1360" w:type="dxa"/>
            <w:tcBorders>
              <w:top w:val="nil"/>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126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38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w:t>
            </w:r>
          </w:p>
        </w:tc>
        <w:tc>
          <w:tcPr>
            <w:tcW w:w="19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11</w:t>
            </w:r>
          </w:p>
        </w:tc>
        <w:tc>
          <w:tcPr>
            <w:tcW w:w="16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30</w:t>
            </w:r>
          </w:p>
        </w:tc>
        <w:tc>
          <w:tcPr>
            <w:tcW w:w="1200" w:type="dxa"/>
            <w:tcBorders>
              <w:top w:val="nil"/>
              <w:left w:val="nil"/>
              <w:bottom w:val="single" w:sz="4" w:space="0" w:color="auto"/>
              <w:right w:val="single" w:sz="8"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43</w:t>
            </w:r>
          </w:p>
        </w:tc>
      </w:tr>
      <w:tr w:rsidR="005E4497" w:rsidRPr="006071DB" w:rsidTr="000E1D30">
        <w:trPr>
          <w:trHeight w:val="315"/>
        </w:trPr>
        <w:tc>
          <w:tcPr>
            <w:tcW w:w="1360" w:type="dxa"/>
            <w:tcBorders>
              <w:top w:val="nil"/>
              <w:left w:val="single" w:sz="8" w:space="0" w:color="auto"/>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1260"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380"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4,7%</w:t>
            </w:r>
          </w:p>
        </w:tc>
        <w:tc>
          <w:tcPr>
            <w:tcW w:w="1940"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25,6%</w:t>
            </w:r>
          </w:p>
        </w:tc>
        <w:tc>
          <w:tcPr>
            <w:tcW w:w="1600"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70%</w:t>
            </w:r>
          </w:p>
        </w:tc>
        <w:tc>
          <w:tcPr>
            <w:tcW w:w="1200" w:type="dxa"/>
            <w:tcBorders>
              <w:top w:val="nil"/>
              <w:left w:val="nil"/>
              <w:bottom w:val="single" w:sz="8" w:space="0" w:color="auto"/>
              <w:right w:val="single" w:sz="8"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r>
    </w:tbl>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 xml:space="preserve">Gráfica 3. Tiempo estimado de labores </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3A1495">
        <w:rPr>
          <w:rFonts w:ascii="Arial" w:hAnsi="Arial" w:cs="Arial"/>
          <w:noProof/>
          <w:sz w:val="24"/>
          <w:szCs w:val="24"/>
          <w:lang w:val="en-US"/>
        </w:rPr>
        <w:pict>
          <v:shape id="Imagen 9" o:spid="_x0000_i1030" type="#_x0000_t75" style="width:360.75pt;height:216.75pt;visibility:visible">
            <v:imagedata r:id="rId19"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De entre los 43 vendedores que elaboran dulces típicos en la ciudad de Cartagena de Indias  el 70% (30 personas) de la muestra lleva realizando esta acción durante más de 10 años, mostrando que esta actividad es parte de la cultura de esta ciudad, además el 25,6% de la muestra (11 personas) llevan realizando esta tarea entre 5 y 10 años, el 4,7% (2 personas) llevan elaborando dulces típicos entre 1 y 5 años, ninguno de los encuestados lleva menos de un año en esta actividad.</w:t>
      </w: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Tabla 12 Numero de Personas necesarias para la elaboración de los dulces.</w:t>
      </w:r>
    </w:p>
    <w:p w:rsidR="005E4497" w:rsidRPr="006071DB" w:rsidRDefault="005E4497" w:rsidP="00385669">
      <w:pPr>
        <w:tabs>
          <w:tab w:val="left" w:pos="1571"/>
        </w:tabs>
        <w:spacing w:after="0" w:line="360" w:lineRule="auto"/>
        <w:rPr>
          <w:rFonts w:ascii="Arial" w:hAnsi="Arial" w:cs="Arial"/>
          <w:sz w:val="24"/>
          <w:szCs w:val="24"/>
        </w:rPr>
      </w:pPr>
    </w:p>
    <w:tbl>
      <w:tblPr>
        <w:tblpPr w:leftFromText="180" w:rightFromText="180" w:vertAnchor="text" w:horzAnchor="margin" w:tblpXSpec="center" w:tblpY="60"/>
        <w:tblW w:w="4150" w:type="dxa"/>
        <w:tblCellMar>
          <w:left w:w="70" w:type="dxa"/>
          <w:right w:w="70" w:type="dxa"/>
        </w:tblCellMar>
        <w:tblLook w:val="0000"/>
      </w:tblPr>
      <w:tblGrid>
        <w:gridCol w:w="1810"/>
        <w:gridCol w:w="810"/>
        <w:gridCol w:w="810"/>
        <w:gridCol w:w="720"/>
      </w:tblGrid>
      <w:tr w:rsidR="005E4497" w:rsidRPr="006071DB" w:rsidTr="000E1D30">
        <w:trPr>
          <w:trHeight w:val="300"/>
        </w:trPr>
        <w:tc>
          <w:tcPr>
            <w:tcW w:w="1810" w:type="dxa"/>
            <w:tcBorders>
              <w:top w:val="single" w:sz="8" w:space="0" w:color="auto"/>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810"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SI</w:t>
            </w:r>
          </w:p>
        </w:tc>
        <w:tc>
          <w:tcPr>
            <w:tcW w:w="810"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NO</w:t>
            </w:r>
          </w:p>
        </w:tc>
        <w:tc>
          <w:tcPr>
            <w:tcW w:w="720" w:type="dxa"/>
            <w:tcBorders>
              <w:top w:val="single" w:sz="8" w:space="0" w:color="auto"/>
              <w:left w:val="nil"/>
              <w:bottom w:val="single" w:sz="4" w:space="0" w:color="auto"/>
              <w:right w:val="single" w:sz="8"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0E1D30">
        <w:trPr>
          <w:trHeight w:val="300"/>
        </w:trPr>
        <w:tc>
          <w:tcPr>
            <w:tcW w:w="1810" w:type="dxa"/>
            <w:tcBorders>
              <w:top w:val="nil"/>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81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34</w:t>
            </w:r>
          </w:p>
        </w:tc>
        <w:tc>
          <w:tcPr>
            <w:tcW w:w="81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9</w:t>
            </w:r>
          </w:p>
        </w:tc>
        <w:tc>
          <w:tcPr>
            <w:tcW w:w="720"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43</w:t>
            </w:r>
          </w:p>
        </w:tc>
      </w:tr>
      <w:tr w:rsidR="005E4497" w:rsidRPr="006071DB" w:rsidTr="000E1D30">
        <w:trPr>
          <w:trHeight w:val="315"/>
        </w:trPr>
        <w:tc>
          <w:tcPr>
            <w:tcW w:w="1810" w:type="dxa"/>
            <w:tcBorders>
              <w:top w:val="nil"/>
              <w:left w:val="single" w:sz="8" w:space="0" w:color="auto"/>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810"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79%</w:t>
            </w:r>
          </w:p>
        </w:tc>
        <w:tc>
          <w:tcPr>
            <w:tcW w:w="810"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21%</w:t>
            </w:r>
          </w:p>
        </w:tc>
        <w:tc>
          <w:tcPr>
            <w:tcW w:w="7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r>
    </w:tbl>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ind w:left="1416" w:firstLine="708"/>
        <w:rPr>
          <w:rFonts w:ascii="Arial" w:hAnsi="Arial" w:cs="Arial"/>
          <w:sz w:val="24"/>
          <w:szCs w:val="24"/>
        </w:rPr>
      </w:pPr>
      <w:r w:rsidRPr="006071DB">
        <w:rPr>
          <w:rFonts w:ascii="Arial" w:hAnsi="Arial" w:cs="Arial"/>
          <w:sz w:val="24"/>
          <w:szCs w:val="24"/>
        </w:rPr>
        <w:t>Fuente: Autor</w:t>
      </w: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Gráfica 4. Personas que necesita colaboración para elaborar  los dulces</w:t>
      </w: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r w:rsidRPr="003A1495">
        <w:rPr>
          <w:rFonts w:ascii="Arial" w:hAnsi="Arial" w:cs="Arial"/>
          <w:noProof/>
          <w:sz w:val="24"/>
          <w:szCs w:val="24"/>
          <w:lang w:val="en-US"/>
        </w:rPr>
        <w:pict>
          <v:shape id="Imagen 10" o:spid="_x0000_i1031" type="#_x0000_t75" style="width:352.5pt;height:186.75pt;visibility:visible">
            <v:imagedata r:id="rId20"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El 79% de las personas que elaboran dulces típicos coinciden en que necesitan la ayuda de otras personas en la elaboración de los dulces. Mientras que el 21% restante dice que no necesita ayuda alguna.</w:t>
      </w:r>
    </w:p>
    <w:p w:rsidR="005E4497" w:rsidRPr="006071DB"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Tabla 13 Personas que colaboran en la elaboración de los dulces típicos.</w:t>
      </w:r>
    </w:p>
    <w:p w:rsidR="005E4497" w:rsidRPr="006071DB" w:rsidRDefault="005E4497" w:rsidP="00385669">
      <w:pPr>
        <w:tabs>
          <w:tab w:val="left" w:pos="1571"/>
        </w:tabs>
        <w:spacing w:after="0" w:line="360" w:lineRule="auto"/>
        <w:rPr>
          <w:rFonts w:ascii="Arial" w:hAnsi="Arial" w:cs="Arial"/>
          <w:sz w:val="24"/>
          <w:szCs w:val="24"/>
        </w:rPr>
      </w:pPr>
    </w:p>
    <w:tbl>
      <w:tblPr>
        <w:tblW w:w="2440" w:type="dxa"/>
        <w:tblInd w:w="1980" w:type="dxa"/>
        <w:tblCellMar>
          <w:left w:w="70" w:type="dxa"/>
          <w:right w:w="70" w:type="dxa"/>
        </w:tblCellMar>
        <w:tblLook w:val="0000"/>
      </w:tblPr>
      <w:tblGrid>
        <w:gridCol w:w="1200"/>
        <w:gridCol w:w="1240"/>
      </w:tblGrid>
      <w:tr w:rsidR="005E4497" w:rsidRPr="006071DB" w:rsidTr="000E1D30">
        <w:trPr>
          <w:trHeight w:val="300"/>
        </w:trPr>
        <w:tc>
          <w:tcPr>
            <w:tcW w:w="1200" w:type="dxa"/>
            <w:tcBorders>
              <w:top w:val="single" w:sz="4" w:space="0" w:color="auto"/>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Xi</w:t>
            </w:r>
          </w:p>
        </w:tc>
        <w:tc>
          <w:tcPr>
            <w:tcW w:w="124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Fa</w:t>
            </w:r>
          </w:p>
        </w:tc>
      </w:tr>
      <w:tr w:rsidR="005E4497" w:rsidRPr="006071DB" w:rsidTr="000E1D30">
        <w:trPr>
          <w:trHeight w:val="300"/>
        </w:trPr>
        <w:tc>
          <w:tcPr>
            <w:tcW w:w="120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11</w:t>
            </w:r>
          </w:p>
        </w:tc>
      </w:tr>
      <w:tr w:rsidR="005E4497" w:rsidRPr="006071DB" w:rsidTr="000E1D30">
        <w:trPr>
          <w:trHeight w:val="300"/>
        </w:trPr>
        <w:tc>
          <w:tcPr>
            <w:tcW w:w="120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13</w:t>
            </w:r>
          </w:p>
        </w:tc>
      </w:tr>
      <w:tr w:rsidR="005E4497" w:rsidRPr="006071DB" w:rsidTr="000E1D30">
        <w:trPr>
          <w:trHeight w:val="300"/>
        </w:trPr>
        <w:tc>
          <w:tcPr>
            <w:tcW w:w="120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9</w:t>
            </w:r>
          </w:p>
        </w:tc>
      </w:tr>
      <w:tr w:rsidR="005E4497" w:rsidRPr="006071DB" w:rsidTr="000E1D30">
        <w:trPr>
          <w:trHeight w:val="300"/>
        </w:trPr>
        <w:tc>
          <w:tcPr>
            <w:tcW w:w="1200" w:type="dxa"/>
            <w:tcBorders>
              <w:top w:val="nil"/>
              <w:left w:val="single" w:sz="4" w:space="0" w:color="auto"/>
              <w:bottom w:val="single" w:sz="4" w:space="0" w:color="auto"/>
              <w:right w:val="single" w:sz="4" w:space="0" w:color="auto"/>
            </w:tcBorders>
            <w:shd w:val="clear" w:color="auto" w:fill="FFFFFF"/>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6</w:t>
            </w:r>
          </w:p>
        </w:tc>
      </w:tr>
      <w:tr w:rsidR="005E4497" w:rsidRPr="006071DB" w:rsidTr="000E1D30">
        <w:trPr>
          <w:trHeight w:val="300"/>
        </w:trPr>
        <w:tc>
          <w:tcPr>
            <w:tcW w:w="1200" w:type="dxa"/>
            <w:tcBorders>
              <w:top w:val="nil"/>
              <w:left w:val="single" w:sz="4" w:space="0" w:color="auto"/>
              <w:bottom w:val="single" w:sz="4" w:space="0" w:color="auto"/>
              <w:right w:val="single" w:sz="4" w:space="0" w:color="auto"/>
            </w:tcBorders>
            <w:shd w:val="clear" w:color="auto" w:fill="FFFFFF"/>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5</w:t>
            </w:r>
          </w:p>
        </w:tc>
        <w:tc>
          <w:tcPr>
            <w:tcW w:w="1240" w:type="dxa"/>
            <w:tcBorders>
              <w:top w:val="nil"/>
              <w:left w:val="nil"/>
              <w:bottom w:val="single" w:sz="4" w:space="0" w:color="auto"/>
              <w:right w:val="single" w:sz="4" w:space="0" w:color="auto"/>
            </w:tcBorders>
            <w:shd w:val="clear" w:color="auto" w:fill="FFFFFF"/>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w:t>
            </w:r>
          </w:p>
        </w:tc>
      </w:tr>
      <w:tr w:rsidR="005E4497" w:rsidRPr="006071DB" w:rsidTr="000E1D30">
        <w:trPr>
          <w:trHeight w:val="300"/>
        </w:trPr>
        <w:tc>
          <w:tcPr>
            <w:tcW w:w="120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6</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w:t>
            </w:r>
          </w:p>
        </w:tc>
      </w:tr>
      <w:tr w:rsidR="005E4497" w:rsidRPr="006071DB" w:rsidTr="000E1D30">
        <w:trPr>
          <w:trHeight w:val="300"/>
        </w:trPr>
        <w:tc>
          <w:tcPr>
            <w:tcW w:w="120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N</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43</w:t>
            </w:r>
          </w:p>
        </w:tc>
      </w:tr>
    </w:tbl>
    <w:p w:rsidR="005E4497" w:rsidRPr="006071DB" w:rsidRDefault="005E4497" w:rsidP="00385669">
      <w:pPr>
        <w:spacing w:after="0" w:line="360" w:lineRule="auto"/>
        <w:ind w:left="708" w:firstLine="708"/>
        <w:rPr>
          <w:rFonts w:ascii="Arial" w:hAnsi="Arial" w:cs="Arial"/>
          <w:sz w:val="24"/>
          <w:szCs w:val="24"/>
        </w:rPr>
      </w:pPr>
      <w:r w:rsidRPr="006071DB">
        <w:rPr>
          <w:rFonts w:ascii="Arial" w:hAnsi="Arial" w:cs="Arial"/>
          <w:sz w:val="24"/>
          <w:szCs w:val="24"/>
        </w:rPr>
        <w:t xml:space="preserve">       Fuente: Autor</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Tabla 14 Relación de Datos</w:t>
      </w:r>
    </w:p>
    <w:tbl>
      <w:tblPr>
        <w:tblpPr w:leftFromText="141" w:rightFromText="141" w:vertAnchor="text" w:horzAnchor="page" w:tblpX="2892" w:tblpY="122"/>
        <w:tblW w:w="4950" w:type="dxa"/>
        <w:tblCellMar>
          <w:left w:w="70" w:type="dxa"/>
          <w:right w:w="70" w:type="dxa"/>
        </w:tblCellMar>
        <w:tblLook w:val="0000"/>
      </w:tblPr>
      <w:tblGrid>
        <w:gridCol w:w="1368"/>
        <w:gridCol w:w="1542"/>
        <w:gridCol w:w="1240"/>
        <w:gridCol w:w="1200"/>
      </w:tblGrid>
      <w:tr w:rsidR="005E4497" w:rsidRPr="006071DB" w:rsidTr="000E1D30">
        <w:trPr>
          <w:trHeight w:val="300"/>
        </w:trPr>
        <w:tc>
          <w:tcPr>
            <w:tcW w:w="1200" w:type="dxa"/>
            <w:tcBorders>
              <w:top w:val="single" w:sz="4" w:space="0" w:color="auto"/>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c>
          <w:tcPr>
            <w:tcW w:w="131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µ</w:t>
            </w:r>
          </w:p>
        </w:tc>
        <w:tc>
          <w:tcPr>
            <w:tcW w:w="124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Mo</w:t>
            </w:r>
          </w:p>
        </w:tc>
        <w:tc>
          <w:tcPr>
            <w:tcW w:w="120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Me</w:t>
            </w:r>
          </w:p>
        </w:tc>
      </w:tr>
      <w:tr w:rsidR="005E4497" w:rsidRPr="006071DB" w:rsidTr="000E1D30">
        <w:trPr>
          <w:trHeight w:val="300"/>
        </w:trPr>
        <w:tc>
          <w:tcPr>
            <w:tcW w:w="120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Datos</w:t>
            </w:r>
          </w:p>
        </w:tc>
        <w:tc>
          <w:tcPr>
            <w:tcW w:w="131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2,534883721</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w:t>
            </w:r>
          </w:p>
        </w:tc>
      </w:tr>
      <w:tr w:rsidR="005E4497" w:rsidRPr="006071DB" w:rsidTr="000E1D30">
        <w:trPr>
          <w:trHeight w:val="300"/>
        </w:trPr>
        <w:tc>
          <w:tcPr>
            <w:tcW w:w="120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Porcentaje</w:t>
            </w:r>
          </w:p>
        </w:tc>
        <w:tc>
          <w:tcPr>
            <w:tcW w:w="131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5,90%</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4,65%</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4,65%</w:t>
            </w:r>
          </w:p>
        </w:tc>
      </w:tr>
    </w:tbl>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xml:space="preserve">        Fuente: Autor</w:t>
      </w:r>
    </w:p>
    <w:p w:rsidR="005E4497"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Gráfica 5  Personas requeridas para fabricar los dulces</w:t>
      </w: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r w:rsidRPr="003A1495">
        <w:rPr>
          <w:rFonts w:ascii="Arial" w:hAnsi="Arial" w:cs="Arial"/>
          <w:noProof/>
          <w:sz w:val="24"/>
          <w:szCs w:val="24"/>
          <w:lang w:val="en-US"/>
        </w:rPr>
        <w:pict>
          <v:shape id="Imagen 11" o:spid="_x0000_i1032" type="#_x0000_t75" style="width:360.75pt;height:177pt;visibility:visible">
            <v:imagedata r:id="rId21"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 xml:space="preserve">La gráfica, muestra el número de personas necesarias para la elaboración de los dulces, teniendo en cuenta la opinión de los mismos vendedores que fabrican sus propios productos. De todos los datos, el que más sobresale es el 30,23% de los fabricantes de dulces típicos que coinciden en que es necesaria la presencia y ayuda de 2 personas máximo para la elaboración de los dulces típicos. El 25,58% solo necesita de una persona y el 20, 93% requiere de tres personas que colaboren en la fabricación. </w:t>
      </w: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Tabla 15 Relación que tienen las personas que colaboran en la fabricación de dulces</w:t>
      </w:r>
    </w:p>
    <w:p w:rsidR="005E4497" w:rsidRPr="006071DB" w:rsidRDefault="005E4497" w:rsidP="00385669">
      <w:pPr>
        <w:tabs>
          <w:tab w:val="left" w:pos="1571"/>
        </w:tabs>
        <w:spacing w:after="0" w:line="360" w:lineRule="auto"/>
        <w:rPr>
          <w:rFonts w:ascii="Arial" w:hAnsi="Arial" w:cs="Arial"/>
          <w:sz w:val="24"/>
          <w:szCs w:val="24"/>
        </w:rPr>
      </w:pPr>
    </w:p>
    <w:tbl>
      <w:tblPr>
        <w:tblW w:w="8082" w:type="dxa"/>
        <w:tblInd w:w="60" w:type="dxa"/>
        <w:tblCellMar>
          <w:left w:w="70" w:type="dxa"/>
          <w:right w:w="70" w:type="dxa"/>
        </w:tblCellMar>
        <w:tblLook w:val="0000"/>
      </w:tblPr>
      <w:tblGrid>
        <w:gridCol w:w="2028"/>
        <w:gridCol w:w="1271"/>
        <w:gridCol w:w="1435"/>
        <w:gridCol w:w="963"/>
        <w:gridCol w:w="1468"/>
        <w:gridCol w:w="917"/>
      </w:tblGrid>
      <w:tr w:rsidR="005E4497" w:rsidRPr="006071DB" w:rsidTr="00885B5A">
        <w:trPr>
          <w:trHeight w:val="696"/>
        </w:trPr>
        <w:tc>
          <w:tcPr>
            <w:tcW w:w="2028" w:type="dxa"/>
            <w:tcBorders>
              <w:top w:val="single" w:sz="8" w:space="0" w:color="auto"/>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1271"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Familiares</w:t>
            </w:r>
          </w:p>
        </w:tc>
        <w:tc>
          <w:tcPr>
            <w:tcW w:w="1435"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Particulares</w:t>
            </w:r>
          </w:p>
        </w:tc>
        <w:tc>
          <w:tcPr>
            <w:tcW w:w="963"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Ambos</w:t>
            </w:r>
          </w:p>
        </w:tc>
        <w:tc>
          <w:tcPr>
            <w:tcW w:w="1468"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Ninguno</w:t>
            </w:r>
          </w:p>
        </w:tc>
        <w:tc>
          <w:tcPr>
            <w:tcW w:w="917" w:type="dxa"/>
            <w:tcBorders>
              <w:top w:val="single" w:sz="8" w:space="0" w:color="auto"/>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885B5A">
        <w:trPr>
          <w:trHeight w:val="696"/>
        </w:trPr>
        <w:tc>
          <w:tcPr>
            <w:tcW w:w="2028" w:type="dxa"/>
            <w:tcBorders>
              <w:top w:val="nil"/>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1271"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32</w:t>
            </w:r>
          </w:p>
        </w:tc>
        <w:tc>
          <w:tcPr>
            <w:tcW w:w="1435"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963"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w:t>
            </w:r>
          </w:p>
        </w:tc>
        <w:tc>
          <w:tcPr>
            <w:tcW w:w="146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9</w:t>
            </w:r>
          </w:p>
        </w:tc>
        <w:tc>
          <w:tcPr>
            <w:tcW w:w="917"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43</w:t>
            </w:r>
          </w:p>
        </w:tc>
      </w:tr>
      <w:tr w:rsidR="005E4497" w:rsidRPr="006071DB" w:rsidTr="00885B5A">
        <w:trPr>
          <w:trHeight w:val="730"/>
        </w:trPr>
        <w:tc>
          <w:tcPr>
            <w:tcW w:w="2028" w:type="dxa"/>
            <w:tcBorders>
              <w:top w:val="nil"/>
              <w:left w:val="single" w:sz="8" w:space="0" w:color="auto"/>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1271"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74%</w:t>
            </w:r>
          </w:p>
        </w:tc>
        <w:tc>
          <w:tcPr>
            <w:tcW w:w="1435"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963"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5%</w:t>
            </w:r>
          </w:p>
        </w:tc>
        <w:tc>
          <w:tcPr>
            <w:tcW w:w="1468"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21%</w:t>
            </w:r>
          </w:p>
        </w:tc>
        <w:tc>
          <w:tcPr>
            <w:tcW w:w="917" w:type="dxa"/>
            <w:tcBorders>
              <w:top w:val="nil"/>
              <w:left w:val="nil"/>
              <w:bottom w:val="single" w:sz="8" w:space="0" w:color="auto"/>
              <w:right w:val="single" w:sz="8"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r>
    </w:tbl>
    <w:p w:rsidR="005E4497"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Default="005E4497" w:rsidP="00385669">
      <w:pPr>
        <w:tabs>
          <w:tab w:val="left" w:pos="1571"/>
        </w:tabs>
        <w:spacing w:after="0" w:line="360" w:lineRule="auto"/>
        <w:rPr>
          <w:rFonts w:ascii="Arial" w:hAnsi="Arial" w:cs="Arial"/>
          <w:b/>
          <w:sz w:val="24"/>
          <w:szCs w:val="24"/>
        </w:rPr>
      </w:pPr>
    </w:p>
    <w:p w:rsidR="005E4497" w:rsidRPr="006071DB"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Gráfica 6. Relación que tienen las personas que ayudan en la fabricación de dulces.</w:t>
      </w:r>
    </w:p>
    <w:p w:rsidR="005E4497" w:rsidRPr="006071DB" w:rsidRDefault="005E4497" w:rsidP="00385669">
      <w:pPr>
        <w:tabs>
          <w:tab w:val="left" w:pos="1571"/>
        </w:tabs>
        <w:spacing w:after="0" w:line="360" w:lineRule="auto"/>
        <w:rPr>
          <w:rFonts w:ascii="Arial" w:hAnsi="Arial" w:cs="Arial"/>
          <w:sz w:val="24"/>
          <w:szCs w:val="24"/>
        </w:rPr>
      </w:pPr>
      <w:r w:rsidRPr="003A1495">
        <w:rPr>
          <w:rFonts w:ascii="Arial" w:hAnsi="Arial" w:cs="Arial"/>
          <w:noProof/>
          <w:sz w:val="24"/>
          <w:szCs w:val="24"/>
          <w:lang w:val="en-US"/>
        </w:rPr>
        <w:pict>
          <v:shape id="Imagen 12" o:spid="_x0000_i1033" type="#_x0000_t75" style="width:360.75pt;height:193.5pt;visibility:visible">
            <v:imagedata r:id="rId22"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Según la encuesta realizada, el 74% dice que necesitan ayuda de terceras personas para la fabricación de los dulces, pero estos prefieren la ayuda de familiares, convirtiéndose así a este negocio en un arte y parte de la cultura regional de Bolívar. El 5% anotó que emplean tanto a particulares como a familiares como ayudantes y el 21% no necesita de personas que les colaboren pues lo que producen a diario no es rentable para emplear a estas personas.</w:t>
      </w: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 xml:space="preserve">Tabla 16 Porcentaje de proposiciones para formar asociaciones.  </w:t>
      </w:r>
    </w:p>
    <w:tbl>
      <w:tblPr>
        <w:tblW w:w="6007" w:type="dxa"/>
        <w:tblInd w:w="1296" w:type="dxa"/>
        <w:tblCellMar>
          <w:left w:w="70" w:type="dxa"/>
          <w:right w:w="70" w:type="dxa"/>
        </w:tblCellMar>
        <w:tblLook w:val="0000"/>
      </w:tblPr>
      <w:tblGrid>
        <w:gridCol w:w="1376"/>
        <w:gridCol w:w="1274"/>
        <w:gridCol w:w="1395"/>
        <w:gridCol w:w="1962"/>
      </w:tblGrid>
      <w:tr w:rsidR="005E4497" w:rsidRPr="006071DB" w:rsidTr="000E1D30">
        <w:trPr>
          <w:trHeight w:val="412"/>
        </w:trPr>
        <w:tc>
          <w:tcPr>
            <w:tcW w:w="1376" w:type="dxa"/>
            <w:tcBorders>
              <w:top w:val="single" w:sz="8" w:space="0" w:color="auto"/>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1274"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SI</w:t>
            </w:r>
          </w:p>
        </w:tc>
        <w:tc>
          <w:tcPr>
            <w:tcW w:w="1395"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NO</w:t>
            </w:r>
          </w:p>
        </w:tc>
        <w:tc>
          <w:tcPr>
            <w:tcW w:w="1962" w:type="dxa"/>
            <w:tcBorders>
              <w:top w:val="single" w:sz="8" w:space="0" w:color="auto"/>
              <w:left w:val="nil"/>
              <w:bottom w:val="single" w:sz="4" w:space="0" w:color="auto"/>
              <w:right w:val="single" w:sz="8"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0E1D30">
        <w:trPr>
          <w:trHeight w:val="412"/>
        </w:trPr>
        <w:tc>
          <w:tcPr>
            <w:tcW w:w="1376" w:type="dxa"/>
            <w:tcBorders>
              <w:top w:val="nil"/>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1274"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6</w:t>
            </w:r>
          </w:p>
        </w:tc>
        <w:tc>
          <w:tcPr>
            <w:tcW w:w="1395"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37</w:t>
            </w:r>
          </w:p>
        </w:tc>
        <w:tc>
          <w:tcPr>
            <w:tcW w:w="1962"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43</w:t>
            </w:r>
          </w:p>
        </w:tc>
      </w:tr>
      <w:tr w:rsidR="005E4497" w:rsidRPr="006071DB" w:rsidTr="000E1D30">
        <w:trPr>
          <w:trHeight w:val="432"/>
        </w:trPr>
        <w:tc>
          <w:tcPr>
            <w:tcW w:w="1376" w:type="dxa"/>
            <w:tcBorders>
              <w:top w:val="nil"/>
              <w:left w:val="single" w:sz="8" w:space="0" w:color="auto"/>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1274"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14%</w:t>
            </w:r>
          </w:p>
        </w:tc>
        <w:tc>
          <w:tcPr>
            <w:tcW w:w="1395"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86%</w:t>
            </w:r>
          </w:p>
        </w:tc>
        <w:tc>
          <w:tcPr>
            <w:tcW w:w="1962"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100%</w:t>
            </w:r>
          </w:p>
        </w:tc>
      </w:tr>
    </w:tbl>
    <w:p w:rsidR="005E4497"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p>
    <w:p w:rsidR="005E4497"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Gráfica 7. Personas a las que le han propuesto asociarse a una Cooperativa</w:t>
      </w:r>
    </w:p>
    <w:p w:rsidR="005E4497" w:rsidRPr="006071DB" w:rsidRDefault="005E4497" w:rsidP="00385669">
      <w:pPr>
        <w:tabs>
          <w:tab w:val="left" w:pos="1571"/>
        </w:tabs>
        <w:spacing w:after="0" w:line="360" w:lineRule="auto"/>
        <w:rPr>
          <w:rFonts w:ascii="Arial" w:hAnsi="Arial" w:cs="Arial"/>
          <w:b/>
          <w:sz w:val="24"/>
          <w:szCs w:val="24"/>
        </w:rPr>
      </w:pPr>
    </w:p>
    <w:p w:rsidR="005E4497" w:rsidRPr="006071DB" w:rsidRDefault="005E4497" w:rsidP="00385669">
      <w:pPr>
        <w:tabs>
          <w:tab w:val="left" w:pos="1571"/>
        </w:tabs>
        <w:spacing w:after="0" w:line="360" w:lineRule="auto"/>
        <w:rPr>
          <w:rFonts w:ascii="Arial" w:hAnsi="Arial" w:cs="Arial"/>
          <w:sz w:val="24"/>
          <w:szCs w:val="24"/>
        </w:rPr>
      </w:pPr>
      <w:r>
        <w:rPr>
          <w:noProof/>
          <w:lang w:val="es-CO" w:eastAsia="es-CO"/>
        </w:rPr>
      </w:r>
      <w:r w:rsidRPr="007F7A37">
        <w:rPr>
          <w:rFonts w:ascii="Arial" w:hAnsi="Arial" w:cs="Arial"/>
          <w:sz w:val="24"/>
          <w:szCs w:val="24"/>
        </w:rPr>
        <w:pict>
          <v:group id="_x0000_s1056" editas="canvas" style="width:404.35pt;height:221.05pt;mso-position-horizontal-relative:char;mso-position-vertical-relative:line" coordsize="8087,4421">
            <o:lock v:ext="edit" aspectratio="t"/>
            <v:shape id="_x0000_s1057" type="#_x0000_t75" style="position:absolute;width:8087;height:4421" o:preferrelative="f">
              <v:fill o:detectmouseclick="t"/>
              <v:path o:extrusionok="t" o:connecttype="none"/>
              <o:lock v:ext="edit" text="t"/>
            </v:shape>
            <v:rect id="_x0000_s1058" style="position:absolute;left:84;top:63;width:7902;height:3658" strokecolor="gray" strokeweight="0"/>
            <v:shape id="_x0000_s1059" style="position:absolute;left:488;top:3218;width:5582;height:466" coordsize="5582,466" path="m,466l807,,5582,,4775,466,,466xe" fillcolor="#fdefe9" stroked="f">
              <v:path arrowok="t"/>
            </v:shape>
            <v:shape id="_x0000_s1060" style="position:absolute;left:488;top:3218;width:5582;height:466" coordsize="5582,466" path="m,466l807,,5582,,4775,466,,466xe" filled="f" stroked="f">
              <v:path arrowok="t"/>
            </v:shape>
            <v:shape id="_x0000_s1061" style="position:absolute;left:488;top:1043;width:807;height:2641" coordsize="807,2641" path="m,2641l,466,807,r,2175l,2641xe" fillcolor="#fdefe9" stroked="f">
              <v:path arrowok="t"/>
            </v:shape>
            <v:shape id="_x0000_s1062" style="position:absolute;left:488;top:1043;width:807;height:2641" coordsize="807,2641" path="m,2641l,466,807,r,2175l,2641xe" filled="f" stroked="f">
              <v:path arrowok="t"/>
            </v:shape>
            <v:rect id="_x0000_s1063" style="position:absolute;left:1295;top:1077;width:4775;height:2175" fillcolor="#fdefe9" stroked="f"/>
            <v:rect id="_x0000_s1064" style="position:absolute;left:1295;top:1043;width:4775;height:2175" filled="f" stroked="f"/>
            <v:shape id="_x0000_s1065" style="position:absolute;left:488;top:3218;width:5582;height:466" coordsize="332,37" path="m,37l48,,332,e" filled="f" strokecolor="gray" strokeweight="0">
              <v:path arrowok="t"/>
            </v:shape>
            <v:shape id="_x0000_s1066" style="position:absolute;left:488;top:2954;width:5582;height:453" coordsize="332,36" path="m,36l48,,332,e" filled="f" strokecolor="gray" strokeweight="0">
              <v:path arrowok="t"/>
            </v:shape>
            <v:shape id="_x0000_s1067" style="position:absolute;left:488;top:2678;width:5582;height:465" coordsize="332,37" path="m,37l48,,332,e" filled="f" strokecolor="gray" strokeweight="0">
              <v:path arrowok="t"/>
            </v:shape>
            <v:shape id="_x0000_s1068" style="position:absolute;left:488;top:2401;width:5582;height:465" coordsize="332,37" path="m,37l48,,332,e" filled="f" strokecolor="gray" strokeweight="0">
              <v:path arrowok="t"/>
            </v:shape>
            <v:shape id="_x0000_s1069" style="position:absolute;left:488;top:2137;width:5582;height:453" coordsize="332,36" path="m,36l48,,332,e" filled="f" strokecolor="gray" strokeweight="0">
              <v:path arrowok="t"/>
            </v:shape>
            <v:shape id="_x0000_s1070" style="position:absolute;left:488;top:1861;width:5582;height:465" coordsize="332,37" path="m,37l48,,332,e" filled="f" strokecolor="gray" strokeweight="0">
              <v:path arrowok="t"/>
            </v:shape>
            <v:shape id="_x0000_s1071" style="position:absolute;left:488;top:1584;width:5582;height:465" coordsize="332,37" path="m,37l48,,332,e" filled="f" strokecolor="gray" strokeweight="0">
              <v:path arrowok="t"/>
            </v:shape>
            <v:shape id="_x0000_s1072" style="position:absolute;left:488;top:1320;width:5582;height:453" coordsize="332,36" path="m,36l48,,332,e" filled="f" strokecolor="gray" strokeweight="0">
              <v:path arrowok="t"/>
            </v:shape>
            <v:shape id="_x0000_s1073" style="position:absolute;left:488;top:1043;width:5582;height:466" coordsize="332,37" path="m,37l48,,332,e" filled="f" strokecolor="gray" strokeweight="0">
              <v:path arrowok="t"/>
            </v:shape>
            <v:shape id="_x0000_s1074" style="position:absolute;left:488;top:3218;width:5582;height:466" coordsize="5582,466" path="m5582,l4775,466,,466,807,,5582,xe" filled="f" strokecolor="gray" strokeweight="0">
              <v:path arrowok="t"/>
            </v:shape>
            <v:shape id="_x0000_s1075" style="position:absolute;left:488;top:1440;width:807;height:2641" coordsize="807,2641" path="m,2641l,466,807,r,2175l,2641xe" filled="f" stroked="f">
              <v:path arrowok="t"/>
            </v:shape>
            <v:rect id="_x0000_s1076" style="position:absolute;left:1295;top:1043;width:4775;height:2175" filled="f" stroked="f"/>
            <v:shape id="_x0000_s1077" style="position:absolute;left:2572;top:3093;width:17;height:339" coordsize="17,339" path="m17,327l,339,,12,17,r,327xe" fillcolor="#864343" stroked="f">
              <v:path arrowok="t"/>
            </v:shape>
            <v:shape id="_x0000_s1078" style="position:absolute;left:2556;top:3105;width:16;height:340" coordsize="16,340" path="m16,327l,340,,25,16,r,327xe" fillcolor="#8d4747" stroked="f">
              <v:path arrowok="t"/>
            </v:shape>
            <v:shape id="_x0000_s1079" style="position:absolute;left:2539;top:3130;width:17;height:327" coordsize="17,327" path="m17,315l,327,,13,17,r,315xe" fillcolor="#944a4a" stroked="f">
              <v:path arrowok="t"/>
            </v:shape>
            <v:shape id="_x0000_s1080" style="position:absolute;left:2505;top:3143;width:34;height:327" coordsize="34,327" path="m34,314l,327,,12,34,r,314xe" fillcolor="#9a4d4d" stroked="f">
              <v:path arrowok="t"/>
            </v:shape>
            <v:shape id="_x0000_s1081" style="position:absolute;left:2472;top:3155;width:33;height:327" coordsize="33,327" path="m33,315l,327,,13,33,r,315xe" fillcolor="#a15151" stroked="f">
              <v:path arrowok="t"/>
            </v:shape>
            <v:shape id="_x0000_s1082" style="position:absolute;left:2421;top:3168;width:51;height:327" coordsize="51,327" path="m51,314l,327,,,51,r,314xe" fillcolor="#a85454" stroked="f">
              <v:path arrowok="t"/>
            </v:shape>
            <v:shape id="_x0000_s1083" style="position:absolute;left:2371;top:3168;width:50;height:340" coordsize="50,340" path="m50,327l,340,,13,50,r,327xe" fillcolor="#ae5858" stroked="f">
              <v:path arrowok="t"/>
            </v:shape>
            <v:shape id="_x0000_s1084" style="position:absolute;left:2320;top:3181;width:51;height:327" coordsize="51,327" path="m51,327l,327,,12,51,r,327xe" fillcolor="#b55b5b" stroked="f">
              <v:path arrowok="t"/>
            </v:shape>
            <v:shape id="_x0000_s1085" style="position:absolute;left:2270;top:3193;width:50;height:327" coordsize="50,327" path="m50,315l,327,,,50,r,315xe" fillcolor="#bc5e5e" stroked="f">
              <v:path arrowok="t"/>
            </v:shape>
            <v:shape id="_x0000_s1086" style="position:absolute;left:2203;top:3193;width:67;height:340" coordsize="67,340" path="m67,327l,340,,13,67,r,327xe" fillcolor="#c36262" stroked="f">
              <v:path arrowok="t"/>
            </v:shape>
            <v:rect id="_x0000_s1087" style="position:absolute;left:2135;top:3206;width:68;height:327" fillcolor="#c96565" stroked="f"/>
            <v:shape id="_x0000_s1088" style="position:absolute;left:2085;top:3206;width:50;height:339" coordsize="50,339" path="m50,327l,339,,12,50,r,327xe" fillcolor="#d06868" stroked="f">
              <v:path arrowok="t"/>
            </v:shape>
            <v:rect id="_x0000_s1089" style="position:absolute;left:2018;top:3218;width:67;height:327" fillcolor="#d76c6c" stroked="f"/>
            <v:rect id="_x0000_s1090" style="position:absolute;left:1917;top:3218;width:101;height:327" fillcolor="#dd6f6f" stroked="f"/>
            <v:rect id="_x0000_s1091" style="position:absolute;left:1866;top:3218;width:51;height:327" fillcolor="#e47373" stroked="f"/>
            <v:rect id="_x0000_s1092" style="position:absolute;left:1799;top:3218;width:67;height:327" fillcolor="#eb7676" stroked="f"/>
            <v:shape id="_x0000_s1093" style="position:absolute;left:1749;top:3218;width:50;height:327" coordsize="50,327" path="m50,327l,315,,,50,r,327xe" fillcolor="#f27979" stroked="f">
              <v:path arrowok="t"/>
            </v:shape>
            <v:shape id="_x0000_s1094" style="position:absolute;left:1715;top:3206;width:34;height:327" coordsize="34,327" path="m34,327l,327,,,34,12r,315xe" fillcolor="#f87d7d" stroked="f">
              <v:path arrowok="t"/>
            </v:shape>
            <v:shape id="_x0000_s1095" style="position:absolute;left:1681;top:3206;width:34;height:327" coordsize="34,327" path="m34,327l,314,,,34,r,327xe" fillcolor="#ff8080" stroked="f">
              <v:path arrowok="t"/>
            </v:shape>
            <v:shape id="_x0000_s1096" style="position:absolute;left:1648;top:3193;width:33;height:327" coordsize="33,327" path="m33,327l,327,,,33,13r,314xe" fillcolor="#ff8080" stroked="f">
              <v:path arrowok="t"/>
            </v:shape>
            <v:shape id="_x0000_s1097" style="position:absolute;left:1614;top:3181;width:34;height:339" coordsize="34,339" path="m34,339l,327,,,34,12r,327xe" fillcolor="#f87d7d" stroked="f">
              <v:path arrowok="t"/>
            </v:shape>
            <v:shape id="_x0000_s1098" style="position:absolute;left:1597;top:3181;width:17;height:327" coordsize="17,327" path="m17,327l,314,,,17,r,327xe" fillcolor="#f27979" stroked="f">
              <v:path arrowok="t"/>
            </v:shape>
            <v:shape id="_x0000_s1099" style="position:absolute;left:1580;top:3168;width:17;height:327" coordsize="17,327" path="m17,327l,314,,,17,13r,314xe" fillcolor="#eb7676" stroked="f">
              <v:path arrowok="t"/>
            </v:shape>
            <v:shape id="_x0000_s1100" style="position:absolute;left:1580;top:3155;width:1;height:327" coordsize="0,327" path="m,327r,l,,,13,,327xe" fillcolor="#e47373" stroked="f">
              <v:path arrowok="t"/>
            </v:shape>
            <v:shape id="_x0000_s1101" style="position:absolute;left:1580;top:3030;width:1009;height:188" coordsize="1009,188" path="m673,r50,l791,r50,12l875,12r33,13l942,25r34,12l992,50r17,13l1009,63,992,75r-16,25l959,113r-34,12l892,138r-51,l791,151r-51,12l690,163r-67,13l555,176r-50,12l438,188r-101,l286,188r-67,l169,188,135,176r-34,l68,163,34,151r-17,l,138,,125,17,113,34,100,51,88,85,75,118,63,169,50,219,37r50,l320,25,387,12r67,l505,r67,l673,xe" fillcolor="#bf6060" stroked="f">
              <v:path arrowok="t"/>
            </v:shape>
            <v:shape id="_x0000_s1102" style="position:absolute;left:1580;top:3420;width:1009;height:125" coordsize="1009,125" path="m1009,l992,12,976,25,959,37,925,50,892,62,841,75,791,88r-51,l690,100r-67,13l555,113r-50,12l438,125r-101,l286,125r-67,l169,113r-34,l101,100r-33,l34,88,17,75,,62r,e" filled="f" strokecolor="olive" strokeweight="0">
              <v:path arrowok="t"/>
            </v:shape>
            <v:shape id="_x0000_s1103" style="position:absolute;left:1580;top:3030;width:1009;height:188" coordsize="1009,188" path="m673,r50,l791,r50,12l875,12r33,13l942,25r34,12l992,50r17,13l1009,63,992,75r-16,25l959,113r-34,12l892,138r-51,l791,151r-51,12l690,163r-67,13l555,176r-50,12l438,188r-101,l286,188r-67,l169,188,135,176r-34,l68,163,34,151r-17,l,138,,125,17,113,34,100,51,88,85,75,118,63,169,50,219,37r50,l320,25,387,12r67,l505,r67,l673,xe" filled="f" strokecolor="olive" strokeweight="0">
              <v:path arrowok="t"/>
            </v:shape>
            <v:line id="_x0000_s1104" style="position:absolute;flip:y" from="2589,3093" to="2590,3420" strokecolor="olive" strokeweight="0"/>
            <v:line id="_x0000_s1105" style="position:absolute;flip:y" from="1580,3155" to="1581,3482" strokecolor="olive" strokeweight="0"/>
            <v:shape id="_x0000_s1106" style="position:absolute;left:2572;top:3093;width:17;height:12" coordsize="17,12" path="m17,l,12r,l17,r,xe" fillcolor="#866b51" stroked="f">
              <v:path arrowok="t"/>
            </v:shape>
            <v:shape id="_x0000_s1107" style="position:absolute;left:2556;top:3105;width:16;height:25" coordsize="16,25" path="m16,l,25,,13,16,r,xe" fillcolor="#8d7155" stroked="f">
              <v:path arrowok="t"/>
            </v:shape>
            <v:shape id="_x0000_s1108" style="position:absolute;left:2539;top:3118;width:17;height:25" coordsize="17,25" path="m17,12l,25,,12,17,r,12xe" fillcolor="#947659" stroked="f">
              <v:path arrowok="t"/>
            </v:shape>
            <v:shape id="_x0000_s1109" style="position:absolute;left:2505;top:3130;width:34;height:25" coordsize="34,25" path="m34,13l,25,,13,34,r,13xe" fillcolor="#9a7b5d" stroked="f">
              <v:path arrowok="t"/>
            </v:shape>
            <v:shape id="_x0000_s1110" style="position:absolute;left:2472;top:3143;width:33;height:25" coordsize="33,25" path="m33,12l,25,,12,33,r,12xe" fillcolor="#a18161" stroked="f">
              <v:path arrowok="t"/>
            </v:shape>
            <v:rect id="_x0000_s1111" style="position:absolute;left:2421;top:3155;width:51;height:13" fillcolor="#a88665" stroked="f"/>
            <v:shape id="_x0000_s1112" style="position:absolute;left:2371;top:3155;width:50;height:26" coordsize="50,26" path="m50,13l,26,,13,50,r,13xe" fillcolor="#ae8c69" stroked="f">
              <v:path arrowok="t"/>
            </v:shape>
            <v:shape id="_x0000_s1113" style="position:absolute;left:2320;top:3168;width:51;height:25" coordsize="51,25" path="m51,13l,25,,13,51,r,13xe" fillcolor="#b5916d" stroked="f">
              <v:path arrowok="t"/>
            </v:shape>
            <v:rect id="_x0000_s1114" style="position:absolute;left:2270;top:3181;width:50;height:12" fillcolor="#bc9671" stroked="f"/>
            <v:shape id="_x0000_s1115" style="position:absolute;left:2203;top:3181;width:67;height:25" coordsize="67,25" path="m67,12l,25,,12,67,r,12xe" fillcolor="#c39c75" stroked="f">
              <v:path arrowok="t"/>
            </v:shape>
            <v:rect id="_x0000_s1116" style="position:absolute;left:2135;top:3193;width:68;height:13" fillcolor="#c9a179" stroked="f"/>
            <v:shape id="_x0000_s1117" style="position:absolute;left:2085;top:3193;width:50;height:25" coordsize="50,25" path="m50,13l,25,,13,50,r,13xe" fillcolor="#d0a67d" stroked="f">
              <v:path arrowok="t"/>
            </v:shape>
            <v:rect id="_x0000_s1118" style="position:absolute;left:2018;top:3206;width:67;height:12" fillcolor="#d7ac81" stroked="f"/>
            <v:rect id="_x0000_s1119" style="position:absolute;left:1917;top:3206;width:101;height:12" fillcolor="#ddb185" stroked="f"/>
            <v:rect id="_x0000_s1120" style="position:absolute;left:1866;top:3206;width:51;height:12" fillcolor="#e4b789" stroked="f"/>
            <v:rect id="_x0000_s1121" style="position:absolute;left:1799;top:3206;width:67;height:12" fillcolor="#ebbc8d" stroked="f"/>
            <v:rect id="_x0000_s1122" style="position:absolute;left:1749;top:3206;width:50;height:12" fillcolor="#f2c191" stroked="f"/>
            <v:shape id="_x0000_s1123" style="position:absolute;left:1715;top:3193;width:34;height:25" coordsize="34,25" path="m34,25l,13,,,34,13r,12xe" fillcolor="#f8c795" stroked="f">
              <v:path arrowok="t"/>
            </v:shape>
            <v:rect id="_x0000_s1124" style="position:absolute;left:1681;top:3193;width:34;height:13" fillcolor="#fc9" stroked="f"/>
            <v:shape id="_x0000_s1125" style="position:absolute;left:1648;top:3181;width:33;height:25" coordsize="33,25" path="m33,25l,12,,,33,12r,13xe" fillcolor="#fc9" stroked="f">
              <v:path arrowok="t"/>
            </v:shape>
            <v:shape id="_x0000_s1126" style="position:absolute;left:1614;top:3168;width:34;height:25" coordsize="34,25" path="m34,25l,13,,,34,13r,12xe" fillcolor="#f8c795" stroked="f">
              <v:path arrowok="t"/>
            </v:shape>
            <v:rect id="_x0000_s1127" style="position:absolute;left:1597;top:3168;width:17;height:13" fillcolor="#f2c191" stroked="f"/>
            <v:shape id="_x0000_s1128" style="position:absolute;left:1580;top:3155;width:17;height:26" coordsize="17,26" path="m17,26l,13,,,17,13r,13xe" fillcolor="#ebbc8d" stroked="f">
              <v:path arrowok="t"/>
            </v:shape>
            <v:shape id="_x0000_s1129" style="position:absolute;left:1580;top:3143;width:1;height:25" coordsize="0,25" path="m,25l,12,,,,12,,25xe" fillcolor="#e4b789" stroked="f">
              <v:path arrowok="t"/>
            </v:shape>
            <v:shape id="_x0000_s1130" style="position:absolute;left:1580;top:3030;width:1009;height:176" coordsize="1009,176" path="m673,r50,l791,r50,l875,12r33,l942,25r34,12l992,37r17,13l1009,63,992,75,976,88r-17,12l925,113r-33,12l841,125r-50,13l740,151r-50,l623,163r-68,l505,176r-67,l337,176r-51,l219,176r-50,l135,163r-34,l68,151,34,138r-17,l,125,,113,17,100,34,88,51,75,85,63,118,50r51,l219,37,269,25r51,l387,12r67,l505,r67,l673,xe" fillcolor="#bf9973" stroked="f">
              <v:path arrowok="t"/>
            </v:shape>
            <v:shape id="_x0000_s1131" style="position:absolute;left:1580;top:3093;width:1009;height:125" coordsize="1009,125" path="m1009,l992,12,976,37,959,50,925,62,892,75r-51,l791,88r-51,12l690,100r-67,13l555,113r-50,12l438,125r-101,l286,125r-67,l169,125,135,113r-34,l68,100,34,88r-17,l,75,,62e" filled="f" strokecolor="olive" strokeweight="0">
              <v:path arrowok="t"/>
            </v:shape>
            <v:shape id="_x0000_s1132" style="position:absolute;left:1580;top:3030;width:1009;height:176" coordsize="1009,176" path="m673,r50,l791,r50,l875,12r33,l942,25r34,12l992,37r17,13l1009,63,992,75,976,88r-17,12l925,113r-33,12l841,125r-50,13l740,151r-50,l623,163r-68,l505,176r-67,l337,176r-51,l219,176r-50,l135,163r-34,l68,151,34,138r-17,l,125,,113,17,100,34,88,51,75,85,63,118,50r51,l219,37,269,25r51,l387,12r67,l505,r67,l673,xe" filled="f" strokecolor="olive" strokeweight="0">
              <v:path arrowok="t"/>
            </v:shape>
            <v:line id="_x0000_s1133" style="position:absolute" from="2589,3093" to="2590,3094" strokecolor="olive" strokeweight="0"/>
            <v:line id="_x0000_s1134" style="position:absolute;flip:y" from="1580,3143" to="1581,3155" strokecolor="olive" strokeweight="0"/>
            <v:rect id="_x0000_s1135" style="position:absolute;left:1883;top:3168;width:82;height:425;mso-wrap-style:none" filled="f" stroked="f">
              <v:textbox style="mso-next-textbox:#_x0000_s1135;mso-fit-shape-to-text:t" inset="0,0,0,0">
                <w:txbxContent>
                  <w:p w:rsidR="005E4497" w:rsidRDefault="005E4497" w:rsidP="00DE38E3">
                    <w:r>
                      <w:rPr>
                        <w:rFonts w:cs="Calibri"/>
                        <w:b/>
                        <w:bCs/>
                        <w:color w:val="000000"/>
                        <w:sz w:val="16"/>
                        <w:szCs w:val="16"/>
                      </w:rPr>
                      <w:t>6</w:t>
                    </w:r>
                  </w:p>
                </w:txbxContent>
              </v:textbox>
            </v:rect>
            <v:rect id="_x0000_s1136" style="position:absolute;left:2135;top:2992;width:279;height:649;mso-wrap-style:none" filled="f" stroked="f">
              <v:textbox style="mso-next-textbox:#_x0000_s1136;mso-fit-shape-to-text:t" inset="0,0,0,0">
                <w:txbxContent>
                  <w:p w:rsidR="005E4497" w:rsidRDefault="005E4497" w:rsidP="00DE38E3">
                    <w:r>
                      <w:rPr>
                        <w:rFonts w:cs="Calibri"/>
                        <w:b/>
                        <w:bCs/>
                        <w:color w:val="000000"/>
                        <w:sz w:val="16"/>
                        <w:szCs w:val="16"/>
                      </w:rPr>
                      <w:t>14%</w:t>
                    </w:r>
                  </w:p>
                </w:txbxContent>
              </v:textbox>
            </v:rect>
            <v:shape id="_x0000_s1137" style="position:absolute;left:4960;top:1408;width:17;height:2024" coordsize="17,2024" path="m17,2012l,2024,,13,17,r,2012xe" fillcolor="#864343" stroked="f">
              <v:path arrowok="t"/>
            </v:shape>
            <v:shape id="_x0000_s1138" style="position:absolute;left:4943;top:1421;width:17;height:2024" coordsize="17,2024" path="m17,2011l,2024,,25,17,r,2011xe" fillcolor="#8d4747" stroked="f">
              <v:path arrowok="t"/>
            </v:shape>
            <v:shape id="_x0000_s1139" style="position:absolute;left:4926;top:1446;width:17;height:2011" coordsize="17,2011" path="m17,1999l,2011,,12,17,r,1999xe" fillcolor="#944a4a" stroked="f">
              <v:path arrowok="t"/>
            </v:shape>
            <v:shape id="_x0000_s1140" style="position:absolute;left:4893;top:1458;width:33;height:2012" coordsize="33,2012" path="m33,1999l,2012,,13,33,r,1999xe" fillcolor="#9a4d4d" stroked="f">
              <v:path arrowok="t"/>
            </v:shape>
            <v:shape id="_x0000_s1141" style="position:absolute;left:4859;top:1471;width:34;height:2011" coordsize="34,2011" path="m34,1999l,2011,,12,34,r,1999xe" fillcolor="#a15151" stroked="f">
              <v:path arrowok="t"/>
            </v:shape>
            <v:shape id="_x0000_s1142" style="position:absolute;left:4809;top:1483;width:50;height:2012" coordsize="50,2012" path="m50,1999l,2012,,,50,r,1999xe" fillcolor="#a85454" stroked="f">
              <v:path arrowok="t"/>
            </v:shape>
            <v:shape id="_x0000_s1143" style="position:absolute;left:4758;top:1483;width:51;height:2025" coordsize="51,2025" path="m51,2012l,2025,,13,51,r,2012xe" fillcolor="#ae5858" stroked="f">
              <v:path arrowok="t"/>
            </v:shape>
            <v:shape id="_x0000_s1144" style="position:absolute;left:4708;top:1496;width:50;height:2012" coordsize="50,2012" path="m50,2012r-50,l,13,50,r,2012xe" fillcolor="#b55b5b" stroked="f">
              <v:path arrowok="t"/>
            </v:shape>
            <v:shape id="_x0000_s1145" style="position:absolute;left:4657;top:1509;width:51;height:2011" coordsize="51,2011" path="m51,1999l,2011,,,51,r,1999xe" fillcolor="#bc5e5e" stroked="f">
              <v:path arrowok="t"/>
            </v:shape>
            <v:shape id="_x0000_s1146" style="position:absolute;left:4590;top:1509;width:67;height:2024" coordsize="67,2024" path="m67,2011l,2024,,12,67,r,2011xe" fillcolor="#c36262" stroked="f">
              <v:path arrowok="t"/>
            </v:shape>
            <v:rect id="_x0000_s1147" style="position:absolute;left:4523;top:1521;width:67;height:2012" fillcolor="#c96565" stroked="f"/>
            <v:shape id="_x0000_s1148" style="position:absolute;left:4472;top:1521;width:51;height:2024" coordsize="51,2024" path="m51,2012l,2024,,13,51,r,2012xe" fillcolor="#d06868" stroked="f">
              <v:path arrowok="t"/>
            </v:shape>
            <v:rect id="_x0000_s1149" style="position:absolute;left:4405;top:1534;width:67;height:2011" fillcolor="#d76c6c" stroked="f"/>
            <v:rect id="_x0000_s1150" style="position:absolute;left:4304;top:1534;width:101;height:2011" fillcolor="#dd6f6f" stroked="f"/>
            <v:rect id="_x0000_s1151" style="position:absolute;left:4254;top:1534;width:50;height:2011" fillcolor="#e47373" stroked="f"/>
            <v:rect id="_x0000_s1152" style="position:absolute;left:4186;top:1534;width:68;height:2011" fillcolor="#eb7676" stroked="f"/>
            <v:shape id="_x0000_s1153" style="position:absolute;left:4136;top:1534;width:50;height:2011" coordsize="50,2011" path="m50,2011l,1999,,,50,r,2011xe" fillcolor="#f27979" stroked="f">
              <v:path arrowok="t"/>
            </v:shape>
            <v:shape id="_x0000_s1154" style="position:absolute;left:4102;top:1521;width:34;height:2012" coordsize="34,2012" path="m34,2012r-34,l,,34,13r,1999xe" fillcolor="#f87d7d" stroked="f">
              <v:path arrowok="t"/>
            </v:shape>
            <v:shape id="_x0000_s1155" style="position:absolute;left:4069;top:1521;width:33;height:2012" coordsize="33,2012" path="m33,2012l,1999,,,33,r,2012xe" fillcolor="#ff8080" stroked="f">
              <v:path arrowok="t"/>
            </v:shape>
            <v:shape id="_x0000_s1156" style="position:absolute;left:4035;top:1509;width:34;height:2011" coordsize="34,2011" path="m34,2011r-34,l,,34,12r,1999xe" fillcolor="#ff8080" stroked="f">
              <v:path arrowok="t"/>
            </v:shape>
            <v:shape id="_x0000_s1157" style="position:absolute;left:4002;top:1496;width:33;height:2024" coordsize="33,2024" path="m33,2024l,2012,,,33,13r,2011xe" fillcolor="#f87d7d" stroked="f">
              <v:path arrowok="t"/>
            </v:shape>
            <v:shape id="_x0000_s1158" style="position:absolute;left:3985;top:1496;width:17;height:2012" coordsize="17,2012" path="m17,2012l,1999,,,17,r,2012xe" fillcolor="#f27979" stroked="f">
              <v:path arrowok="t"/>
            </v:shape>
            <v:shape id="_x0000_s1159" style="position:absolute;left:3968;top:1483;width:17;height:2012" coordsize="17,2012" path="m17,2012l,1999,,,17,13r,1999xe" fillcolor="#eb7676" stroked="f">
              <v:path arrowok="t"/>
            </v:shape>
            <v:shape id="_x0000_s1160" style="position:absolute;left:3968;top:1471;width:1;height:2011" coordsize="0,2011" path="m,2011r,l,,,12,,2011xe" fillcolor="#e47373" stroked="f">
              <v:path arrowok="t"/>
            </v:shape>
            <v:shape id="_x0000_s1161" style="position:absolute;left:3968;top:1345;width:1009;height:189" coordsize="1009,189" path="m672,r51,l790,r51,13l874,13r34,12l941,25r34,13l992,50r17,13l1009,63,992,76r-17,25l958,113r-33,13l891,138r-50,l790,151r-50,13l689,164r-67,12l555,176r-51,13l437,189r-101,l286,189r-68,l168,189,134,176r-33,l67,164,34,151r-17,l,138,,126,17,113,34,101,50,88,84,76,118,63,168,50,218,38r51,l319,25,387,13r67,l504,r68,l672,xe" fillcolor="#bf6060" stroked="f">
              <v:path arrowok="t"/>
            </v:shape>
            <v:shape id="_x0000_s1162" style="position:absolute;left:3968;top:3420;width:1009;height:125" coordsize="1009,125" path="m1009,l992,12,975,25,958,37,925,50,891,62,841,75,790,88r-50,l689,100r-67,13l555,113r-51,12l437,125r-101,l286,125r-68,l168,113r-34,l101,100r-34,l34,88,17,75,,62r,e" filled="f" strokecolor="olive" strokeweight="0">
              <v:path arrowok="t"/>
            </v:shape>
            <v:shape id="_x0000_s1163" style="position:absolute;left:3968;top:1345;width:1009;height:189" coordsize="1009,189" path="m672,r51,l790,r51,13l874,13r34,12l941,25r34,13l992,50r17,13l1009,63,992,76r-17,25l958,113r-33,13l891,138r-50,l790,151r-50,13l689,164r-67,12l555,176r-51,13l437,189r-101,l286,189r-68,l168,189,134,176r-33,l67,164,34,151r-17,l,138,,126,17,113,34,101,50,88,84,76,118,63,168,50,218,38r51,l319,25,387,13r67,l504,r68,l672,xe" filled="f" strokecolor="olive" strokeweight="0">
              <v:path arrowok="t"/>
            </v:shape>
            <v:line id="_x0000_s1164" style="position:absolute;flip:y" from="4977,1408" to="4978,3420" strokecolor="olive" strokeweight="0"/>
            <v:line id="_x0000_s1165" style="position:absolute;flip:y" from="3968,1471" to="3969,3482" strokecolor="olive" strokeweight="0"/>
            <v:shape id="_x0000_s1166" style="position:absolute;left:4960;top:1358;width:17;height:63" coordsize="17,63" path="m17,50l,63,,12,17,r,50xe" fillcolor="#866b51" stroked="f">
              <v:path arrowok="t"/>
            </v:shape>
            <v:shape id="_x0000_s1167" style="position:absolute;left:4943;top:1370;width:17;height:76" coordsize="17,76" path="m17,51l,76,,25,17,r,51xe" fillcolor="#8d7155" stroked="f">
              <v:path arrowok="t"/>
            </v:shape>
            <v:shape id="_x0000_s1168" style="position:absolute;left:4926;top:1395;width:17;height:63" coordsize="17,63" path="m17,51l,63,,13,17,r,51xe" fillcolor="#947659" stroked="f">
              <v:path arrowok="t"/>
            </v:shape>
            <v:shape id="_x0000_s1169" style="position:absolute;left:4893;top:1408;width:33;height:63" coordsize="33,63" path="m33,50l,63,,13,33,r,50xe" fillcolor="#9a7b5d" stroked="f">
              <v:path arrowok="t"/>
            </v:shape>
            <v:shape id="_x0000_s1170" style="position:absolute;left:4859;top:1421;width:34;height:62" coordsize="34,62" path="m34,50l,62,,12,34,r,50xe" fillcolor="#a18161" stroked="f">
              <v:path arrowok="t"/>
            </v:shape>
            <v:rect id="_x0000_s1171" style="position:absolute;left:4809;top:1433;width:50;height:50" fillcolor="#a88665" stroked="f"/>
            <v:shape id="_x0000_s1172" style="position:absolute;left:4758;top:1433;width:51;height:63" coordsize="51,63" path="m51,50l,63,,13,51,r,50xe" fillcolor="#ae8c69" stroked="f">
              <v:path arrowok="t"/>
            </v:shape>
            <v:shape id="_x0000_s1173" style="position:absolute;left:4708;top:1446;width:50;height:63" coordsize="50,63" path="m50,50l,63,,12,50,r,50xe" fillcolor="#b5916d" stroked="f">
              <v:path arrowok="t"/>
            </v:shape>
            <v:rect id="_x0000_s1174" style="position:absolute;left:4657;top:1458;width:51;height:51" fillcolor="#bc9671" stroked="f"/>
            <v:shape id="_x0000_s1175" style="position:absolute;left:4590;top:1458;width:67;height:63" coordsize="67,63" path="m67,51l,63,,13,67,r,51xe" fillcolor="#c39c75" stroked="f">
              <v:path arrowok="t"/>
            </v:shape>
            <v:rect id="_x0000_s1176" style="position:absolute;left:4523;top:1471;width:67;height:50" fillcolor="#c9a179" stroked="f"/>
            <v:shape id="_x0000_s1177" style="position:absolute;left:4472;top:1471;width:51;height:63" coordsize="51,63" path="m51,50l,63,,12,51,r,50xe" fillcolor="#d0a67d" stroked="f">
              <v:path arrowok="t"/>
            </v:shape>
            <v:rect id="_x0000_s1178" style="position:absolute;left:4405;top:1483;width:67;height:51" fillcolor="#d7ac81" stroked="f"/>
            <v:rect id="_x0000_s1179" style="position:absolute;left:4304;top:1483;width:101;height:51" fillcolor="#ddb185" stroked="f"/>
            <v:rect id="_x0000_s1180" style="position:absolute;left:4254;top:1483;width:50;height:51" fillcolor="#e4b789" stroked="f"/>
            <v:rect id="_x0000_s1181" style="position:absolute;left:4186;top:1483;width:68;height:51" fillcolor="#ebbc8d" stroked="f"/>
            <v:rect id="_x0000_s1182" style="position:absolute;left:4136;top:1483;width:50;height:51" fillcolor="#f2c191" stroked="f"/>
            <v:shape id="_x0000_s1183" style="position:absolute;left:4102;top:1471;width:34;height:63" coordsize="34,63" path="m34,63l,50,,,34,12r,51xe" fillcolor="#f8c795" stroked="f">
              <v:path arrowok="t"/>
            </v:shape>
            <v:rect id="_x0000_s1184" style="position:absolute;left:4069;top:1471;width:33;height:50" fillcolor="#fc9" stroked="f"/>
            <v:shape id="_x0000_s1185" style="position:absolute;left:4035;top:1458;width:34;height:63" coordsize="34,63" path="m34,63l,51,,,34,13r,50xe" fillcolor="#fc9" stroked="f">
              <v:path arrowok="t"/>
            </v:shape>
            <v:shape id="_x0000_s1186" style="position:absolute;left:4002;top:1446;width:33;height:63" coordsize="33,63" path="m33,63l,50,,,33,12r,51xe" fillcolor="#f8c795" stroked="f">
              <v:path arrowok="t"/>
            </v:shape>
            <v:rect id="_x0000_s1187" style="position:absolute;left:3985;top:1446;width:17;height:50" fillcolor="#f2c191" stroked="f"/>
            <v:shape id="_x0000_s1188" style="position:absolute;left:3968;top:1433;width:17;height:63" coordsize="17,63" path="m17,63l,50,,,17,13r,50xe" fillcolor="#ebbc8d" stroked="f">
              <v:path arrowok="t"/>
            </v:shape>
            <v:shape id="_x0000_s1189" style="position:absolute;left:3968;top:1421;width:1;height:62" coordsize="0,62" path="m,62l,50,,,,12,,62xe" fillcolor="#e4b789" stroked="f">
              <v:path arrowok="t"/>
            </v:shape>
            <v:shape id="_x0000_s1190" style="position:absolute;left:3968;top:1295;width:1009;height:188" coordsize="1009,188" path="m672,r51,l790,r51,12l874,12r34,13l941,25r34,13l992,50r17,13l1009,63,992,75r-17,25l958,113r-33,13l891,138r-50,l790,151r-50,12l689,163r-67,13l555,176r-51,12l437,188r-101,l286,188r-68,l168,188,134,176r-33,l67,163,34,151r-17,l,138,,126,17,113,34,100,50,88,84,75,118,63,168,50,218,38r51,l319,25,387,12r67,l504,r68,l672,xe" fillcolor="#bf9973" stroked="f">
              <v:path arrowok="t"/>
            </v:shape>
            <v:shape id="_x0000_s1191" style="position:absolute;left:3968;top:1408;width:1009;height:126" coordsize="1009,126" path="m1009,l992,13,975,38,958,50,925,63,891,75r-50,l790,88r-50,13l689,101r-67,12l555,113r-51,13l437,126r-101,l286,126r-68,l168,126,134,113r-33,l67,101,34,88r-17,l,75,,63e" filled="f" strokecolor="olive" strokeweight="0">
              <v:path arrowok="t"/>
            </v:shape>
            <v:shape id="_x0000_s1192" style="position:absolute;left:3968;top:1295;width:1009;height:188" coordsize="1009,188" path="m672,r51,l790,r51,12l874,12r34,13l941,25r34,13l992,50r17,13l1009,63,992,75r-17,25l958,113r-33,13l891,138r-50,l790,151r-50,12l689,163r-67,13l555,176r-51,12l437,188r-101,l286,188r-68,l168,188,134,176r-33,l67,163,34,151r-17,l,138,,126,17,113,34,100,50,88,84,75,118,63,168,50,218,38r51,l319,25,387,12r67,l504,r68,l672,xe" filled="f" strokecolor="olive" strokeweight="0">
              <v:path arrowok="t"/>
            </v:shape>
            <v:line id="_x0000_s1193" style="position:absolute;flip:y" from="4977,1358" to="4978,1408" strokecolor="olive" strokeweight="0"/>
            <v:line id="_x0000_s1194" style="position:absolute;flip:y" from="3968,1421" to="3969,1471" strokecolor="olive" strokeweight="0"/>
            <v:rect id="_x0000_s1195" style="position:absolute;left:4405;top:2439;width:163;height:649;mso-wrap-style:none" filled="f" stroked="f">
              <v:textbox style="mso-next-textbox:#_x0000_s1195;mso-fit-shape-to-text:t" inset="0,0,0,0">
                <w:txbxContent>
                  <w:p w:rsidR="005E4497" w:rsidRDefault="005E4497" w:rsidP="00DE38E3">
                    <w:r>
                      <w:rPr>
                        <w:rFonts w:cs="Calibri"/>
                        <w:b/>
                        <w:bCs/>
                        <w:color w:val="000000"/>
                        <w:sz w:val="16"/>
                        <w:szCs w:val="16"/>
                      </w:rPr>
                      <w:t>37</w:t>
                    </w:r>
                  </w:p>
                </w:txbxContent>
              </v:textbox>
            </v:rect>
            <v:rect id="_x0000_s1196" style="position:absolute;left:4338;top:1295;width:279;height:649;mso-wrap-style:none" filled="f" stroked="f">
              <v:textbox style="mso-next-textbox:#_x0000_s1196;mso-fit-shape-to-text:t" inset="0,0,0,0">
                <w:txbxContent>
                  <w:p w:rsidR="005E4497" w:rsidRDefault="005E4497" w:rsidP="00DE38E3">
                    <w:r>
                      <w:rPr>
                        <w:rFonts w:cs="Calibri"/>
                        <w:b/>
                        <w:bCs/>
                        <w:color w:val="000000"/>
                        <w:sz w:val="16"/>
                        <w:szCs w:val="16"/>
                      </w:rPr>
                      <w:t>86%</w:t>
                    </w:r>
                  </w:p>
                </w:txbxContent>
              </v:textbox>
            </v:rect>
            <v:line id="_x0000_s1197" style="position:absolute;flip:y" from="488,1509" to="489,3684" strokecolor="gray" strokeweight="0"/>
            <v:line id="_x0000_s1198" style="position:absolute;flip:x" from="437,3684" to="488,3685" strokecolor="gray" strokeweight="0"/>
            <v:line id="_x0000_s1199" style="position:absolute;flip:x" from="437,3407" to="488,3408" strokecolor="gray" strokeweight="0"/>
            <v:line id="_x0000_s1200" style="position:absolute;flip:x" from="437,3143" to="488,3144" strokecolor="gray" strokeweight="0"/>
            <v:line id="_x0000_s1201" style="position:absolute;flip:x" from="437,2866" to="488,2867" strokecolor="gray" strokeweight="0"/>
            <v:line id="_x0000_s1202" style="position:absolute;flip:x" from="437,2590" to="488,2591" strokecolor="gray" strokeweight="0"/>
            <v:line id="_x0000_s1203" style="position:absolute;flip:x" from="437,2326" to="488,2327" strokecolor="gray" strokeweight="0"/>
            <v:line id="_x0000_s1204" style="position:absolute;flip:x" from="437,2049" to="488,2050" strokecolor="gray" strokeweight="0"/>
            <v:line id="_x0000_s1205" style="position:absolute;flip:x" from="437,1773" to="488,1774" strokecolor="gray" strokeweight="0"/>
            <v:line id="_x0000_s1206" style="position:absolute;flip:x" from="437,1509" to="488,1510" strokecolor="gray" strokeweight="0"/>
            <v:rect id="_x0000_s1207" style="position:absolute;left:286;top:3596;width:82;height:425;mso-wrap-style:none" filled="f" stroked="f">
              <v:textbox style="mso-next-textbox:#_x0000_s1207;mso-fit-shape-to-text:t" inset="0,0,0,0">
                <w:txbxContent>
                  <w:p w:rsidR="005E4497" w:rsidRDefault="005E4497" w:rsidP="00DE38E3">
                    <w:r>
                      <w:rPr>
                        <w:rFonts w:cs="Calibri"/>
                        <w:color w:val="000000"/>
                        <w:sz w:val="16"/>
                        <w:szCs w:val="16"/>
                      </w:rPr>
                      <w:t>0</w:t>
                    </w:r>
                  </w:p>
                </w:txbxContent>
              </v:textbox>
            </v:rect>
            <v:rect id="_x0000_s1208" style="position:absolute;left:286;top:3319;width:82;height:425;mso-wrap-style:none" filled="f" stroked="f">
              <v:textbox style="mso-next-textbox:#_x0000_s1208;mso-fit-shape-to-text:t" inset="0,0,0,0">
                <w:txbxContent>
                  <w:p w:rsidR="005E4497" w:rsidRDefault="005E4497" w:rsidP="00DE38E3">
                    <w:r>
                      <w:rPr>
                        <w:rFonts w:cs="Calibri"/>
                        <w:color w:val="000000"/>
                        <w:sz w:val="16"/>
                        <w:szCs w:val="16"/>
                      </w:rPr>
                      <w:t>5</w:t>
                    </w:r>
                  </w:p>
                </w:txbxContent>
              </v:textbox>
            </v:rect>
            <v:rect id="_x0000_s1209" style="position:absolute;left:168;top:3055;width:163;height:649;mso-wrap-style:none" filled="f" stroked="f">
              <v:textbox style="mso-next-textbox:#_x0000_s1209;mso-fit-shape-to-text:t" inset="0,0,0,0">
                <w:txbxContent>
                  <w:p w:rsidR="005E4497" w:rsidRDefault="005E4497" w:rsidP="00DE38E3">
                    <w:r>
                      <w:rPr>
                        <w:rFonts w:cs="Calibri"/>
                        <w:color w:val="000000"/>
                        <w:sz w:val="16"/>
                        <w:szCs w:val="16"/>
                      </w:rPr>
                      <w:t>10</w:t>
                    </w:r>
                  </w:p>
                </w:txbxContent>
              </v:textbox>
            </v:rect>
            <v:rect id="_x0000_s1210" style="position:absolute;left:168;top:2778;width:163;height:649;mso-wrap-style:none" filled="f" stroked="f">
              <v:textbox style="mso-next-textbox:#_x0000_s1210;mso-fit-shape-to-text:t" inset="0,0,0,0">
                <w:txbxContent>
                  <w:p w:rsidR="005E4497" w:rsidRDefault="005E4497" w:rsidP="00DE38E3">
                    <w:r>
                      <w:rPr>
                        <w:rFonts w:cs="Calibri"/>
                        <w:color w:val="000000"/>
                        <w:sz w:val="16"/>
                        <w:szCs w:val="16"/>
                      </w:rPr>
                      <w:t>15</w:t>
                    </w:r>
                  </w:p>
                </w:txbxContent>
              </v:textbox>
            </v:rect>
            <v:rect id="_x0000_s1211" style="position:absolute;left:168;top:2502;width:163;height:649;mso-wrap-style:none" filled="f" stroked="f">
              <v:textbox style="mso-next-textbox:#_x0000_s1211;mso-fit-shape-to-text:t" inset="0,0,0,0">
                <w:txbxContent>
                  <w:p w:rsidR="005E4497" w:rsidRDefault="005E4497" w:rsidP="00DE38E3">
                    <w:r>
                      <w:rPr>
                        <w:rFonts w:cs="Calibri"/>
                        <w:color w:val="000000"/>
                        <w:sz w:val="16"/>
                        <w:szCs w:val="16"/>
                      </w:rPr>
                      <w:t>20</w:t>
                    </w:r>
                  </w:p>
                </w:txbxContent>
              </v:textbox>
            </v:rect>
            <v:rect id="_x0000_s1212" style="position:absolute;left:168;top:2238;width:163;height:649;mso-wrap-style:none" filled="f" stroked="f">
              <v:textbox style="mso-next-textbox:#_x0000_s1212;mso-fit-shape-to-text:t" inset="0,0,0,0">
                <w:txbxContent>
                  <w:p w:rsidR="005E4497" w:rsidRDefault="005E4497" w:rsidP="00DE38E3">
                    <w:r>
                      <w:rPr>
                        <w:rFonts w:cs="Calibri"/>
                        <w:color w:val="000000"/>
                        <w:sz w:val="16"/>
                        <w:szCs w:val="16"/>
                      </w:rPr>
                      <w:t>25</w:t>
                    </w:r>
                  </w:p>
                </w:txbxContent>
              </v:textbox>
            </v:rect>
            <v:rect id="_x0000_s1213" style="position:absolute;left:168;top:1961;width:163;height:649;mso-wrap-style:none" filled="f" stroked="f">
              <v:textbox style="mso-next-textbox:#_x0000_s1213;mso-fit-shape-to-text:t" inset="0,0,0,0">
                <w:txbxContent>
                  <w:p w:rsidR="005E4497" w:rsidRDefault="005E4497" w:rsidP="00DE38E3">
                    <w:r>
                      <w:rPr>
                        <w:rFonts w:cs="Calibri"/>
                        <w:color w:val="000000"/>
                        <w:sz w:val="16"/>
                        <w:szCs w:val="16"/>
                      </w:rPr>
                      <w:t>30</w:t>
                    </w:r>
                  </w:p>
                </w:txbxContent>
              </v:textbox>
            </v:rect>
            <v:rect id="_x0000_s1214" style="position:absolute;left:168;top:1685;width:163;height:649;mso-wrap-style:none" filled="f" stroked="f">
              <v:textbox style="mso-next-textbox:#_x0000_s1214;mso-fit-shape-to-text:t" inset="0,0,0,0">
                <w:txbxContent>
                  <w:p w:rsidR="005E4497" w:rsidRDefault="005E4497" w:rsidP="00DE38E3">
                    <w:r>
                      <w:rPr>
                        <w:rFonts w:cs="Calibri"/>
                        <w:color w:val="000000"/>
                        <w:sz w:val="16"/>
                        <w:szCs w:val="16"/>
                      </w:rPr>
                      <w:t>35</w:t>
                    </w:r>
                  </w:p>
                </w:txbxContent>
              </v:textbox>
            </v:rect>
            <v:rect id="_x0000_s1215" style="position:absolute;left:168;top:1421;width:163;height:649;mso-wrap-style:none" filled="f" stroked="f">
              <v:textbox style="mso-next-textbox:#_x0000_s1215;mso-fit-shape-to-text:t" inset="0,0,0,0">
                <w:txbxContent>
                  <w:p w:rsidR="005E4497" w:rsidRDefault="005E4497" w:rsidP="00DE38E3">
                    <w:r>
                      <w:rPr>
                        <w:rFonts w:cs="Calibri"/>
                        <w:color w:val="000000"/>
                        <w:sz w:val="16"/>
                        <w:szCs w:val="16"/>
                      </w:rPr>
                      <w:t>40</w:t>
                    </w:r>
                  </w:p>
                </w:txbxContent>
              </v:textbox>
            </v:rect>
            <v:line id="_x0000_s1216" style="position:absolute" from="488,3684" to="5263,3685" strokecolor="gray" strokeweight="0"/>
            <v:line id="_x0000_s1217" style="position:absolute" from="488,3684" to="489,3721" strokecolor="gray" strokeweight="0"/>
            <v:line id="_x0000_s1218" style="position:absolute" from="2875,3684" to="2876,3721" strokecolor="gray" strokeweight="0"/>
            <v:line id="_x0000_s1219" style="position:absolute" from="5263,3684" to="5264,3721" strokecolor="gray" strokeweight="0"/>
            <v:rect id="_x0000_s1220" style="position:absolute;left:1597;top:3772;width:114;height:649;mso-wrap-style:none" filled="f" stroked="f">
              <v:textbox style="mso-next-textbox:#_x0000_s1220;mso-fit-shape-to-text:t" inset="0,0,0,0">
                <w:txbxContent>
                  <w:p w:rsidR="005E4497" w:rsidRDefault="005E4497" w:rsidP="00DE38E3">
                    <w:r>
                      <w:rPr>
                        <w:rFonts w:cs="Calibri"/>
                        <w:color w:val="000000"/>
                        <w:sz w:val="16"/>
                        <w:szCs w:val="16"/>
                      </w:rPr>
                      <w:t>SI</w:t>
                    </w:r>
                  </w:p>
                </w:txbxContent>
              </v:textbox>
            </v:rect>
            <v:rect id="_x0000_s1221" style="position:absolute;left:3934;top:3772;width:210;height:649;mso-wrap-style:none" filled="f" stroked="f">
              <v:textbox style="mso-next-textbox:#_x0000_s1221;mso-fit-shape-to-text:t" inset="0,0,0,0">
                <w:txbxContent>
                  <w:p w:rsidR="005E4497" w:rsidRDefault="005E4497" w:rsidP="00DE38E3">
                    <w:r>
                      <w:rPr>
                        <w:rFonts w:cs="Calibri"/>
                        <w:color w:val="000000"/>
                        <w:sz w:val="16"/>
                        <w:szCs w:val="16"/>
                      </w:rPr>
                      <w:t>NO</w:t>
                    </w:r>
                  </w:p>
                </w:txbxContent>
              </v:textbox>
            </v:rect>
            <v:rect id="_x0000_s1222" style="position:absolute;left:6406;top:1861;width:118;height:88" fillcolor="#fc9" strokecolor="olive" strokeweight="0"/>
            <v:rect id="_x0000_s1223" style="position:absolute;left:6591;top:1810;width:703;height:649;mso-wrap-style:none" filled="f" stroked="f">
              <v:textbox style="mso-next-textbox:#_x0000_s1223;mso-fit-shape-to-text:t" inset="0,0,0,0">
                <w:txbxContent>
                  <w:p w:rsidR="005E4497" w:rsidRDefault="005E4497" w:rsidP="00DE38E3">
                    <w:r>
                      <w:rPr>
                        <w:rFonts w:cs="Calibri"/>
                        <w:color w:val="000000"/>
                        <w:sz w:val="16"/>
                        <w:szCs w:val="16"/>
                      </w:rPr>
                      <w:t>Porcentaje</w:t>
                    </w:r>
                  </w:p>
                </w:txbxContent>
              </v:textbox>
            </v:rect>
            <v:rect id="_x0000_s1224" style="position:absolute;left:6406;top:2162;width:118;height:88" fillcolor="#ff8080" strokecolor="olive" strokeweight="0"/>
            <v:rect id="_x0000_s1225" style="position:absolute;left:6591;top:2112;width:904;height:649;mso-wrap-style:none" filled="f" stroked="f">
              <v:textbox style="mso-next-textbox:#_x0000_s1225;mso-fit-shape-to-text:t" inset="0,0,0,0">
                <w:txbxContent>
                  <w:p w:rsidR="005E4497" w:rsidRDefault="005E4497" w:rsidP="00DE38E3">
                    <w:r>
                      <w:rPr>
                        <w:rFonts w:cs="Calibri"/>
                        <w:color w:val="000000"/>
                        <w:sz w:val="16"/>
                        <w:szCs w:val="16"/>
                      </w:rPr>
                      <w:t># de Personas</w:t>
                    </w:r>
                  </w:p>
                </w:txbxContent>
              </v:textbox>
            </v:rect>
            <v:rect id="_x0000_s1226" style="position:absolute;left:84;top:63;width:7902;height:4010" filled="f" strokecolor="gray" strokeweight="0"/>
            <v:rect id="_x0000_s1227" style="position:absolute;left:900;top:201;width:1528;height:565" filled="f" stroked="f">
              <v:textbox style="mso-next-textbox:#_x0000_s1227;mso-fit-shape-to-text:t" inset="0,0,0,0">
                <w:txbxContent>
                  <w:p w:rsidR="005E4497" w:rsidRDefault="005E4497" w:rsidP="00DE38E3">
                    <w:r>
                      <w:rPr>
                        <w:rFonts w:cs="Calibri"/>
                        <w:b/>
                        <w:bCs/>
                        <w:color w:val="000000"/>
                        <w:sz w:val="26"/>
                        <w:szCs w:val="26"/>
                      </w:rPr>
                      <w:t>Porcentajee</w:t>
                    </w:r>
                  </w:p>
                </w:txbxContent>
              </v:textbox>
            </v:rect>
            <v:rect id="_x0000_s1228" style="position:absolute;left:2301;top:201;width:2996;height:930;mso-wrap-style:none" filled="f" stroked="f">
              <v:textbox style="mso-next-textbox:#_x0000_s1228;mso-fit-shape-to-text:t" inset="0,0,0,0">
                <w:txbxContent>
                  <w:p w:rsidR="005E4497" w:rsidRDefault="005E4497" w:rsidP="00DE38E3">
                    <w:r>
                      <w:rPr>
                        <w:rFonts w:cs="Calibri"/>
                        <w:b/>
                        <w:bCs/>
                        <w:color w:val="000000"/>
                        <w:sz w:val="26"/>
                        <w:szCs w:val="26"/>
                      </w:rPr>
                      <w:t xml:space="preserve"> de personas que recibieron </w:t>
                    </w:r>
                  </w:p>
                </w:txbxContent>
              </v:textbox>
            </v:rect>
            <v:rect id="_x0000_s1229" style="position:absolute;left:387;top:553;width:5108;height:930;mso-wrap-style:none" filled="f" stroked="f">
              <v:textbox style="mso-next-textbox:#_x0000_s1229;mso-fit-shape-to-text:t" inset="0,0,0,0">
                <w:txbxContent>
                  <w:p w:rsidR="005E4497" w:rsidRDefault="005E4497" w:rsidP="00DE38E3">
                    <w:r>
                      <w:rPr>
                        <w:rFonts w:cs="Calibri"/>
                        <w:b/>
                        <w:bCs/>
                        <w:color w:val="000000"/>
                        <w:sz w:val="26"/>
                        <w:szCs w:val="26"/>
                      </w:rPr>
                      <w:t>Proposiciones para asociarse a una cooperativa</w:t>
                    </w:r>
                  </w:p>
                </w:txbxContent>
              </v:textbox>
            </v:rect>
            <w10:anchorlock/>
          </v:group>
        </w:pict>
      </w: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Fuente: Autor</w:t>
      </w: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De los encuestados que fabrican sus propios productos el 86% de los fabricantes asegura que nunca ha recibido propuestas para realizar asociaciones o para participar en gremios. El 14% ha visto la necesidad de agremiarse entre ellos mismos, sobre todo en las épocas de temporada alta, en donde se incrementan las ventas y para poder satisfacer la demanda, pues si han tenido propuestas para asociarse pero siempre entre ellos mismos, pero nunca llegaron a materializar la idea.</w:t>
      </w: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b/>
          <w:sz w:val="24"/>
          <w:szCs w:val="24"/>
        </w:rPr>
      </w:pPr>
      <w:r w:rsidRPr="006071DB">
        <w:rPr>
          <w:rFonts w:ascii="Arial" w:hAnsi="Arial" w:cs="Arial"/>
          <w:b/>
          <w:sz w:val="24"/>
          <w:szCs w:val="24"/>
        </w:rPr>
        <w:t xml:space="preserve">Tabla 17 Interés en formar parte de una cooperativa para la fabricación y exportación de los dulces típicos de la ciudad de Cartagena de Indias. </w:t>
      </w:r>
    </w:p>
    <w:p w:rsidR="005E4497" w:rsidRPr="006071DB" w:rsidRDefault="005E4497" w:rsidP="00385669">
      <w:pPr>
        <w:tabs>
          <w:tab w:val="left" w:pos="1571"/>
        </w:tabs>
        <w:spacing w:after="0" w:line="360" w:lineRule="auto"/>
        <w:rPr>
          <w:rFonts w:ascii="Arial" w:hAnsi="Arial" w:cs="Arial"/>
          <w:b/>
          <w:sz w:val="24"/>
          <w:szCs w:val="24"/>
        </w:rPr>
      </w:pPr>
    </w:p>
    <w:tbl>
      <w:tblPr>
        <w:tblW w:w="6069" w:type="dxa"/>
        <w:tblInd w:w="1296" w:type="dxa"/>
        <w:tblCellMar>
          <w:left w:w="70" w:type="dxa"/>
          <w:right w:w="70" w:type="dxa"/>
        </w:tblCellMar>
        <w:tblLook w:val="0000"/>
      </w:tblPr>
      <w:tblGrid>
        <w:gridCol w:w="1390"/>
        <w:gridCol w:w="1287"/>
        <w:gridCol w:w="1410"/>
        <w:gridCol w:w="1982"/>
      </w:tblGrid>
      <w:tr w:rsidR="005E4497" w:rsidRPr="006071DB" w:rsidTr="00885B5A">
        <w:trPr>
          <w:trHeight w:val="191"/>
        </w:trPr>
        <w:tc>
          <w:tcPr>
            <w:tcW w:w="1390" w:type="dxa"/>
            <w:tcBorders>
              <w:top w:val="single" w:sz="8" w:space="0" w:color="auto"/>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1287"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SI</w:t>
            </w:r>
          </w:p>
        </w:tc>
        <w:tc>
          <w:tcPr>
            <w:tcW w:w="1410"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NO</w:t>
            </w:r>
          </w:p>
        </w:tc>
        <w:tc>
          <w:tcPr>
            <w:tcW w:w="1982" w:type="dxa"/>
            <w:tcBorders>
              <w:top w:val="single" w:sz="8" w:space="0" w:color="auto"/>
              <w:left w:val="nil"/>
              <w:bottom w:val="single" w:sz="4" w:space="0" w:color="auto"/>
              <w:right w:val="single" w:sz="8"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885B5A">
        <w:trPr>
          <w:trHeight w:val="191"/>
        </w:trPr>
        <w:tc>
          <w:tcPr>
            <w:tcW w:w="1390" w:type="dxa"/>
            <w:tcBorders>
              <w:top w:val="nil"/>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1287"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30</w:t>
            </w:r>
          </w:p>
        </w:tc>
        <w:tc>
          <w:tcPr>
            <w:tcW w:w="141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13</w:t>
            </w:r>
          </w:p>
        </w:tc>
        <w:tc>
          <w:tcPr>
            <w:tcW w:w="1982"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43</w:t>
            </w:r>
          </w:p>
        </w:tc>
      </w:tr>
      <w:tr w:rsidR="005E4497" w:rsidRPr="006071DB" w:rsidTr="00885B5A">
        <w:trPr>
          <w:trHeight w:val="200"/>
        </w:trPr>
        <w:tc>
          <w:tcPr>
            <w:tcW w:w="1390" w:type="dxa"/>
            <w:tcBorders>
              <w:top w:val="nil"/>
              <w:left w:val="single" w:sz="8" w:space="0" w:color="auto"/>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1287"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70%</w:t>
            </w:r>
          </w:p>
        </w:tc>
        <w:tc>
          <w:tcPr>
            <w:tcW w:w="1410"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30%</w:t>
            </w:r>
          </w:p>
        </w:tc>
        <w:tc>
          <w:tcPr>
            <w:tcW w:w="1982"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r>
    </w:tbl>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xml:space="preserve">                  </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xml:space="preserve">                  Fuente: Autor</w:t>
      </w:r>
    </w:p>
    <w:p w:rsidR="005E4497"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Gráfica 8. Porcentaje de Personas Interesadas en Formar Parte de una Cooperativa.</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sz w:val="24"/>
          <w:szCs w:val="24"/>
        </w:rPr>
      </w:pPr>
      <w:r>
        <w:rPr>
          <w:noProof/>
          <w:lang w:val="es-CO" w:eastAsia="es-CO"/>
        </w:rPr>
      </w:r>
      <w:r w:rsidRPr="007F7A37">
        <w:rPr>
          <w:rFonts w:ascii="Arial" w:hAnsi="Arial" w:cs="Arial"/>
          <w:sz w:val="24"/>
          <w:szCs w:val="24"/>
        </w:rPr>
        <w:pict>
          <v:group id="_x0000_s1230" editas="canvas" style="width:373pt;height:182.7pt;mso-position-horizontal-relative:char;mso-position-vertical-relative:line" coordorigin=",65" coordsize="7460,3654">
            <o:lock v:ext="edit" aspectratio="t"/>
            <v:shape id="_x0000_s1231" type="#_x0000_t75" style="position:absolute;top:65;width:7460;height:3654" o:preferrelative="f">
              <v:fill o:detectmouseclick="t"/>
              <v:path o:extrusionok="t" o:connecttype="none"/>
              <o:lock v:ext="edit" text="t"/>
            </v:shape>
            <v:shape id="_x0000_s1232" style="position:absolute;left:387;top:1021;width:313;height:1820" coordsize="313,1820" path="m,1820l313,1611,313,,,197,,1820xe" filled="f" stroked="f">
              <v:path arrowok="t"/>
            </v:shape>
            <v:shape id="_x0000_s1233" style="position:absolute;left:387;top:2632;width:4798;height:209" coordsize="4798,209" path="m,209r4485,l4798,,313,,,209xe" filled="f" stroked="f">
              <v:path arrowok="t"/>
            </v:shape>
            <v:rect id="_x0000_s1234" style="position:absolute;left:700;top:1021;width:4485;height:1611" filled="f" stroked="f"/>
            <v:shape id="_x0000_s1235" style="position:absolute;left:387;top:1021;width:313;height:1820" coordsize="21,139" path="m,139l21,123,21,e" filled="f" strokecolor="silver" strokeweight="0">
              <v:path arrowok="t"/>
            </v:shape>
            <v:shape id="_x0000_s1236" style="position:absolute;left:611;top:1021;width:313;height:1820" coordsize="21,139" path="m,139l21,123,21,e" filled="f" strokecolor="silver" strokeweight="0">
              <v:path arrowok="t"/>
            </v:shape>
            <v:shape id="_x0000_s1237" style="position:absolute;left:834;top:1021;width:313;height:1820" coordsize="21,139" path="m,139l21,123,21,e" filled="f" strokecolor="silver" strokeweight="0">
              <v:path arrowok="t"/>
            </v:shape>
            <v:shape id="_x0000_s1238" style="position:absolute;left:1058;top:1021;width:313;height:1820" coordsize="21,139" path="m,139l21,123,21,e" filled="f" strokecolor="silver" strokeweight="0">
              <v:path arrowok="t"/>
            </v:shape>
            <v:shape id="_x0000_s1239" style="position:absolute;left:1281;top:1021;width:313;height:1820" coordsize="21,139" path="m,139l21,123,21,e" filled="f" strokecolor="silver" strokeweight="0">
              <v:path arrowok="t"/>
            </v:shape>
            <v:shape id="_x0000_s1240" style="position:absolute;left:1505;top:1021;width:313;height:1820" coordsize="21,139" path="m,139l21,123,21,e" filled="f" strokecolor="silver" strokeweight="0">
              <v:path arrowok="t"/>
            </v:shape>
            <v:shape id="_x0000_s1241" style="position:absolute;left:1728;top:1021;width:313;height:1820" coordsize="21,139" path="m,139l21,123,21,e" filled="f" strokecolor="silver" strokeweight="0">
              <v:path arrowok="t"/>
            </v:shape>
            <v:shape id="_x0000_s1242" style="position:absolute;left:1952;top:1021;width:313;height:1820" coordsize="21,139" path="m,139l21,123,21,e" filled="f" strokecolor="silver" strokeweight="0">
              <v:path arrowok="t"/>
            </v:shape>
            <v:shape id="_x0000_s1243" style="position:absolute;left:2175;top:1021;width:313;height:1820" coordsize="21,139" path="m,139l21,123,21,e" filled="f" strokecolor="silver" strokeweight="0">
              <v:path arrowok="t"/>
            </v:shape>
            <v:shape id="_x0000_s1244" style="position:absolute;left:2399;top:1021;width:328;height:1820" coordsize="22,139" path="m,139l22,123,22,e" filled="f" strokecolor="silver" strokeweight="0">
              <v:path arrowok="t"/>
            </v:shape>
            <v:shape id="_x0000_s1245" style="position:absolute;left:2622;top:1021;width:328;height:1820" coordsize="22,139" path="m,139l22,123,22,e" filled="f" strokecolor="silver" strokeweight="0">
              <v:path arrowok="t"/>
            </v:shape>
            <v:shape id="_x0000_s1246" style="position:absolute;left:2846;top:1021;width:328;height:1820" coordsize="22,139" path="m,139l22,123,22,e" filled="f" strokecolor="silver" strokeweight="0">
              <v:path arrowok="t"/>
            </v:shape>
            <v:shape id="_x0000_s1247" style="position:absolute;left:3084;top:1021;width:313;height:1820" coordsize="21,139" path="m,139l21,123,21,e" filled="f" strokecolor="silver" strokeweight="0">
              <v:path arrowok="t"/>
            </v:shape>
            <v:shape id="_x0000_s1248" style="position:absolute;left:3308;top:1021;width:313;height:1820" coordsize="21,139" path="m,139l21,123,21,e" filled="f" strokecolor="silver" strokeweight="0">
              <v:path arrowok="t"/>
            </v:shape>
            <v:shape id="_x0000_s1249" style="position:absolute;left:3531;top:1021;width:313;height:1820" coordsize="21,139" path="m,139l21,123,21,e" filled="f" strokecolor="silver" strokeweight="0">
              <v:path arrowok="t"/>
            </v:shape>
            <v:shape id="_x0000_s1250" style="position:absolute;left:3755;top:1021;width:313;height:1820" coordsize="21,139" path="m,139l21,123,21,e" filled="f" strokecolor="silver" strokeweight="0">
              <v:path arrowok="t"/>
            </v:shape>
            <v:shape id="_x0000_s1251" style="position:absolute;left:3978;top:1021;width:313;height:1820" coordsize="21,139" path="m,139l21,123,21,e" filled="f" strokecolor="silver" strokeweight="0">
              <v:path arrowok="t"/>
            </v:shape>
            <v:shape id="_x0000_s1252" style="position:absolute;left:4202;top:1021;width:313;height:1820" coordsize="21,139" path="m,139l21,123,21,e" filled="f" strokecolor="silver" strokeweight="0">
              <v:path arrowok="t"/>
            </v:shape>
            <v:shape id="_x0000_s1253" style="position:absolute;left:4425;top:1021;width:313;height:1820" coordsize="21,139" path="m,139l21,123,21,e" filled="f" strokecolor="silver" strokeweight="0">
              <v:path arrowok="t"/>
            </v:shape>
            <v:shape id="_x0000_s1254" style="position:absolute;left:4649;top:1021;width:313;height:1820" coordsize="21,139" path="m,139l21,123,21,e" filled="f" strokecolor="silver" strokeweight="0">
              <v:path arrowok="t"/>
            </v:shape>
            <v:shape id="_x0000_s1255" style="position:absolute;left:4872;top:1021;width:313;height:1820" coordsize="21,139" path="m,139l21,123,21,e" filled="f" strokecolor="silver" strokeweight="0">
              <v:path arrowok="t"/>
            </v:shape>
            <v:shape id="_x0000_s1256" style="position:absolute;left:387;top:1021;width:313;height:1820" coordsize="21,139" path="m,139l21,123,21,e" filled="f" strokecolor="gray" strokeweight="0">
              <v:path arrowok="t"/>
            </v:shape>
            <v:shape id="_x0000_s1257" style="position:absolute;left:1505;top:1021;width:313;height:1820" coordsize="21,139" path="m,139l21,123,21,e" filled="f" strokecolor="gray" strokeweight="0">
              <v:path arrowok="t"/>
            </v:shape>
            <v:shape id="_x0000_s1258" style="position:absolute;left:2622;top:1021;width:328;height:1820" coordsize="22,139" path="m,139l22,123,22,e" filled="f" strokecolor="gray" strokeweight="0">
              <v:path arrowok="t"/>
            </v:shape>
            <v:shape id="_x0000_s1259" style="position:absolute;left:3755;top:1021;width:313;height:1820" coordsize="21,139" path="m,139l21,123,21,e" filled="f" strokecolor="gray" strokeweight="0">
              <v:path arrowok="t"/>
            </v:shape>
            <v:shape id="_x0000_s1260" style="position:absolute;left:4872;top:1021;width:313;height:1820" coordsize="21,139" path="m,139l21,123,21,e" filled="f" strokecolor="gray" strokeweight="0">
              <v:path arrowok="t"/>
            </v:shape>
            <v:shape id="_x0000_s1261" style="position:absolute;left:387;top:1021;width:313;height:1820" coordsize="313,1820" path="m313,l,197,,1820,313,1611,313,xe" filled="f" strokecolor="gray" strokeweight="0">
              <v:path arrowok="t"/>
            </v:shape>
            <v:shape id="_x0000_s1262" style="position:absolute;left:387;top:2632;width:4798;height:209" coordsize="4798,209" path="m,209r4485,l4798,,313,,,209xe" filled="f" stroked="f">
              <v:path arrowok="t"/>
            </v:shape>
            <v:rect id="_x0000_s1263" style="position:absolute;left:700;top:1021;width:4485;height:1611" filled="f" stroked="f"/>
            <v:shape id="_x0000_s1264" style="position:absolute;left:551;top:2213;width:3368;height:13" coordsize="3368,13" path="m15,l,13r3353,l3368,,15,xe" fillcolor="#872d5a" stroked="f">
              <v:path arrowok="t"/>
            </v:shape>
            <v:shape id="_x0000_s1265" style="position:absolute;left:536;top:2226;width:3368;height:13" coordsize="3368,13" path="m15,l,13r3353,l3368,,15,xe" fillcolor="#8d2f5e" stroked="f">
              <v:path arrowok="t"/>
            </v:shape>
            <v:shape id="_x0000_s1266" style="position:absolute;left:522;top:2239;width:3367;height:13" coordsize="3367,13" path="m14,l,13r3352,l3367,,14,xe" fillcolor="#933162" stroked="f">
              <v:path arrowok="t"/>
            </v:shape>
            <v:shape id="_x0000_s1267" style="position:absolute;left:507;top:2252;width:3367;height:26" coordsize="3367,26" path="m15,l,26r3352,l3367,,15,xe" fillcolor="#936" stroked="f">
              <v:path arrowok="t"/>
            </v:shape>
            <v:rect id="_x0000_s1268" style="position:absolute;left:507;top:2278;width:3352;height:26" fillcolor="#936" stroked="f"/>
            <v:shape id="_x0000_s1269" style="position:absolute;left:492;top:2304;width:3367;height:27" coordsize="3367,27" path="m15,l,27r3352,l3367,,15,xe" fillcolor="#933162" stroked="f">
              <v:path arrowok="t"/>
            </v:shape>
            <v:rect id="_x0000_s1270" style="position:absolute;left:492;top:2331;width:3352;height:39" fillcolor="#8d2f5e" stroked="f"/>
            <v:rect id="_x0000_s1271" style="position:absolute;left:492;top:2370;width:3352;height:26" fillcolor="#872d5a" stroked="f"/>
            <v:rect id="_x0000_s1272" style="position:absolute;left:492;top:2396;width:3352;height:13" fillcolor="#812b56" stroked="f"/>
            <v:shape id="_x0000_s1273" style="position:absolute;left:492;top:2409;width:3367;height:13" coordsize="3367,13" path="m,l15,13r3352,l3352,,,xe" fillcolor="#7c2952" stroked="f">
              <v:path arrowok="t"/>
            </v:shape>
            <v:shape id="_x0000_s1274" style="position:absolute;left:507;top:2422;width:3367;height:13" coordsize="3367,13" path="m,l15,13r3352,l3352,,,xe" fillcolor="#76274e" stroked="f">
              <v:path arrowok="t"/>
            </v:shape>
            <v:shape id="_x0000_s1275" style="position:absolute;left:3844;top:2213;width:120;height:222" coordsize="120,222" path="m120,78r,-26l120,39,105,13r-15,l75,,60,13,45,26,30,39,15,65r,26l,118r,39l,183r,13l15,209r15,13l45,222,60,209,75,196,90,183r15,-26l105,131r15,-26l120,78xe" fillcolor="#4d1a33" stroked="f">
              <v:path arrowok="t"/>
            </v:shape>
            <v:shape id="_x0000_s1276" style="position:absolute;left:492;top:2213;width:74;height:222" coordsize="74,222" path="m74,l59,13,44,26,30,39,15,65r,26l,118r,39l,183r,13l15,209r15,13e" filled="f" stroked="f">
              <v:path arrowok="t"/>
            </v:shape>
            <v:shape id="_x0000_s1277" style="position:absolute;left:3844;top:2213;width:120;height:222" coordsize="120,222" path="m120,78r,-26l120,39,105,13r-15,l75,,60,13,45,26,30,39,15,65r,26l,118r,39l,183r,13l15,209r15,13l45,222,60,209,75,196,90,183r15,-26l105,131r15,-26l120,78xe" filled="f" stroked="f">
              <v:path arrowok="t"/>
            </v:shape>
            <v:shape id="_x0000_s1278" style="position:absolute;left:3904;top:2213;width:104;height:13" coordsize="104,13" path="m15,l,13r74,l104,,15,xe" fillcolor="#858585" stroked="f">
              <v:path arrowok="t"/>
            </v:shape>
            <v:shape id="_x0000_s1279" style="position:absolute;left:3889;top:2226;width:89;height:13" coordsize="89,13" path="m15,l,13r75,l89,,15,xe" fillcolor="#8a8a8a" stroked="f">
              <v:path arrowok="t"/>
            </v:shape>
            <v:shape id="_x0000_s1280" style="position:absolute;left:3874;top:2239;width:90;height:13" coordsize="90,13" path="m15,l,13r75,l90,,15,xe" fillcolor="#909090" stroked="f">
              <v:path arrowok="t"/>
            </v:shape>
            <v:shape id="_x0000_s1281" style="position:absolute;left:3859;top:2252;width:90;height:26" coordsize="90,26" path="m15,l,26r75,l90,,15,xe" fillcolor="#969696" stroked="f">
              <v:path arrowok="t"/>
            </v:shape>
            <v:rect id="_x0000_s1282" style="position:absolute;left:3859;top:2278;width:75;height:26" fillcolor="#969696" stroked="f"/>
            <v:shape id="_x0000_s1283" style="position:absolute;left:3844;top:2304;width:90;height:27" coordsize="90,27" path="m15,l,27r75,l90,,15,xe" fillcolor="#909090" stroked="f">
              <v:path arrowok="t"/>
            </v:shape>
            <v:rect id="_x0000_s1284" style="position:absolute;left:3844;top:2331;width:75;height:39" fillcolor="#8a8a8a" stroked="f"/>
            <v:rect id="_x0000_s1285" style="position:absolute;left:3844;top:2370;width:75;height:26" fillcolor="#858585" stroked="f"/>
            <v:rect id="_x0000_s1286" style="position:absolute;left:3844;top:2396;width:75;height:13" fillcolor="#7f7f7f" stroked="f"/>
            <v:shape id="_x0000_s1287" style="position:absolute;left:3844;top:2409;width:90;height:13" coordsize="90,13" path="m,l15,13r75,l75,,,xe" fillcolor="#797979" stroked="f">
              <v:path arrowok="t"/>
            </v:shape>
            <v:shape id="_x0000_s1288" style="position:absolute;left:3859;top:2422;width:90;height:13" coordsize="90,13" path="m,l15,13r75,l75,,,xe" fillcolor="#737373" stroked="f">
              <v:path arrowok="t"/>
            </v:shape>
            <v:shape id="_x0000_s1289" style="position:absolute;left:3919;top:2213;width:134;height:222" coordsize="134,222" path="m134,78r,-26l119,39r,-26l104,13,89,,59,13,45,26,30,39,15,65r,26l,118r,39l,183r,13l15,209r15,13l45,222,59,209,74,196,89,183r15,-26l119,131r15,-26l134,78xe" fillcolor="#4b4b4b" stroked="f">
              <v:path arrowok="t"/>
            </v:shape>
            <v:shape id="_x0000_s1290" style="position:absolute;left:3844;top:2213;width:75;height:222" coordsize="75,222" path="m75,l60,13,45,26,30,39,15,65r,26l,118r,39l,183r,13l15,209r15,13e" filled="f" stroked="f">
              <v:path arrowok="t"/>
            </v:shape>
            <v:shape id="_x0000_s1291" style="position:absolute;left:3919;top:2213;width:134;height:222" coordsize="134,222" path="m134,78r,-26l119,39r,-26l104,13,89,,59,13,45,26,30,39,15,65r,26l,118r,39l,183r,13l15,209r15,13l45,222,59,209,74,196,89,183r15,-26l119,131r15,-26l134,78xe" filled="f" stroked="f">
              <v:path arrowok="t"/>
            </v:shape>
            <v:rect id="_x0000_s1292" style="position:absolute;left:2012;top:2213;width:183;height:705;mso-wrap-style:none" filled="f" stroked="f">
              <v:textbox style="mso-next-textbox:#_x0000_s1292;mso-fit-shape-to-text:t" inset="0,0,0,0">
                <w:txbxContent>
                  <w:p w:rsidR="005E4497" w:rsidRDefault="005E4497" w:rsidP="00DE38E3">
                    <w:r>
                      <w:rPr>
                        <w:rFonts w:cs="Calibri"/>
                        <w:b/>
                        <w:bCs/>
                        <w:color w:val="000000"/>
                        <w:sz w:val="18"/>
                        <w:szCs w:val="18"/>
                      </w:rPr>
                      <w:t>30</w:t>
                    </w:r>
                  </w:p>
                </w:txbxContent>
              </v:textbox>
            </v:rect>
            <v:rect id="_x0000_s1293" style="position:absolute;left:3904;top:2239;width:314;height:705;mso-wrap-style:none" filled="f" stroked="f">
              <v:textbox style="mso-next-textbox:#_x0000_s1293;mso-fit-shape-to-text:t" inset="0,0,0,0">
                <w:txbxContent>
                  <w:p w:rsidR="005E4497" w:rsidRDefault="005E4497" w:rsidP="00DE38E3">
                    <w:r>
                      <w:rPr>
                        <w:rFonts w:cs="Calibri"/>
                        <w:b/>
                        <w:bCs/>
                        <w:color w:val="000000"/>
                        <w:sz w:val="18"/>
                        <w:szCs w:val="18"/>
                      </w:rPr>
                      <w:t>70%</w:t>
                    </w:r>
                  </w:p>
                </w:txbxContent>
              </v:textbox>
            </v:rect>
            <v:shape id="_x0000_s1294" style="position:absolute;left:566;top:1414;width:1475;height:1" coordsize="1475,0" path="m15,l,,1460,r15,l15,xe" fillcolor="#812b56" stroked="f">
              <v:path arrowok="t"/>
            </v:shape>
            <v:shape id="_x0000_s1295" style="position:absolute;left:551;top:1414;width:1475;height:13" coordsize="1475,13" path="m15,l,13r1446,l1475,,15,xe" fillcolor="#872d5a" stroked="f">
              <v:path arrowok="t"/>
            </v:shape>
            <v:shape id="_x0000_s1296" style="position:absolute;left:536;top:1427;width:1461;height:13" coordsize="1461,13" path="m15,l,13r1446,l1461,,15,xe" fillcolor="#8d2f5e" stroked="f">
              <v:path arrowok="t"/>
            </v:shape>
            <v:shape id="_x0000_s1297" style="position:absolute;left:522;top:1440;width:1460;height:13" coordsize="1460,13" path="m14,l,13r1445,l1460,,14,xe" fillcolor="#933162" stroked="f">
              <v:path arrowok="t"/>
            </v:shape>
            <v:shape id="_x0000_s1298" style="position:absolute;left:507;top:1453;width:1460;height:27" coordsize="1460,27" path="m15,l,27r1445,l1460,,15,xe" fillcolor="#936" stroked="f">
              <v:path arrowok="t"/>
            </v:shape>
            <v:rect id="_x0000_s1299" style="position:absolute;left:507;top:1480;width:1445;height:26" fillcolor="#936" stroked="f"/>
            <v:shape id="_x0000_s1300" style="position:absolute;left:492;top:1506;width:1460;height:26" coordsize="1460,26" path="m15,l,26r1445,l1460,,15,xe" fillcolor="#933162" stroked="f">
              <v:path arrowok="t"/>
            </v:shape>
            <v:rect id="_x0000_s1301" style="position:absolute;left:492;top:1532;width:1445;height:26" fillcolor="#8d2f5e" stroked="f"/>
            <v:rect id="_x0000_s1302" style="position:absolute;left:492;top:1558;width:1445;height:26" fillcolor="#872d5a" stroked="f"/>
            <v:rect id="_x0000_s1303" style="position:absolute;left:492;top:1584;width:1445;height:13" fillcolor="#812b56" stroked="f"/>
            <v:shape id="_x0000_s1304" style="position:absolute;left:492;top:1597;width:1460;height:27" coordsize="1460,27" path="m,l15,27r1445,l1445,,,xe" fillcolor="#7c2952" stroked="f">
              <v:path arrowok="t"/>
            </v:shape>
            <v:shape id="_x0000_s1305" style="position:absolute;left:507;top:1624;width:1460;height:1" coordsize="1460,0" path="m,l15,,1460,r-15,l,xe" fillcolor="#76274e" stroked="f">
              <v:path arrowok="t"/>
            </v:shape>
            <v:shape id="_x0000_s1306" style="position:absolute;left:522;top:1624;width:1460;height:13" coordsize="1460,13" path="m,l14,13r1446,l1445,,,xe" fillcolor="#70254b" stroked="f">
              <v:path arrowok="t"/>
            </v:shape>
            <v:shape id="_x0000_s1307" style="position:absolute;left:1937;top:1414;width:134;height:223" coordsize="134,223" path="m134,66r,-27l119,26r,-13l104,,89,,60,13,45,26,30,39,15,66r,26l,118r,26l,170r,13l15,210r15,l45,223,60,210,75,197,89,183r15,-26l119,131r15,-26l134,66xe" fillcolor="#4d1a33" stroked="f">
              <v:path arrowok="t"/>
            </v:shape>
            <v:shape id="_x0000_s1308" style="position:absolute;left:492;top:1414;width:89;height:223" coordsize="89,223" path="m89,l74,,59,13,44,26,30,39,15,66r,26l,118r,26l,170r,13l15,210r15,l44,223e" filled="f" stroked="f">
              <v:path arrowok="t"/>
            </v:shape>
            <v:shape id="_x0000_s1309" style="position:absolute;left:1937;top:1414;width:134;height:223" coordsize="134,223" path="m134,66r,-27l119,26r,-13l104,,89,,60,13,45,26,30,39,15,66r,26l,118r,26l,170r,13l15,210r15,l45,223,60,210,75,197,89,183r15,-26l119,131r15,-26l134,66xe" filled="f" stroked="f">
              <v:path arrowok="t"/>
            </v:shape>
            <v:shape id="_x0000_s1310" style="position:absolute;left:2026;top:1414;width:45;height:1" coordsize="45,0" path="m15,l,,30,,45,,15,xe" fillcolor="#7f7f7f" stroked="f">
              <v:path arrowok="t"/>
            </v:shape>
            <v:shape id="_x0000_s1311" style="position:absolute;left:1997;top:1414;width:59;height:13" coordsize="59,13" path="m29,l,13r44,l59,,29,xe" fillcolor="#858585" stroked="f">
              <v:path arrowok="t"/>
            </v:shape>
            <v:shape id="_x0000_s1312" style="position:absolute;left:1982;top:1427;width:59;height:13" coordsize="59,13" path="m15,l,13r44,l59,,15,xe" fillcolor="#8a8a8a" stroked="f">
              <v:path arrowok="t"/>
            </v:shape>
            <v:shape id="_x0000_s1313" style="position:absolute;left:1967;top:1440;width:59;height:13" coordsize="59,13" path="m15,l,13r45,l59,,15,xe" fillcolor="#909090" stroked="f">
              <v:path arrowok="t"/>
            </v:shape>
            <v:shape id="_x0000_s1314" style="position:absolute;left:1952;top:1453;width:60;height:27" coordsize="60,27" path="m15,l,27r45,l60,,15,xe" fillcolor="#969696" stroked="f">
              <v:path arrowok="t"/>
            </v:shape>
            <v:rect id="_x0000_s1315" style="position:absolute;left:1952;top:1480;width:45;height:26" fillcolor="#969696" stroked="f"/>
            <v:shape id="_x0000_s1316" style="position:absolute;left:1937;top:1506;width:60;height:26" coordsize="60,26" path="m15,l,26r45,l60,,15,xe" fillcolor="#909090" stroked="f">
              <v:path arrowok="t"/>
            </v:shape>
            <v:rect id="_x0000_s1317" style="position:absolute;left:1937;top:1532;width:45;height:26" fillcolor="#8a8a8a" stroked="f"/>
            <v:rect id="_x0000_s1318" style="position:absolute;left:1937;top:1558;width:45;height:26" fillcolor="#858585" stroked="f"/>
            <v:rect id="_x0000_s1319" style="position:absolute;left:1937;top:1584;width:45;height:13" fillcolor="#7f7f7f" stroked="f"/>
            <v:shape id="_x0000_s1320" style="position:absolute;left:1937;top:1597;width:60;height:27" coordsize="60,27" path="m,l15,27r45,l45,,,xe" fillcolor="#797979" stroked="f">
              <v:path arrowok="t"/>
            </v:shape>
            <v:shape id="_x0000_s1321" style="position:absolute;left:1952;top:1624;width:60;height:1" coordsize="60,0" path="m,l15,,60,,45,,,xe" fillcolor="#737373" stroked="f">
              <v:path arrowok="t"/>
            </v:shape>
            <v:shape id="_x0000_s1322" style="position:absolute;left:1967;top:1624;width:59;height:13" coordsize="59,13" path="m,l15,13r44,l45,,,xe" fillcolor="#6e6e6e" stroked="f">
              <v:path arrowok="t"/>
            </v:shape>
            <v:shape id="_x0000_s1323" style="position:absolute;left:1982;top:1414;width:119;height:223" coordsize="119,223" path="m119,66r,-27l119,26,104,13,89,,74,,59,13,44,26,30,39,15,66r,26l,118r,26l,170r,13l15,210r15,l44,223,59,210,74,197,89,183r15,-26l104,131r15,-26l119,66xe" fillcolor="#4b4b4b" stroked="f">
              <v:path arrowok="t"/>
            </v:shape>
            <v:shape id="_x0000_s1324" style="position:absolute;left:1937;top:1414;width:104;height:223" coordsize="104,223" path="m104,l89,,60,13,45,26,30,39,15,66r,26l,118r,26l,170r,13l15,210r15,l45,223e" filled="f" stroked="f">
              <v:path arrowok="t"/>
            </v:shape>
            <v:shape id="_x0000_s1325" style="position:absolute;left:1982;top:1414;width:119;height:223" coordsize="119,223" path="m119,66r,-27l119,26,104,13,89,,74,,59,13,44,26,30,39,15,66r,26l,118r,26l,170r,13l15,210r15,l44,223,59,210,74,197,89,183r15,-26l104,131r15,-26l119,66xe" filled="f" stroked="f">
              <v:path arrowok="t"/>
            </v:shape>
            <v:rect id="_x0000_s1326" style="position:absolute;left:1103;top:1466;width:183;height:705;mso-wrap-style:none" filled="f" stroked="f">
              <v:textbox style="mso-next-textbox:#_x0000_s1326;mso-fit-shape-to-text:t" inset="0,0,0,0">
                <w:txbxContent>
                  <w:p w:rsidR="005E4497" w:rsidRDefault="005E4497" w:rsidP="00DE38E3">
                    <w:r>
                      <w:rPr>
                        <w:rFonts w:cs="Calibri"/>
                        <w:b/>
                        <w:bCs/>
                        <w:color w:val="000000"/>
                        <w:sz w:val="18"/>
                        <w:szCs w:val="18"/>
                      </w:rPr>
                      <w:t>13</w:t>
                    </w:r>
                  </w:p>
                </w:txbxContent>
              </v:textbox>
            </v:rect>
            <v:rect id="_x0000_s1327" style="position:absolute;left:2071;top:1466;width:314;height:705;mso-wrap-style:none" filled="f" stroked="f">
              <v:textbox style="mso-next-textbox:#_x0000_s1327;mso-fit-shape-to-text:t" inset="0,0,0,0">
                <w:txbxContent>
                  <w:p w:rsidR="005E4497" w:rsidRDefault="005E4497" w:rsidP="00DE38E3">
                    <w:r>
                      <w:rPr>
                        <w:rFonts w:cs="Calibri"/>
                        <w:b/>
                        <w:bCs/>
                        <w:color w:val="000000"/>
                        <w:sz w:val="18"/>
                        <w:szCs w:val="18"/>
                      </w:rPr>
                      <w:t>30%</w:t>
                    </w:r>
                  </w:p>
                </w:txbxContent>
              </v:textbox>
            </v:rect>
            <v:line id="_x0000_s1328" style="position:absolute" from="387,2841" to="4872,2842" strokecolor="gray" strokeweight="0"/>
            <v:line id="_x0000_s1329" style="position:absolute" from="387,2841" to="388,2881" strokecolor="gray" strokeweight="0"/>
            <v:line id="_x0000_s1330" style="position:absolute" from="1505,2841" to="1506,2881" strokecolor="gray" strokeweight="0"/>
            <v:line id="_x0000_s1331" style="position:absolute" from="2622,2841" to="2623,2881" strokecolor="gray" strokeweight="0"/>
            <v:line id="_x0000_s1332" style="position:absolute" from="3755,2841" to="3756,2881" strokecolor="gray" strokeweight="0"/>
            <v:line id="_x0000_s1333" style="position:absolute" from="4872,2841" to="4873,2881" strokecolor="gray" strokeweight="0"/>
            <v:rect id="_x0000_s1334" style="position:absolute;left:343;top:2933;width:92;height:453;mso-wrap-style:none" filled="f" stroked="f">
              <v:textbox style="mso-next-textbox:#_x0000_s1334;mso-fit-shape-to-text:t" inset="0,0,0,0">
                <w:txbxContent>
                  <w:p w:rsidR="005E4497" w:rsidRDefault="005E4497" w:rsidP="00DE38E3">
                    <w:r>
                      <w:rPr>
                        <w:rFonts w:cs="Calibri"/>
                        <w:color w:val="000000"/>
                        <w:sz w:val="18"/>
                        <w:szCs w:val="18"/>
                      </w:rPr>
                      <w:t>0</w:t>
                    </w:r>
                  </w:p>
                </w:txbxContent>
              </v:textbox>
            </v:rect>
            <v:rect id="_x0000_s1335" style="position:absolute;left:1401;top:2933;width:183;height:705;mso-wrap-style:none" filled="f" stroked="f">
              <v:textbox style="mso-next-textbox:#_x0000_s1335;mso-fit-shape-to-text:t" inset="0,0,0,0">
                <w:txbxContent>
                  <w:p w:rsidR="005E4497" w:rsidRDefault="005E4497" w:rsidP="00DE38E3">
                    <w:r>
                      <w:rPr>
                        <w:rFonts w:cs="Calibri"/>
                        <w:color w:val="000000"/>
                        <w:sz w:val="18"/>
                        <w:szCs w:val="18"/>
                      </w:rPr>
                      <w:t>10</w:t>
                    </w:r>
                  </w:p>
                </w:txbxContent>
              </v:textbox>
            </v:rect>
            <v:rect id="_x0000_s1336" style="position:absolute;left:2518;top:2933;width:183;height:705;mso-wrap-style:none" filled="f" stroked="f">
              <v:textbox style="mso-next-textbox:#_x0000_s1336;mso-fit-shape-to-text:t" inset="0,0,0,0">
                <w:txbxContent>
                  <w:p w:rsidR="005E4497" w:rsidRDefault="005E4497" w:rsidP="00DE38E3">
                    <w:r>
                      <w:rPr>
                        <w:rFonts w:cs="Calibri"/>
                        <w:color w:val="000000"/>
                        <w:sz w:val="18"/>
                        <w:szCs w:val="18"/>
                      </w:rPr>
                      <w:t>20</w:t>
                    </w:r>
                  </w:p>
                </w:txbxContent>
              </v:textbox>
            </v:rect>
            <v:rect id="_x0000_s1337" style="position:absolute;left:3651;top:2933;width:183;height:705;mso-wrap-style:none" filled="f" stroked="f">
              <v:textbox style="mso-next-textbox:#_x0000_s1337;mso-fit-shape-to-text:t" inset="0,0,0,0">
                <w:txbxContent>
                  <w:p w:rsidR="005E4497" w:rsidRDefault="005E4497" w:rsidP="00DE38E3">
                    <w:r>
                      <w:rPr>
                        <w:rFonts w:cs="Calibri"/>
                        <w:color w:val="000000"/>
                        <w:sz w:val="18"/>
                        <w:szCs w:val="18"/>
                      </w:rPr>
                      <w:t>30</w:t>
                    </w:r>
                  </w:p>
                </w:txbxContent>
              </v:textbox>
            </v:rect>
            <v:rect id="_x0000_s1338" style="position:absolute;left:4768;top:2933;width:183;height:705;mso-wrap-style:none" filled="f" stroked="f">
              <v:textbox style="mso-next-textbox:#_x0000_s1338;mso-fit-shape-to-text:t" inset="0,0,0,0">
                <w:txbxContent>
                  <w:p w:rsidR="005E4497" w:rsidRDefault="005E4497" w:rsidP="00DE38E3">
                    <w:r>
                      <w:rPr>
                        <w:rFonts w:cs="Calibri"/>
                        <w:color w:val="000000"/>
                        <w:sz w:val="18"/>
                        <w:szCs w:val="18"/>
                      </w:rPr>
                      <w:t>40</w:t>
                    </w:r>
                  </w:p>
                </w:txbxContent>
              </v:textbox>
            </v:rect>
            <v:line id="_x0000_s1339" style="position:absolute;flip:y" from="387,1218" to="388,2841" strokecolor="gray" strokeweight="0"/>
            <v:line id="_x0000_s1340" style="position:absolute;flip:x" from="343,2841" to="387,2842" strokecolor="gray" strokeweight="0"/>
            <v:line id="_x0000_s1341" style="position:absolute;flip:x" from="343,2030" to="387,2031" strokecolor="gray" strokeweight="0"/>
            <v:line id="_x0000_s1342" style="position:absolute;flip:x" from="343,1218" to="387,1219" strokecolor="gray" strokeweight="0"/>
            <v:rect id="_x0000_s1343" style="position:absolute;left:164;top:2344;width:129;height:705;mso-wrap-style:none" filled="f" stroked="f">
              <v:textbox style="mso-next-textbox:#_x0000_s1343;mso-fit-shape-to-text:t" inset="0,0,0,0">
                <w:txbxContent>
                  <w:p w:rsidR="005E4497" w:rsidRDefault="005E4497" w:rsidP="00DE38E3">
                    <w:r>
                      <w:rPr>
                        <w:rFonts w:cs="Calibri"/>
                        <w:color w:val="000000"/>
                        <w:sz w:val="18"/>
                        <w:szCs w:val="18"/>
                      </w:rPr>
                      <w:t>SI</w:t>
                    </w:r>
                  </w:p>
                </w:txbxContent>
              </v:textbox>
            </v:rect>
            <v:rect id="_x0000_s1344" style="position:absolute;left:60;top:1532;width:236;height:705;mso-wrap-style:none" filled="f" stroked="f">
              <v:textbox style="mso-next-textbox:#_x0000_s1344;mso-fit-shape-to-text:t" inset="0,0,0,0">
                <w:txbxContent>
                  <w:p w:rsidR="005E4497" w:rsidRDefault="005E4497" w:rsidP="00DE38E3">
                    <w:r>
                      <w:rPr>
                        <w:rFonts w:cs="Calibri"/>
                        <w:color w:val="000000"/>
                        <w:sz w:val="18"/>
                        <w:szCs w:val="18"/>
                      </w:rPr>
                      <w:t>NO</w:t>
                    </w:r>
                  </w:p>
                </w:txbxContent>
              </v:textbox>
            </v:rect>
            <v:rect id="_x0000_s1345" style="position:absolute;left:924;top:209;width:4352;height:762;mso-wrap-style:none" filled="f" stroked="f">
              <v:textbox style="mso-next-textbox:#_x0000_s1345;mso-fit-shape-to-text:t" inset="0,0,0,0">
                <w:txbxContent>
                  <w:p w:rsidR="005E4497" w:rsidRDefault="005E4497" w:rsidP="00DE38E3">
                    <w:r>
                      <w:rPr>
                        <w:rFonts w:cs="Calibri"/>
                        <w:b/>
                        <w:bCs/>
                        <w:color w:val="000000"/>
                        <w:sz w:val="20"/>
                        <w:szCs w:val="20"/>
                      </w:rPr>
                      <w:t xml:space="preserve">Porcentaje de Personas Interesadas en Formar Parte </w:t>
                    </w:r>
                  </w:p>
                </w:txbxContent>
              </v:textbox>
            </v:rect>
            <v:rect id="_x0000_s1346" style="position:absolute;left:2593;top:484;width:1623;height:762;mso-wrap-style:none" filled="f" stroked="f">
              <v:textbox style="mso-next-textbox:#_x0000_s1346;mso-fit-shape-to-text:t" inset="0,0,0,0">
                <w:txbxContent>
                  <w:p w:rsidR="005E4497" w:rsidRDefault="005E4497" w:rsidP="00DE38E3">
                    <w:r>
                      <w:rPr>
                        <w:rFonts w:cs="Calibri"/>
                        <w:b/>
                        <w:bCs/>
                        <w:color w:val="000000"/>
                        <w:sz w:val="20"/>
                        <w:szCs w:val="20"/>
                      </w:rPr>
                      <w:t>de una Cooperativa</w:t>
                    </w:r>
                  </w:p>
                </w:txbxContent>
              </v:textbox>
            </v:rect>
            <v:rect id="_x0000_s1347" style="position:absolute;left:5677;top:1977;width:119;height:105" fillcolor="#936" stroked="f"/>
            <v:rect id="_x0000_s1348" style="position:absolute;left:5841;top:1925;width:1017;height:705;mso-wrap-style:none" filled="f" stroked="f">
              <v:textbox style="mso-next-textbox:#_x0000_s1348;mso-fit-shape-to-text:t" inset="0,0,0,0">
                <w:txbxContent>
                  <w:p w:rsidR="005E4497" w:rsidRDefault="005E4497" w:rsidP="00DE38E3">
                    <w:r>
                      <w:rPr>
                        <w:rFonts w:cs="Calibri"/>
                        <w:color w:val="000000"/>
                        <w:sz w:val="18"/>
                        <w:szCs w:val="18"/>
                      </w:rPr>
                      <w:t># de Personas</w:t>
                    </w:r>
                  </w:p>
                </w:txbxContent>
              </v:textbox>
            </v:rect>
            <v:rect id="_x0000_s1349" style="position:absolute;left:5677;top:2291;width:119;height:105" fillcolor="#969696" stroked="f"/>
            <v:rect id="_x0000_s1350" style="position:absolute;left:5841;top:2239;width:791;height:705;mso-wrap-style:none" filled="f" stroked="f">
              <v:textbox style="mso-next-textbox:#_x0000_s1350;mso-fit-shape-to-text:t" inset="0,0,0,0">
                <w:txbxContent>
                  <w:p w:rsidR="005E4497" w:rsidRDefault="005E4497" w:rsidP="00DE38E3">
                    <w:r>
                      <w:rPr>
                        <w:rFonts w:cs="Calibri"/>
                        <w:color w:val="000000"/>
                        <w:sz w:val="18"/>
                        <w:szCs w:val="18"/>
                      </w:rPr>
                      <w:t>Porcentaje</w:t>
                    </w:r>
                  </w:p>
                </w:txbxContent>
              </v:textbox>
            </v:rect>
            <v:rect id="_x0000_s1351" style="position:absolute;left:75;top:65;width:7003;height:3654" filled="f" strokecolor="gray" strokeweight="0"/>
            <w10:anchorlock/>
          </v:group>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r w:rsidRPr="006071DB">
        <w:rPr>
          <w:rFonts w:ascii="Arial" w:hAnsi="Arial" w:cs="Arial"/>
          <w:sz w:val="24"/>
          <w:szCs w:val="24"/>
        </w:rPr>
        <w:t>La anterior grafica indica que el 70% de las personas encuestadas, están dispuestos a asociarse a una cooperativa que les permita aumentar sus ingresos y exportar sus productos. Mientras que el  30% (13 personas) restante respondieron que no desean hacerlo por varias razones, entre ellas por que nunca han escuchado hablar de cooperativas o trabajo asociado o  consideran que les va mejor como independientes. Esta grafica muestra que existe la posibilidad de contar con la mayoría de los fabricantes para la realización de la creación de la cooperativa.</w:t>
      </w:r>
    </w:p>
    <w:p w:rsidR="005E4497" w:rsidRPr="006071DB" w:rsidRDefault="005E4497" w:rsidP="00385669">
      <w:pPr>
        <w:tabs>
          <w:tab w:val="left" w:pos="1365"/>
        </w:tabs>
        <w:spacing w:after="0" w:line="360" w:lineRule="auto"/>
        <w:rPr>
          <w:rFonts w:ascii="Arial" w:hAnsi="Arial" w:cs="Arial"/>
          <w:sz w:val="24"/>
          <w:szCs w:val="24"/>
        </w:rPr>
      </w:pPr>
    </w:p>
    <w:p w:rsidR="005E4497" w:rsidRPr="006071DB" w:rsidRDefault="005E4497" w:rsidP="00385669">
      <w:pPr>
        <w:tabs>
          <w:tab w:val="left" w:pos="1365"/>
        </w:tabs>
        <w:spacing w:after="0" w:line="360" w:lineRule="auto"/>
        <w:rPr>
          <w:rFonts w:ascii="Arial" w:hAnsi="Arial" w:cs="Arial"/>
          <w:b/>
          <w:sz w:val="24"/>
          <w:szCs w:val="24"/>
        </w:rPr>
      </w:pPr>
      <w:r w:rsidRPr="006071DB">
        <w:rPr>
          <w:rFonts w:ascii="Arial" w:hAnsi="Arial" w:cs="Arial"/>
          <w:b/>
          <w:sz w:val="24"/>
          <w:szCs w:val="24"/>
        </w:rPr>
        <w:t>Tabla 18 Porcentaje de ayudas recibidas por parte de la administración pública a los productores de dulces típicos.</w:t>
      </w:r>
    </w:p>
    <w:p w:rsidR="005E4497" w:rsidRPr="006071DB" w:rsidRDefault="005E4497" w:rsidP="00385669">
      <w:pPr>
        <w:tabs>
          <w:tab w:val="left" w:pos="1365"/>
        </w:tabs>
        <w:spacing w:after="0" w:line="360" w:lineRule="auto"/>
        <w:rPr>
          <w:rFonts w:ascii="Arial" w:hAnsi="Arial" w:cs="Arial"/>
          <w:sz w:val="24"/>
          <w:szCs w:val="24"/>
        </w:rPr>
      </w:pPr>
    </w:p>
    <w:tbl>
      <w:tblPr>
        <w:tblW w:w="6287" w:type="dxa"/>
        <w:tblInd w:w="557" w:type="dxa"/>
        <w:tblCellMar>
          <w:left w:w="70" w:type="dxa"/>
          <w:right w:w="70" w:type="dxa"/>
        </w:tblCellMar>
        <w:tblLook w:val="0000"/>
      </w:tblPr>
      <w:tblGrid>
        <w:gridCol w:w="1440"/>
        <w:gridCol w:w="1334"/>
        <w:gridCol w:w="1460"/>
        <w:gridCol w:w="2053"/>
      </w:tblGrid>
      <w:tr w:rsidR="005E4497" w:rsidRPr="006071DB" w:rsidTr="00885B5A">
        <w:trPr>
          <w:trHeight w:val="246"/>
        </w:trPr>
        <w:tc>
          <w:tcPr>
            <w:tcW w:w="1440" w:type="dxa"/>
            <w:tcBorders>
              <w:top w:val="single" w:sz="8" w:space="0" w:color="auto"/>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1334"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SI</w:t>
            </w:r>
          </w:p>
        </w:tc>
        <w:tc>
          <w:tcPr>
            <w:tcW w:w="1460" w:type="dxa"/>
            <w:tcBorders>
              <w:top w:val="single" w:sz="8"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NO</w:t>
            </w:r>
          </w:p>
        </w:tc>
        <w:tc>
          <w:tcPr>
            <w:tcW w:w="2053" w:type="dxa"/>
            <w:tcBorders>
              <w:top w:val="single" w:sz="8" w:space="0" w:color="auto"/>
              <w:left w:val="nil"/>
              <w:bottom w:val="single" w:sz="4" w:space="0" w:color="auto"/>
              <w:right w:val="single" w:sz="8"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885B5A">
        <w:trPr>
          <w:trHeight w:val="246"/>
        </w:trPr>
        <w:tc>
          <w:tcPr>
            <w:tcW w:w="1440" w:type="dxa"/>
            <w:tcBorders>
              <w:top w:val="nil"/>
              <w:left w:val="single" w:sz="8"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1334"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10</w:t>
            </w:r>
          </w:p>
        </w:tc>
        <w:tc>
          <w:tcPr>
            <w:tcW w:w="146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35</w:t>
            </w:r>
          </w:p>
        </w:tc>
        <w:tc>
          <w:tcPr>
            <w:tcW w:w="2053"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45</w:t>
            </w:r>
          </w:p>
        </w:tc>
      </w:tr>
      <w:tr w:rsidR="005E4497" w:rsidRPr="006071DB" w:rsidTr="00885B5A">
        <w:trPr>
          <w:trHeight w:val="258"/>
        </w:trPr>
        <w:tc>
          <w:tcPr>
            <w:tcW w:w="1440" w:type="dxa"/>
            <w:tcBorders>
              <w:top w:val="nil"/>
              <w:left w:val="single" w:sz="8" w:space="0" w:color="auto"/>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1334"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22%</w:t>
            </w:r>
          </w:p>
        </w:tc>
        <w:tc>
          <w:tcPr>
            <w:tcW w:w="1460" w:type="dxa"/>
            <w:tcBorders>
              <w:top w:val="nil"/>
              <w:left w:val="nil"/>
              <w:bottom w:val="single" w:sz="8"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78%</w:t>
            </w:r>
          </w:p>
        </w:tc>
        <w:tc>
          <w:tcPr>
            <w:tcW w:w="2053"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r>
    </w:tbl>
    <w:p w:rsidR="005E4497" w:rsidRPr="006071DB" w:rsidRDefault="005E4497" w:rsidP="00385669">
      <w:pPr>
        <w:tabs>
          <w:tab w:val="left" w:pos="1365"/>
        </w:tabs>
        <w:spacing w:after="0" w:line="360" w:lineRule="auto"/>
        <w:rPr>
          <w:rFonts w:ascii="Arial" w:hAnsi="Arial" w:cs="Arial"/>
          <w:sz w:val="24"/>
          <w:szCs w:val="24"/>
        </w:rPr>
      </w:pPr>
    </w:p>
    <w:p w:rsidR="005E4497" w:rsidRPr="006071DB" w:rsidRDefault="005E4497" w:rsidP="00385669">
      <w:pPr>
        <w:tabs>
          <w:tab w:val="left" w:pos="1365"/>
        </w:tabs>
        <w:spacing w:after="0" w:line="360" w:lineRule="auto"/>
        <w:rPr>
          <w:rFonts w:ascii="Arial" w:hAnsi="Arial" w:cs="Arial"/>
          <w:sz w:val="24"/>
          <w:szCs w:val="24"/>
        </w:rPr>
      </w:pPr>
      <w:r w:rsidRPr="006071DB">
        <w:rPr>
          <w:rFonts w:ascii="Arial" w:hAnsi="Arial" w:cs="Arial"/>
          <w:sz w:val="24"/>
          <w:szCs w:val="24"/>
        </w:rPr>
        <w:t>Fuente: autor</w:t>
      </w:r>
    </w:p>
    <w:p w:rsidR="005E4497" w:rsidRDefault="005E4497" w:rsidP="00385669">
      <w:pPr>
        <w:tabs>
          <w:tab w:val="left" w:pos="1365"/>
        </w:tabs>
        <w:spacing w:after="0" w:line="360" w:lineRule="auto"/>
        <w:rPr>
          <w:rFonts w:ascii="Arial" w:hAnsi="Arial" w:cs="Arial"/>
          <w:b/>
          <w:sz w:val="24"/>
          <w:szCs w:val="24"/>
        </w:rPr>
      </w:pPr>
    </w:p>
    <w:p w:rsidR="005E4497" w:rsidRDefault="005E4497" w:rsidP="00385669">
      <w:pPr>
        <w:tabs>
          <w:tab w:val="left" w:pos="1365"/>
        </w:tabs>
        <w:spacing w:after="0" w:line="360" w:lineRule="auto"/>
        <w:rPr>
          <w:rFonts w:ascii="Arial" w:hAnsi="Arial" w:cs="Arial"/>
          <w:b/>
          <w:sz w:val="24"/>
          <w:szCs w:val="24"/>
        </w:rPr>
      </w:pPr>
    </w:p>
    <w:p w:rsidR="005E4497" w:rsidRPr="006071DB" w:rsidRDefault="005E4497" w:rsidP="00385669">
      <w:pPr>
        <w:tabs>
          <w:tab w:val="left" w:pos="1365"/>
        </w:tabs>
        <w:spacing w:after="0" w:line="360" w:lineRule="auto"/>
        <w:rPr>
          <w:rFonts w:ascii="Arial" w:hAnsi="Arial" w:cs="Arial"/>
          <w:b/>
          <w:sz w:val="24"/>
          <w:szCs w:val="24"/>
        </w:rPr>
      </w:pPr>
      <w:r w:rsidRPr="006071DB">
        <w:rPr>
          <w:rFonts w:ascii="Arial" w:hAnsi="Arial" w:cs="Arial"/>
          <w:b/>
          <w:sz w:val="24"/>
          <w:szCs w:val="24"/>
        </w:rPr>
        <w:t>Gráfica 9. Personas que Han Recibido ayuda de la Administración Distrital o Municipal.</w:t>
      </w:r>
    </w:p>
    <w:p w:rsidR="005E4497" w:rsidRPr="006071DB" w:rsidRDefault="005E4497" w:rsidP="00385669">
      <w:pPr>
        <w:tabs>
          <w:tab w:val="left" w:pos="1365"/>
        </w:tabs>
        <w:spacing w:after="0" w:line="360" w:lineRule="auto"/>
        <w:rPr>
          <w:rFonts w:ascii="Arial" w:hAnsi="Arial" w:cs="Arial"/>
          <w:sz w:val="24"/>
          <w:szCs w:val="24"/>
        </w:rPr>
      </w:pPr>
    </w:p>
    <w:p w:rsidR="005E4497" w:rsidRPr="006071DB" w:rsidRDefault="005E4497" w:rsidP="00DD6375">
      <w:pPr>
        <w:tabs>
          <w:tab w:val="left" w:pos="1365"/>
        </w:tabs>
        <w:spacing w:after="0" w:line="360" w:lineRule="auto"/>
        <w:jc w:val="center"/>
        <w:rPr>
          <w:rFonts w:ascii="Arial" w:hAnsi="Arial" w:cs="Arial"/>
          <w:sz w:val="24"/>
          <w:szCs w:val="24"/>
        </w:rPr>
      </w:pPr>
      <w:r w:rsidRPr="003A1495">
        <w:rPr>
          <w:rFonts w:ascii="Arial" w:hAnsi="Arial" w:cs="Arial"/>
          <w:noProof/>
          <w:sz w:val="24"/>
          <w:szCs w:val="24"/>
          <w:lang w:val="en-US"/>
        </w:rPr>
        <w:pict>
          <v:shape id="Imagen 13" o:spid="_x0000_i1036" type="#_x0000_t75" style="width:313.5pt;height:173.25pt;visibility:visible">
            <v:imagedata r:id="rId23" o:title=""/>
          </v:shape>
        </w:pict>
      </w:r>
    </w:p>
    <w:p w:rsidR="005E4497" w:rsidRPr="006071DB" w:rsidRDefault="005E4497" w:rsidP="00DD6375">
      <w:pPr>
        <w:spacing w:after="0" w:line="360" w:lineRule="auto"/>
        <w:ind w:left="720" w:firstLine="720"/>
        <w:rPr>
          <w:rFonts w:ascii="Arial" w:hAnsi="Arial" w:cs="Arial"/>
          <w:sz w:val="24"/>
          <w:szCs w:val="24"/>
        </w:rPr>
      </w:pPr>
      <w:r w:rsidRPr="006071DB">
        <w:rPr>
          <w:rFonts w:ascii="Arial" w:hAnsi="Arial" w:cs="Arial"/>
          <w:sz w:val="24"/>
          <w:szCs w:val="24"/>
        </w:rPr>
        <w:t>Fuente: Autor</w:t>
      </w:r>
    </w:p>
    <w:p w:rsidR="005E4497" w:rsidRPr="006071DB" w:rsidRDefault="005E4497" w:rsidP="00385669">
      <w:pPr>
        <w:tabs>
          <w:tab w:val="left" w:pos="1571"/>
        </w:tabs>
        <w:spacing w:after="0" w:line="360" w:lineRule="auto"/>
        <w:rPr>
          <w:rFonts w:ascii="Arial" w:hAnsi="Arial" w:cs="Arial"/>
          <w:sz w:val="24"/>
          <w:szCs w:val="24"/>
        </w:rPr>
      </w:pPr>
    </w:p>
    <w:p w:rsidR="005E4497" w:rsidRPr="006071DB" w:rsidRDefault="005E4497" w:rsidP="00385669">
      <w:pPr>
        <w:tabs>
          <w:tab w:val="left" w:pos="1571"/>
        </w:tabs>
        <w:spacing w:after="0" w:line="360" w:lineRule="auto"/>
        <w:rPr>
          <w:rFonts w:ascii="Arial" w:hAnsi="Arial" w:cs="Arial"/>
          <w:sz w:val="24"/>
          <w:szCs w:val="24"/>
        </w:rPr>
      </w:pPr>
      <w:r w:rsidRPr="006071DB">
        <w:rPr>
          <w:rFonts w:ascii="Arial" w:hAnsi="Arial" w:cs="Arial"/>
          <w:sz w:val="24"/>
          <w:szCs w:val="24"/>
        </w:rPr>
        <w:t>Del total de los encuestados el 35,78% asegura que nunca han recibido ayuda por parte de la administración pública. El 10,22% asegura que ha recibido ayuda pero son relacionadas con capacitaciones sobre higiene y manipulación de alimentos por parte del Dadis.</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Tabla 19 Relación de  Dulces Más Vendidos</w:t>
      </w:r>
    </w:p>
    <w:p w:rsidR="005E4497" w:rsidRPr="006071DB" w:rsidRDefault="005E4497" w:rsidP="00385669">
      <w:pPr>
        <w:spacing w:after="0" w:line="360" w:lineRule="auto"/>
        <w:rPr>
          <w:rFonts w:ascii="Arial" w:hAnsi="Arial" w:cs="Arial"/>
          <w:sz w:val="24"/>
          <w:szCs w:val="24"/>
        </w:rPr>
      </w:pPr>
    </w:p>
    <w:tbl>
      <w:tblPr>
        <w:tblW w:w="4518" w:type="dxa"/>
        <w:tblInd w:w="65" w:type="dxa"/>
        <w:tblCellMar>
          <w:left w:w="70" w:type="dxa"/>
          <w:right w:w="70" w:type="dxa"/>
        </w:tblCellMar>
        <w:tblLook w:val="0000"/>
      </w:tblPr>
      <w:tblGrid>
        <w:gridCol w:w="1099"/>
        <w:gridCol w:w="2438"/>
        <w:gridCol w:w="981"/>
      </w:tblGrid>
      <w:tr w:rsidR="005E4497" w:rsidRPr="006071DB" w:rsidTr="00885B5A">
        <w:trPr>
          <w:trHeight w:val="200"/>
        </w:trPr>
        <w:tc>
          <w:tcPr>
            <w:tcW w:w="1099" w:type="dxa"/>
            <w:tcBorders>
              <w:top w:val="single" w:sz="4" w:space="0" w:color="auto"/>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rPr>
            </w:pPr>
            <w:r w:rsidRPr="006071DB">
              <w:rPr>
                <w:rFonts w:ascii="Arial" w:hAnsi="Arial" w:cs="Arial"/>
                <w:b/>
                <w:bCs/>
              </w:rPr>
              <w:t>I</w:t>
            </w:r>
          </w:p>
        </w:tc>
        <w:tc>
          <w:tcPr>
            <w:tcW w:w="2438"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rPr>
            </w:pPr>
            <w:r w:rsidRPr="006071DB">
              <w:rPr>
                <w:rFonts w:ascii="Arial" w:hAnsi="Arial" w:cs="Arial"/>
                <w:b/>
                <w:bCs/>
              </w:rPr>
              <w:t>Xi</w:t>
            </w:r>
          </w:p>
        </w:tc>
        <w:tc>
          <w:tcPr>
            <w:tcW w:w="981"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rPr>
            </w:pPr>
            <w:r w:rsidRPr="006071DB">
              <w:rPr>
                <w:rFonts w:ascii="Arial" w:hAnsi="Arial" w:cs="Arial"/>
                <w:b/>
                <w:bCs/>
              </w:rPr>
              <w:t>Fa</w:t>
            </w:r>
          </w:p>
        </w:tc>
      </w:tr>
      <w:tr w:rsidR="005E4497" w:rsidRPr="006071DB" w:rsidTr="00885B5A">
        <w:trPr>
          <w:trHeight w:val="200"/>
        </w:trPr>
        <w:tc>
          <w:tcPr>
            <w:tcW w:w="1099"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1</w:t>
            </w:r>
          </w:p>
        </w:tc>
        <w:tc>
          <w:tcPr>
            <w:tcW w:w="243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Casabe</w:t>
            </w:r>
          </w:p>
        </w:tc>
        <w:tc>
          <w:tcPr>
            <w:tcW w:w="981"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0</w:t>
            </w:r>
          </w:p>
        </w:tc>
      </w:tr>
      <w:tr w:rsidR="005E4497" w:rsidRPr="006071DB" w:rsidTr="00885B5A">
        <w:trPr>
          <w:trHeight w:val="200"/>
        </w:trPr>
        <w:tc>
          <w:tcPr>
            <w:tcW w:w="1099"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2</w:t>
            </w:r>
          </w:p>
        </w:tc>
        <w:tc>
          <w:tcPr>
            <w:tcW w:w="243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Cocadas de Ajonjolí</w:t>
            </w:r>
          </w:p>
        </w:tc>
        <w:tc>
          <w:tcPr>
            <w:tcW w:w="981"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1</w:t>
            </w:r>
          </w:p>
        </w:tc>
      </w:tr>
      <w:tr w:rsidR="005E4497" w:rsidRPr="006071DB" w:rsidTr="00885B5A">
        <w:trPr>
          <w:trHeight w:val="200"/>
        </w:trPr>
        <w:tc>
          <w:tcPr>
            <w:tcW w:w="1099"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3</w:t>
            </w:r>
          </w:p>
        </w:tc>
        <w:tc>
          <w:tcPr>
            <w:tcW w:w="2438" w:type="dxa"/>
            <w:tcBorders>
              <w:top w:val="nil"/>
              <w:left w:val="nil"/>
              <w:bottom w:val="nil"/>
              <w:right w:val="nil"/>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Cocadas</w:t>
            </w:r>
          </w:p>
        </w:tc>
        <w:tc>
          <w:tcPr>
            <w:tcW w:w="981"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11</w:t>
            </w:r>
          </w:p>
        </w:tc>
      </w:tr>
      <w:tr w:rsidR="005E4497" w:rsidRPr="006071DB" w:rsidTr="00885B5A">
        <w:trPr>
          <w:trHeight w:val="200"/>
        </w:trPr>
        <w:tc>
          <w:tcPr>
            <w:tcW w:w="1099"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4</w:t>
            </w:r>
          </w:p>
        </w:tc>
        <w:tc>
          <w:tcPr>
            <w:tcW w:w="2438"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Enyucado</w:t>
            </w:r>
          </w:p>
        </w:tc>
        <w:tc>
          <w:tcPr>
            <w:tcW w:w="981" w:type="dxa"/>
            <w:tcBorders>
              <w:top w:val="nil"/>
              <w:left w:val="nil"/>
              <w:bottom w:val="single" w:sz="4" w:space="0" w:color="auto"/>
              <w:right w:val="single" w:sz="4" w:space="0" w:color="auto"/>
            </w:tcBorders>
            <w:shd w:val="clear" w:color="auto" w:fill="FFFFFF"/>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3</w:t>
            </w:r>
          </w:p>
        </w:tc>
      </w:tr>
      <w:tr w:rsidR="005E4497" w:rsidRPr="006071DB" w:rsidTr="00885B5A">
        <w:trPr>
          <w:trHeight w:val="200"/>
        </w:trPr>
        <w:tc>
          <w:tcPr>
            <w:tcW w:w="1099"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5</w:t>
            </w:r>
          </w:p>
        </w:tc>
        <w:tc>
          <w:tcPr>
            <w:tcW w:w="2438" w:type="dxa"/>
            <w:tcBorders>
              <w:top w:val="nil"/>
              <w:left w:val="nil"/>
              <w:bottom w:val="single" w:sz="4" w:space="0" w:color="auto"/>
              <w:right w:val="single" w:sz="4" w:space="0" w:color="auto"/>
            </w:tcBorders>
            <w:shd w:val="clear" w:color="auto" w:fill="FFFFFF"/>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Alegrías</w:t>
            </w:r>
          </w:p>
        </w:tc>
        <w:tc>
          <w:tcPr>
            <w:tcW w:w="981" w:type="dxa"/>
            <w:tcBorders>
              <w:top w:val="nil"/>
              <w:left w:val="nil"/>
              <w:bottom w:val="single" w:sz="4" w:space="0" w:color="auto"/>
              <w:right w:val="single" w:sz="4" w:space="0" w:color="auto"/>
            </w:tcBorders>
            <w:shd w:val="clear" w:color="auto" w:fill="FFFFFF"/>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5</w:t>
            </w:r>
          </w:p>
        </w:tc>
      </w:tr>
      <w:tr w:rsidR="005E4497" w:rsidRPr="006071DB" w:rsidTr="00885B5A">
        <w:trPr>
          <w:trHeight w:val="200"/>
        </w:trPr>
        <w:tc>
          <w:tcPr>
            <w:tcW w:w="1099"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6</w:t>
            </w:r>
          </w:p>
        </w:tc>
        <w:tc>
          <w:tcPr>
            <w:tcW w:w="2438" w:type="dxa"/>
            <w:tcBorders>
              <w:top w:val="nil"/>
              <w:left w:val="nil"/>
              <w:bottom w:val="single" w:sz="4" w:space="0" w:color="auto"/>
              <w:right w:val="single" w:sz="4" w:space="0" w:color="auto"/>
            </w:tcBorders>
            <w:shd w:val="clear" w:color="auto" w:fill="FFFFFF"/>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Caballitos</w:t>
            </w:r>
          </w:p>
        </w:tc>
        <w:tc>
          <w:tcPr>
            <w:tcW w:w="981"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6</w:t>
            </w:r>
          </w:p>
        </w:tc>
      </w:tr>
      <w:tr w:rsidR="005E4497" w:rsidRPr="006071DB" w:rsidTr="00885B5A">
        <w:trPr>
          <w:trHeight w:val="200"/>
        </w:trPr>
        <w:tc>
          <w:tcPr>
            <w:tcW w:w="1099"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7</w:t>
            </w:r>
          </w:p>
        </w:tc>
        <w:tc>
          <w:tcPr>
            <w:tcW w:w="2438" w:type="dxa"/>
            <w:tcBorders>
              <w:top w:val="nil"/>
              <w:left w:val="nil"/>
              <w:bottom w:val="single" w:sz="4" w:space="0" w:color="auto"/>
              <w:right w:val="single" w:sz="4" w:space="0" w:color="auto"/>
            </w:tcBorders>
            <w:shd w:val="clear" w:color="auto" w:fill="FFFFFF"/>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Panelitas</w:t>
            </w:r>
          </w:p>
        </w:tc>
        <w:tc>
          <w:tcPr>
            <w:tcW w:w="981"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7</w:t>
            </w:r>
          </w:p>
        </w:tc>
      </w:tr>
      <w:tr w:rsidR="005E4497" w:rsidRPr="006071DB" w:rsidTr="00885B5A">
        <w:trPr>
          <w:trHeight w:val="200"/>
        </w:trPr>
        <w:tc>
          <w:tcPr>
            <w:tcW w:w="1099"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8</w:t>
            </w:r>
          </w:p>
        </w:tc>
        <w:tc>
          <w:tcPr>
            <w:tcW w:w="2438" w:type="dxa"/>
            <w:tcBorders>
              <w:top w:val="nil"/>
              <w:left w:val="nil"/>
              <w:bottom w:val="single" w:sz="4" w:space="0" w:color="auto"/>
              <w:right w:val="single" w:sz="4" w:space="0" w:color="auto"/>
            </w:tcBorders>
            <w:shd w:val="clear" w:color="auto" w:fill="FFFFFF"/>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Bolas de tamarindo</w:t>
            </w:r>
          </w:p>
        </w:tc>
        <w:tc>
          <w:tcPr>
            <w:tcW w:w="981"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9</w:t>
            </w:r>
          </w:p>
        </w:tc>
      </w:tr>
      <w:tr w:rsidR="005E4497" w:rsidRPr="006071DB" w:rsidTr="00885B5A">
        <w:trPr>
          <w:trHeight w:val="200"/>
        </w:trPr>
        <w:tc>
          <w:tcPr>
            <w:tcW w:w="1099"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9</w:t>
            </w:r>
          </w:p>
        </w:tc>
        <w:tc>
          <w:tcPr>
            <w:tcW w:w="243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Otros</w:t>
            </w:r>
          </w:p>
        </w:tc>
        <w:tc>
          <w:tcPr>
            <w:tcW w:w="981"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3</w:t>
            </w:r>
          </w:p>
        </w:tc>
      </w:tr>
      <w:tr w:rsidR="005E4497" w:rsidRPr="006071DB" w:rsidTr="00885B5A">
        <w:trPr>
          <w:trHeight w:val="200"/>
        </w:trPr>
        <w:tc>
          <w:tcPr>
            <w:tcW w:w="1099" w:type="dxa"/>
            <w:tcBorders>
              <w:top w:val="nil"/>
              <w:left w:val="nil"/>
              <w:bottom w:val="nil"/>
              <w:right w:val="nil"/>
            </w:tcBorders>
            <w:noWrap/>
            <w:vAlign w:val="center"/>
          </w:tcPr>
          <w:p w:rsidR="005E4497" w:rsidRPr="006071DB" w:rsidRDefault="005E4497" w:rsidP="00385669">
            <w:pPr>
              <w:spacing w:after="0" w:line="360" w:lineRule="auto"/>
              <w:rPr>
                <w:rFonts w:ascii="Arial" w:hAnsi="Arial" w:cs="Arial"/>
              </w:rPr>
            </w:pPr>
          </w:p>
        </w:tc>
        <w:tc>
          <w:tcPr>
            <w:tcW w:w="2438"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rPr>
            </w:pPr>
            <w:r w:rsidRPr="006071DB">
              <w:rPr>
                <w:rFonts w:ascii="Arial" w:hAnsi="Arial" w:cs="Arial"/>
                <w:b/>
                <w:bCs/>
              </w:rPr>
              <w:t>N</w:t>
            </w:r>
          </w:p>
        </w:tc>
        <w:tc>
          <w:tcPr>
            <w:tcW w:w="981"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rPr>
            </w:pPr>
            <w:r w:rsidRPr="006071DB">
              <w:rPr>
                <w:rFonts w:ascii="Arial" w:hAnsi="Arial" w:cs="Arial"/>
              </w:rPr>
              <w:t>45</w:t>
            </w:r>
          </w:p>
        </w:tc>
      </w:tr>
    </w:tbl>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Tabla 20 Ponderación de Datos</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p>
    <w:tbl>
      <w:tblPr>
        <w:tblW w:w="5287" w:type="dxa"/>
        <w:tblInd w:w="65" w:type="dxa"/>
        <w:tblCellMar>
          <w:left w:w="70" w:type="dxa"/>
          <w:right w:w="70" w:type="dxa"/>
        </w:tblCellMar>
        <w:tblLook w:val="0000"/>
      </w:tblPr>
      <w:tblGrid>
        <w:gridCol w:w="1368"/>
        <w:gridCol w:w="1960"/>
        <w:gridCol w:w="1000"/>
        <w:gridCol w:w="1200"/>
      </w:tblGrid>
      <w:tr w:rsidR="005E4497" w:rsidRPr="006071DB" w:rsidTr="000E1D30">
        <w:trPr>
          <w:trHeight w:val="300"/>
        </w:trPr>
        <w:tc>
          <w:tcPr>
            <w:tcW w:w="1127" w:type="dxa"/>
            <w:tcBorders>
              <w:top w:val="single" w:sz="4" w:space="0" w:color="auto"/>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c>
          <w:tcPr>
            <w:tcW w:w="196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µ</w:t>
            </w:r>
          </w:p>
        </w:tc>
        <w:tc>
          <w:tcPr>
            <w:tcW w:w="100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Mo</w:t>
            </w:r>
          </w:p>
        </w:tc>
        <w:tc>
          <w:tcPr>
            <w:tcW w:w="120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Me</w:t>
            </w:r>
          </w:p>
        </w:tc>
      </w:tr>
      <w:tr w:rsidR="005E4497" w:rsidRPr="006071DB" w:rsidTr="000E1D30">
        <w:trPr>
          <w:trHeight w:val="300"/>
        </w:trPr>
        <w:tc>
          <w:tcPr>
            <w:tcW w:w="1127"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Datos</w:t>
            </w:r>
          </w:p>
        </w:tc>
        <w:tc>
          <w:tcPr>
            <w:tcW w:w="196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5,688888889</w:t>
            </w:r>
          </w:p>
        </w:tc>
        <w:tc>
          <w:tcPr>
            <w:tcW w:w="10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6</w:t>
            </w:r>
          </w:p>
        </w:tc>
      </w:tr>
      <w:tr w:rsidR="005E4497" w:rsidRPr="006071DB" w:rsidTr="000E1D30">
        <w:trPr>
          <w:trHeight w:val="300"/>
        </w:trPr>
        <w:tc>
          <w:tcPr>
            <w:tcW w:w="1127"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rPr>
            </w:pPr>
            <w:r w:rsidRPr="006071DB">
              <w:rPr>
                <w:rFonts w:ascii="Arial" w:hAnsi="Arial" w:cs="Arial"/>
                <w:b/>
                <w:bCs/>
                <w:sz w:val="24"/>
                <w:szCs w:val="24"/>
              </w:rPr>
              <w:t>Porcentaje</w:t>
            </w:r>
          </w:p>
        </w:tc>
        <w:tc>
          <w:tcPr>
            <w:tcW w:w="196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12,64%</w:t>
            </w:r>
          </w:p>
        </w:tc>
        <w:tc>
          <w:tcPr>
            <w:tcW w:w="10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6,67%</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13,33%</w:t>
            </w:r>
          </w:p>
        </w:tc>
      </w:tr>
    </w:tbl>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Default="005E4497" w:rsidP="00385669">
      <w:pPr>
        <w:spacing w:after="0" w:line="360" w:lineRule="auto"/>
        <w:rPr>
          <w:rFonts w:ascii="Arial" w:hAnsi="Arial" w:cs="Arial"/>
          <w:b/>
          <w:sz w:val="24"/>
          <w:szCs w:val="24"/>
        </w:rPr>
      </w:pPr>
    </w:p>
    <w:p w:rsidR="005E4497" w:rsidRDefault="005E4497" w:rsidP="00385669">
      <w:pPr>
        <w:spacing w:after="0" w:line="360" w:lineRule="auto"/>
        <w:rPr>
          <w:rFonts w:ascii="Arial" w:hAnsi="Arial" w:cs="Arial"/>
          <w:b/>
          <w:sz w:val="24"/>
          <w:szCs w:val="24"/>
        </w:rPr>
      </w:pPr>
    </w:p>
    <w:p w:rsidR="005E4497" w:rsidRDefault="005E4497" w:rsidP="00385669">
      <w:pPr>
        <w:spacing w:after="0" w:line="360" w:lineRule="auto"/>
        <w:rPr>
          <w:rFonts w:ascii="Arial" w:hAnsi="Arial" w:cs="Arial"/>
          <w:b/>
          <w:sz w:val="24"/>
          <w:szCs w:val="24"/>
        </w:rPr>
      </w:pPr>
    </w:p>
    <w:p w:rsidR="005E4497" w:rsidRDefault="005E4497" w:rsidP="00385669">
      <w:pPr>
        <w:spacing w:after="0" w:line="360" w:lineRule="auto"/>
        <w:rPr>
          <w:rFonts w:ascii="Arial" w:hAnsi="Arial" w:cs="Arial"/>
          <w:b/>
          <w:sz w:val="24"/>
          <w:szCs w:val="24"/>
        </w:rPr>
      </w:pPr>
    </w:p>
    <w:p w:rsidR="005E4497"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Gráfica 10. Porcentaje de Dulces Más Vendidos.</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sz w:val="24"/>
          <w:szCs w:val="24"/>
        </w:rPr>
      </w:pPr>
      <w:r w:rsidRPr="003A1495">
        <w:rPr>
          <w:rFonts w:ascii="Arial" w:hAnsi="Arial" w:cs="Arial"/>
          <w:noProof/>
          <w:sz w:val="24"/>
          <w:szCs w:val="24"/>
          <w:lang w:val="en-US"/>
        </w:rPr>
        <w:pict>
          <v:shape id="Imagen 14" o:spid="_x0000_i1037" type="#_x0000_t75" style="width:421.5pt;height:206.25pt;visibility:visible">
            <v:imagedata r:id="rId24"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De entre los datos recolectados se ve claramente que según los vendedores de dulces típicos de la ciudad de Cartagena de Indias y del corregimiento de San Basilio de Palenque dicen que el dulce más vendido es la cocada, seguida  de las bolas de tamarindo, las panelitas, y las alegrías, además de otros productos vendidos.</w:t>
      </w:r>
    </w:p>
    <w:p w:rsidR="005E4497"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Tabla 21 Forma de Determinar el Precio de Venta de los Dulces</w:t>
      </w:r>
    </w:p>
    <w:p w:rsidR="005E4497" w:rsidRPr="006071DB" w:rsidRDefault="005E4497" w:rsidP="00385669">
      <w:pPr>
        <w:spacing w:after="0" w:line="360" w:lineRule="auto"/>
        <w:rPr>
          <w:rFonts w:ascii="Arial" w:hAnsi="Arial" w:cs="Arial"/>
          <w:b/>
          <w:sz w:val="24"/>
          <w:szCs w:val="24"/>
        </w:rPr>
      </w:pPr>
    </w:p>
    <w:tbl>
      <w:tblPr>
        <w:tblW w:w="8848" w:type="dxa"/>
        <w:tblInd w:w="65" w:type="dxa"/>
        <w:tblCellMar>
          <w:left w:w="70" w:type="dxa"/>
          <w:right w:w="70" w:type="dxa"/>
        </w:tblCellMar>
        <w:tblLook w:val="0000"/>
      </w:tblPr>
      <w:tblGrid>
        <w:gridCol w:w="1288"/>
        <w:gridCol w:w="1268"/>
        <w:gridCol w:w="1684"/>
        <w:gridCol w:w="1888"/>
        <w:gridCol w:w="1557"/>
        <w:gridCol w:w="1168"/>
      </w:tblGrid>
      <w:tr w:rsidR="005E4497" w:rsidRPr="006071DB" w:rsidTr="000E1D30">
        <w:trPr>
          <w:trHeight w:val="300"/>
        </w:trPr>
        <w:tc>
          <w:tcPr>
            <w:tcW w:w="2551" w:type="dxa"/>
            <w:gridSpan w:val="2"/>
            <w:tcBorders>
              <w:top w:val="single" w:sz="4" w:space="0" w:color="auto"/>
              <w:left w:val="single" w:sz="4" w:space="0" w:color="auto"/>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Pregunta 11</w:t>
            </w:r>
          </w:p>
        </w:tc>
        <w:tc>
          <w:tcPr>
            <w:tcW w:w="1684" w:type="dxa"/>
            <w:tcBorders>
              <w:top w:val="single" w:sz="4" w:space="0" w:color="auto"/>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c>
          <w:tcPr>
            <w:tcW w:w="1888" w:type="dxa"/>
            <w:tcBorders>
              <w:top w:val="single" w:sz="4" w:space="0" w:color="auto"/>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c>
          <w:tcPr>
            <w:tcW w:w="1557" w:type="dxa"/>
            <w:tcBorders>
              <w:top w:val="single" w:sz="4" w:space="0" w:color="auto"/>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c>
          <w:tcPr>
            <w:tcW w:w="1168" w:type="dxa"/>
            <w:tcBorders>
              <w:top w:val="single" w:sz="4" w:space="0" w:color="auto"/>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r>
      <w:tr w:rsidR="005E4497" w:rsidRPr="006071DB" w:rsidTr="000E1D30">
        <w:trPr>
          <w:trHeight w:val="300"/>
        </w:trPr>
        <w:tc>
          <w:tcPr>
            <w:tcW w:w="1283"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126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 los costos</w:t>
            </w:r>
          </w:p>
        </w:tc>
        <w:tc>
          <w:tcPr>
            <w:tcW w:w="1684"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 la competencia</w:t>
            </w:r>
          </w:p>
        </w:tc>
        <w:tc>
          <w:tcPr>
            <w:tcW w:w="188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 el tipo de cliente</w:t>
            </w:r>
          </w:p>
        </w:tc>
        <w:tc>
          <w:tcPr>
            <w:tcW w:w="1557"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Otro</w:t>
            </w:r>
          </w:p>
        </w:tc>
        <w:tc>
          <w:tcPr>
            <w:tcW w:w="116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0E1D30">
        <w:trPr>
          <w:trHeight w:val="300"/>
        </w:trPr>
        <w:tc>
          <w:tcPr>
            <w:tcW w:w="1283"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126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26</w:t>
            </w:r>
          </w:p>
        </w:tc>
        <w:tc>
          <w:tcPr>
            <w:tcW w:w="1684"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16</w:t>
            </w:r>
          </w:p>
        </w:tc>
        <w:tc>
          <w:tcPr>
            <w:tcW w:w="188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w:t>
            </w:r>
          </w:p>
        </w:tc>
        <w:tc>
          <w:tcPr>
            <w:tcW w:w="1557"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16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45</w:t>
            </w:r>
          </w:p>
        </w:tc>
      </w:tr>
      <w:tr w:rsidR="005E4497" w:rsidRPr="006071DB" w:rsidTr="000E1D30">
        <w:trPr>
          <w:trHeight w:val="300"/>
        </w:trPr>
        <w:tc>
          <w:tcPr>
            <w:tcW w:w="1283"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126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58%</w:t>
            </w:r>
          </w:p>
        </w:tc>
        <w:tc>
          <w:tcPr>
            <w:tcW w:w="1684"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36%</w:t>
            </w:r>
          </w:p>
        </w:tc>
        <w:tc>
          <w:tcPr>
            <w:tcW w:w="188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6,7%</w:t>
            </w:r>
          </w:p>
        </w:tc>
        <w:tc>
          <w:tcPr>
            <w:tcW w:w="1557"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168"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r>
    </w:tbl>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Gráfica 11.Forma de  Determinar del Precio de los Productos</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sz w:val="24"/>
          <w:szCs w:val="24"/>
        </w:rPr>
      </w:pPr>
      <w:r w:rsidRPr="003A1495">
        <w:rPr>
          <w:rFonts w:ascii="Arial" w:hAnsi="Arial" w:cs="Arial"/>
          <w:noProof/>
          <w:sz w:val="24"/>
          <w:szCs w:val="24"/>
          <w:lang w:val="en-US"/>
        </w:rPr>
        <w:pict>
          <v:shape id="Imagen 15" o:spid="_x0000_i1038" type="#_x0000_t75" style="width:360.75pt;height:216.75pt;visibility:visible">
            <v:imagedata r:id="rId25" o:title=""/>
          </v:shape>
        </w:pict>
      </w:r>
      <w:r w:rsidRPr="006071DB">
        <w:rPr>
          <w:rFonts w:ascii="Arial" w:hAnsi="Arial" w:cs="Arial"/>
          <w:sz w:val="24"/>
          <w:szCs w:val="24"/>
        </w:rPr>
        <w:br w:type="textWrapping" w:clear="all"/>
        <w:t>Fuente: Autor</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Con un 58% los vendedores claramente prefieren determinar el precio de venta de sus productos dependiendo el costo, seguido por la determinación según la competencia, es decir, existe un grupo que entre ellos fijan sus precios tal es el caso del portal de los dulces y por el tipo de cliente.</w:t>
      </w:r>
    </w:p>
    <w:p w:rsidR="005E4497"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Tabla 22 Relación de Comercialización de los Dulces Típicos</w:t>
      </w:r>
    </w:p>
    <w:p w:rsidR="005E4497" w:rsidRPr="006071DB" w:rsidRDefault="005E4497" w:rsidP="00385669">
      <w:pPr>
        <w:spacing w:after="0" w:line="360" w:lineRule="auto"/>
        <w:rPr>
          <w:rFonts w:ascii="Arial" w:hAnsi="Arial" w:cs="Arial"/>
          <w:b/>
          <w:sz w:val="24"/>
          <w:szCs w:val="24"/>
        </w:rPr>
      </w:pPr>
    </w:p>
    <w:tbl>
      <w:tblPr>
        <w:tblW w:w="8740" w:type="dxa"/>
        <w:tblInd w:w="65" w:type="dxa"/>
        <w:tblCellMar>
          <w:left w:w="70" w:type="dxa"/>
          <w:right w:w="70" w:type="dxa"/>
        </w:tblCellMar>
        <w:tblLook w:val="0000"/>
      </w:tblPr>
      <w:tblGrid>
        <w:gridCol w:w="1360"/>
        <w:gridCol w:w="1288"/>
        <w:gridCol w:w="1380"/>
        <w:gridCol w:w="1940"/>
        <w:gridCol w:w="1600"/>
        <w:gridCol w:w="1200"/>
      </w:tblGrid>
      <w:tr w:rsidR="005E4497" w:rsidRPr="006071DB" w:rsidTr="000E1D30">
        <w:trPr>
          <w:trHeight w:val="300"/>
        </w:trPr>
        <w:tc>
          <w:tcPr>
            <w:tcW w:w="1360" w:type="dxa"/>
            <w:tcBorders>
              <w:top w:val="single" w:sz="4" w:space="0" w:color="auto"/>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126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Venta Ambulante</w:t>
            </w:r>
          </w:p>
        </w:tc>
        <w:tc>
          <w:tcPr>
            <w:tcW w:w="138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Ventas en tiendas</w:t>
            </w:r>
          </w:p>
        </w:tc>
        <w:tc>
          <w:tcPr>
            <w:tcW w:w="194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Ventas en supermercados</w:t>
            </w:r>
          </w:p>
        </w:tc>
        <w:tc>
          <w:tcPr>
            <w:tcW w:w="160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Otro</w:t>
            </w:r>
          </w:p>
        </w:tc>
        <w:tc>
          <w:tcPr>
            <w:tcW w:w="120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0E1D30">
        <w:trPr>
          <w:trHeight w:val="300"/>
        </w:trPr>
        <w:tc>
          <w:tcPr>
            <w:tcW w:w="136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126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28</w:t>
            </w:r>
          </w:p>
        </w:tc>
        <w:tc>
          <w:tcPr>
            <w:tcW w:w="138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16</w:t>
            </w:r>
          </w:p>
        </w:tc>
        <w:tc>
          <w:tcPr>
            <w:tcW w:w="19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6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45</w:t>
            </w:r>
          </w:p>
        </w:tc>
      </w:tr>
      <w:tr w:rsidR="005E4497" w:rsidRPr="006071DB" w:rsidTr="000E1D30">
        <w:trPr>
          <w:trHeight w:val="300"/>
        </w:trPr>
        <w:tc>
          <w:tcPr>
            <w:tcW w:w="1360"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126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62%</w:t>
            </w:r>
          </w:p>
        </w:tc>
        <w:tc>
          <w:tcPr>
            <w:tcW w:w="138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36%</w:t>
            </w:r>
          </w:p>
        </w:tc>
        <w:tc>
          <w:tcPr>
            <w:tcW w:w="19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6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w:t>
            </w:r>
          </w:p>
        </w:tc>
      </w:tr>
    </w:tbl>
    <w:p w:rsidR="005E4497"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Gráfica 12. Forma de Comercializar Los Dulces Típicos</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sz w:val="24"/>
          <w:szCs w:val="24"/>
        </w:rPr>
      </w:pPr>
      <w:r w:rsidRPr="003A1495">
        <w:rPr>
          <w:rFonts w:ascii="Arial" w:hAnsi="Arial" w:cs="Arial"/>
          <w:noProof/>
          <w:sz w:val="24"/>
          <w:szCs w:val="24"/>
          <w:lang w:val="en-US"/>
        </w:rPr>
        <w:pict>
          <v:shape id="Imagen 16" o:spid="_x0000_i1039" type="#_x0000_t75" style="width:360.75pt;height:197.25pt;visibility:visible">
            <v:imagedata r:id="rId26"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w:t>
      </w:r>
    </w:p>
    <w:p w:rsidR="005E4497" w:rsidRPr="006071DB" w:rsidRDefault="005E4497" w:rsidP="00385669">
      <w:pPr>
        <w:spacing w:after="0" w:line="360" w:lineRule="auto"/>
        <w:rPr>
          <w:rFonts w:ascii="Arial" w:hAnsi="Arial" w:cs="Arial"/>
          <w:sz w:val="24"/>
          <w:szCs w:val="24"/>
        </w:rPr>
      </w:pPr>
    </w:p>
    <w:p w:rsidR="005E4497" w:rsidRDefault="005E4497" w:rsidP="00385669">
      <w:pPr>
        <w:spacing w:after="0" w:line="360" w:lineRule="auto"/>
        <w:rPr>
          <w:rFonts w:ascii="Arial" w:hAnsi="Arial" w:cs="Arial"/>
          <w:b/>
          <w:sz w:val="24"/>
          <w:szCs w:val="24"/>
        </w:rPr>
      </w:pPr>
    </w:p>
    <w:p w:rsidR="005E4497"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Pr>
          <w:rFonts w:ascii="Arial" w:hAnsi="Arial" w:cs="Arial"/>
          <w:b/>
          <w:sz w:val="24"/>
          <w:szCs w:val="24"/>
        </w:rPr>
        <w:t>5</w:t>
      </w:r>
      <w:r w:rsidRPr="006071DB">
        <w:rPr>
          <w:rFonts w:ascii="Arial" w:hAnsi="Arial" w:cs="Arial"/>
          <w:b/>
          <w:sz w:val="24"/>
          <w:szCs w:val="24"/>
        </w:rPr>
        <w:t>.4 ANALISIS DE LOS RESULTADOS</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p>
    <w:p w:rsidR="005E4497" w:rsidRPr="00E86066" w:rsidRDefault="005E4497" w:rsidP="00385669">
      <w:pPr>
        <w:spacing w:after="0" w:line="360" w:lineRule="auto"/>
        <w:rPr>
          <w:rFonts w:ascii="Arial" w:hAnsi="Arial" w:cs="Arial"/>
          <w:sz w:val="24"/>
          <w:szCs w:val="24"/>
        </w:rPr>
      </w:pPr>
      <w:r w:rsidRPr="00E86066">
        <w:rPr>
          <w:rFonts w:ascii="Arial" w:hAnsi="Arial" w:cs="Arial"/>
          <w:sz w:val="24"/>
          <w:szCs w:val="24"/>
        </w:rPr>
        <w:t xml:space="preserve">De entre los encuestados el 62% lleva sus productos a los clientes por medio de las ventas ambulantes, el 36%  vende sus productos en kioscos y a través de alianzas con tiendas y finalmente el 2%  se las ingenia de otra manera para hacer llegar sus productos a los clientes. </w:t>
      </w:r>
      <w:r w:rsidRPr="00E86066">
        <w:rPr>
          <w:rFonts w:ascii="Arial" w:hAnsi="Arial" w:cs="Arial"/>
          <w:sz w:val="24"/>
          <w:szCs w:val="24"/>
          <w:lang w:val="es-ES_tradnl"/>
        </w:rPr>
        <w:t>De acuerdo al estudio de mercado realizado, se encontró que los dulces típicos más comercializados en la ciudad de Cartagena son: las cocadas, las alegrías, las panelitas, bolas de tamarindo, Conforme a estos datos,   a continuación se definirán sus conceptos y características.</w:t>
      </w:r>
    </w:p>
    <w:p w:rsidR="005E4497" w:rsidRPr="006071DB" w:rsidRDefault="005E4497" w:rsidP="00385669">
      <w:pPr>
        <w:tabs>
          <w:tab w:val="left" w:pos="180"/>
          <w:tab w:val="left" w:pos="1620"/>
        </w:tabs>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lang w:val="es-CO"/>
        </w:rPr>
        <w:t xml:space="preserve">Con el fin de garantizar la factibilidad de la creación de la cooperativa, de lo cual trata el objetivo del proyecto, se debe garantizar que dichos postres puedan ser adquiridos a través de los proveedores necesarios para satisfacer las necesidades del mercado y sus requerimientos. Para lograr garantizarlo se debe realizar una preselección de los posibles fabricantes con los cuales contaría al hincar el proyecto y la operación de comercializado. </w:t>
      </w:r>
      <w:r w:rsidRPr="006071DB">
        <w:rPr>
          <w:rFonts w:ascii="Arial" w:hAnsi="Arial" w:cs="Arial"/>
          <w:sz w:val="24"/>
          <w:szCs w:val="24"/>
        </w:rPr>
        <w:t>La agremiación, será un instrumento para el beneficio económico y un mecanismo de desarrollo social y cultural, que participará en el mejoramiento del sistema de producción y comercialización de los postres.</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r w:rsidRPr="006071DB">
        <w:rPr>
          <w:rFonts w:ascii="Arial" w:hAnsi="Arial" w:cs="Arial"/>
          <w:sz w:val="24"/>
          <w:szCs w:val="24"/>
        </w:rPr>
        <w:t xml:space="preserve">Los productores de dulces típicos de la ciudad de Cartagena de indias de palenque son los que van a abastecer a la cooperativa con todo su esfuerzo y conocimiento para la elaboración de los postres para que compita con mejores precios, mejor calidad y presentación, lo cual conllevaría a un aumento de la demanda efectiva y a un mejoramiento de la comercialización. </w:t>
      </w: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p>
    <w:p w:rsidR="005E4497" w:rsidRPr="006071DB" w:rsidRDefault="005E4497" w:rsidP="00385669">
      <w:pPr>
        <w:autoSpaceDE w:val="0"/>
        <w:autoSpaceDN w:val="0"/>
        <w:spacing w:after="0" w:line="360" w:lineRule="auto"/>
        <w:rPr>
          <w:rFonts w:ascii="Arial" w:hAnsi="Arial" w:cs="Arial"/>
          <w:sz w:val="24"/>
          <w:szCs w:val="24"/>
        </w:rPr>
      </w:pPr>
      <w:r w:rsidRPr="006071DB">
        <w:rPr>
          <w:rFonts w:ascii="Arial" w:hAnsi="Arial" w:cs="Arial"/>
          <w:sz w:val="24"/>
          <w:szCs w:val="24"/>
        </w:rPr>
        <w:t>Cabe destacar que la producción d los dulces típicos varia, podríamos dividir dos grandes grupos los ambulantes que son las palenqueras y los fijos ubicados en tiendas y en el portal de los dulces, para los primeros su producción en baja, pues solo pueden vender las cantidades que pueden cargar en una ponchera, para los segundos su producción es mayor porque tienen utensilios que les facilitan el almacenamiento y garantizan la existencia de los postres e cualquier día.</w:t>
      </w:r>
    </w:p>
    <w:p w:rsidR="005E4497" w:rsidRPr="006071DB" w:rsidRDefault="005E4497" w:rsidP="00385669">
      <w:pPr>
        <w:pStyle w:val="BodyText"/>
        <w:spacing w:line="360" w:lineRule="auto"/>
        <w:rPr>
          <w:rFonts w:cs="Arial"/>
          <w:szCs w:val="24"/>
        </w:rPr>
      </w:pPr>
    </w:p>
    <w:p w:rsidR="005E4497" w:rsidRDefault="005E4497" w:rsidP="00385669">
      <w:pPr>
        <w:pStyle w:val="BodyText"/>
        <w:spacing w:line="360" w:lineRule="auto"/>
        <w:rPr>
          <w:rFonts w:cs="Arial"/>
          <w:szCs w:val="24"/>
        </w:rPr>
      </w:pPr>
      <w:r w:rsidRPr="006071DB">
        <w:rPr>
          <w:rFonts w:cs="Arial"/>
          <w:szCs w:val="24"/>
        </w:rPr>
        <w:t>La cultura es un factor relevante para el proceso de elaboración de los dulces pues es por medio de ésta que se transmitieron los conocimientos para la fabricación, es mediante el núcleo familiar que se conserva la tradición de hacer estos dulces, transmitiéndose de persona a persona a través de la familia por más de 50 años, generalmente las personas que fabrican los dulces típicos requieren de la ayuda de otras personas que hacen parte de su grupo familiar y se concluye que se necesitan dos personas por fabricantes.</w:t>
      </w:r>
      <w:r>
        <w:rPr>
          <w:rFonts w:cs="Arial"/>
          <w:szCs w:val="24"/>
        </w:rPr>
        <w:t xml:space="preserve"> </w:t>
      </w:r>
    </w:p>
    <w:p w:rsidR="005E4497" w:rsidRDefault="005E4497" w:rsidP="00385669">
      <w:pPr>
        <w:pStyle w:val="BodyText"/>
        <w:spacing w:line="360" w:lineRule="auto"/>
        <w:rPr>
          <w:rFonts w:cs="Arial"/>
          <w:szCs w:val="24"/>
        </w:rPr>
      </w:pPr>
    </w:p>
    <w:p w:rsidR="005E4497" w:rsidRDefault="005E4497" w:rsidP="00385669">
      <w:pPr>
        <w:pStyle w:val="BodyText"/>
        <w:spacing w:line="360" w:lineRule="auto"/>
        <w:rPr>
          <w:rFonts w:cs="Arial"/>
          <w:szCs w:val="24"/>
        </w:rPr>
      </w:pPr>
    </w:p>
    <w:p w:rsidR="005E4497" w:rsidRPr="006071DB" w:rsidRDefault="005E4497" w:rsidP="00385669">
      <w:pPr>
        <w:tabs>
          <w:tab w:val="left" w:pos="180"/>
          <w:tab w:val="left" w:pos="1620"/>
        </w:tabs>
        <w:spacing w:after="0" w:line="360" w:lineRule="auto"/>
        <w:jc w:val="center"/>
        <w:rPr>
          <w:rFonts w:ascii="Arial" w:hAnsi="Arial" w:cs="Arial"/>
          <w:b/>
          <w:sz w:val="24"/>
          <w:szCs w:val="24"/>
        </w:rPr>
      </w:pPr>
      <w:r>
        <w:rPr>
          <w:rFonts w:ascii="Arial" w:hAnsi="Arial" w:cs="Arial"/>
          <w:b/>
          <w:sz w:val="24"/>
          <w:szCs w:val="24"/>
        </w:rPr>
        <w:t>6</w:t>
      </w:r>
      <w:r w:rsidRPr="006071DB">
        <w:rPr>
          <w:rFonts w:ascii="Arial" w:hAnsi="Arial" w:cs="Arial"/>
          <w:b/>
          <w:sz w:val="24"/>
          <w:szCs w:val="24"/>
        </w:rPr>
        <w:t xml:space="preserve">. </w:t>
      </w:r>
      <w:r w:rsidRPr="006071DB">
        <w:rPr>
          <w:rFonts w:ascii="Arial" w:hAnsi="Arial" w:cs="Arial"/>
          <w:b/>
          <w:sz w:val="24"/>
          <w:szCs w:val="24"/>
          <w:lang w:eastAsia="es-ES"/>
        </w:rPr>
        <w:t xml:space="preserve">ELABORACIÓN DE UN ESTUDIO DEL MERCADO META PARA DEMOSTRAR QUE EXISTE UN CONJUNTO DE PERSONAS CON PODER DE COMPRA, INTERESADAS EN ADQUIRIR EL PRODUCTO QUE EL PROYECTO ASPIRA A PRODUCIR O PRESTAR EN UN HORIZONTE TEMPORAL EN CRECIMIENTO </w:t>
      </w:r>
    </w:p>
    <w:p w:rsidR="005E4497" w:rsidRPr="006071DB" w:rsidRDefault="005E4497" w:rsidP="00385669">
      <w:pPr>
        <w:spacing w:after="0" w:line="360" w:lineRule="auto"/>
        <w:rPr>
          <w:rFonts w:ascii="Arial" w:hAnsi="Arial" w:cs="Arial"/>
          <w:b/>
          <w:bCs/>
          <w:sz w:val="24"/>
          <w:szCs w:val="24"/>
        </w:rPr>
      </w:pPr>
    </w:p>
    <w:p w:rsidR="005E4497" w:rsidRDefault="005E4497" w:rsidP="00385669">
      <w:pPr>
        <w:spacing w:after="0" w:line="360" w:lineRule="auto"/>
        <w:rPr>
          <w:rFonts w:ascii="Arial" w:hAnsi="Arial" w:cs="Arial"/>
          <w:b/>
          <w:bCs/>
          <w:sz w:val="24"/>
          <w:szCs w:val="24"/>
        </w:rPr>
      </w:pPr>
    </w:p>
    <w:p w:rsidR="005E4497" w:rsidRPr="006071DB" w:rsidRDefault="005E4497" w:rsidP="00385669">
      <w:pPr>
        <w:spacing w:after="0" w:line="360" w:lineRule="auto"/>
        <w:rPr>
          <w:rFonts w:ascii="Arial" w:hAnsi="Arial" w:cs="Arial"/>
          <w:b/>
          <w:bCs/>
          <w:sz w:val="24"/>
          <w:szCs w:val="24"/>
        </w:rPr>
      </w:pPr>
    </w:p>
    <w:p w:rsidR="005E4497" w:rsidRPr="006071DB" w:rsidRDefault="005E4497" w:rsidP="00385669">
      <w:pPr>
        <w:spacing w:after="0" w:line="360" w:lineRule="auto"/>
        <w:rPr>
          <w:rFonts w:ascii="Arial" w:hAnsi="Arial" w:cs="Arial"/>
          <w:b/>
          <w:bCs/>
          <w:sz w:val="24"/>
          <w:szCs w:val="24"/>
        </w:rPr>
      </w:pPr>
      <w:r>
        <w:rPr>
          <w:rFonts w:ascii="Arial" w:hAnsi="Arial" w:cs="Arial"/>
          <w:b/>
          <w:bCs/>
          <w:sz w:val="24"/>
          <w:szCs w:val="24"/>
        </w:rPr>
        <w:t>6</w:t>
      </w:r>
      <w:r w:rsidRPr="006071DB">
        <w:rPr>
          <w:rFonts w:ascii="Arial" w:hAnsi="Arial" w:cs="Arial"/>
          <w:b/>
          <w:bCs/>
          <w:sz w:val="24"/>
          <w:szCs w:val="24"/>
        </w:rPr>
        <w:t>.1 DEFINICION DE OBJETIVOS</w:t>
      </w:r>
    </w:p>
    <w:p w:rsidR="005E4497" w:rsidRPr="006071DB" w:rsidRDefault="005E4497" w:rsidP="00385669">
      <w:pPr>
        <w:spacing w:after="0" w:line="360" w:lineRule="auto"/>
        <w:rPr>
          <w:rFonts w:ascii="Arial" w:hAnsi="Arial" w:cs="Arial"/>
          <w:bCs/>
          <w:iCs/>
          <w:sz w:val="24"/>
          <w:szCs w:val="24"/>
        </w:rPr>
      </w:pPr>
    </w:p>
    <w:p w:rsidR="005E4497" w:rsidRPr="006071DB" w:rsidRDefault="005E4497" w:rsidP="00385669">
      <w:pPr>
        <w:spacing w:after="0" w:line="360" w:lineRule="auto"/>
        <w:rPr>
          <w:rFonts w:ascii="Arial" w:hAnsi="Arial" w:cs="Arial"/>
          <w:bCs/>
          <w:iCs/>
          <w:sz w:val="24"/>
          <w:szCs w:val="24"/>
        </w:rPr>
      </w:pPr>
    </w:p>
    <w:p w:rsidR="005E4497" w:rsidRPr="006071DB" w:rsidRDefault="005E4497" w:rsidP="00385669">
      <w:pPr>
        <w:spacing w:after="0" w:line="360" w:lineRule="auto"/>
        <w:rPr>
          <w:rFonts w:ascii="Arial" w:hAnsi="Arial" w:cs="Arial"/>
          <w:bCs/>
          <w:iCs/>
          <w:sz w:val="24"/>
          <w:szCs w:val="24"/>
        </w:rPr>
      </w:pPr>
      <w:r w:rsidRPr="006071DB">
        <w:rPr>
          <w:rFonts w:ascii="Arial" w:hAnsi="Arial" w:cs="Arial"/>
          <w:bCs/>
          <w:iCs/>
          <w:sz w:val="24"/>
          <w:szCs w:val="24"/>
        </w:rPr>
        <w:t>En este estudio se tendrán como objetivos los siguientes:</w:t>
      </w:r>
    </w:p>
    <w:p w:rsidR="005E4497" w:rsidRPr="006071DB" w:rsidRDefault="005E4497" w:rsidP="00385669">
      <w:pPr>
        <w:spacing w:after="0" w:line="360" w:lineRule="auto"/>
        <w:rPr>
          <w:rFonts w:ascii="Arial" w:hAnsi="Arial" w:cs="Arial"/>
          <w:bCs/>
          <w:iCs/>
          <w:sz w:val="24"/>
          <w:szCs w:val="24"/>
        </w:rPr>
      </w:pPr>
    </w:p>
    <w:p w:rsidR="005E4497" w:rsidRPr="006071DB" w:rsidRDefault="005E4497" w:rsidP="00385669">
      <w:pPr>
        <w:spacing w:after="0" w:line="360" w:lineRule="auto"/>
        <w:rPr>
          <w:rFonts w:ascii="Arial" w:hAnsi="Arial" w:cs="Arial"/>
          <w:bCs/>
          <w:iCs/>
          <w:sz w:val="24"/>
          <w:szCs w:val="24"/>
        </w:rPr>
      </w:pPr>
    </w:p>
    <w:p w:rsidR="005E4497" w:rsidRPr="006071DB" w:rsidRDefault="005E4497" w:rsidP="00385669">
      <w:pPr>
        <w:numPr>
          <w:ilvl w:val="0"/>
          <w:numId w:val="6"/>
        </w:numPr>
        <w:spacing w:after="0" w:line="360" w:lineRule="auto"/>
        <w:rPr>
          <w:rFonts w:ascii="Arial" w:hAnsi="Arial" w:cs="Arial"/>
          <w:sz w:val="24"/>
          <w:szCs w:val="24"/>
        </w:rPr>
      </w:pPr>
      <w:r w:rsidRPr="006071DB">
        <w:rPr>
          <w:rFonts w:ascii="Arial" w:hAnsi="Arial" w:cs="Arial"/>
          <w:sz w:val="24"/>
          <w:szCs w:val="24"/>
        </w:rPr>
        <w:t>Demostrar que existe una demanda potencialmente insatisfecha para el producto.</w:t>
      </w:r>
    </w:p>
    <w:p w:rsidR="005E4497" w:rsidRPr="006071DB" w:rsidRDefault="005E4497" w:rsidP="00385669">
      <w:pPr>
        <w:spacing w:after="0" w:line="360" w:lineRule="auto"/>
        <w:ind w:left="360"/>
        <w:rPr>
          <w:rFonts w:ascii="Arial" w:hAnsi="Arial" w:cs="Arial"/>
          <w:sz w:val="24"/>
          <w:szCs w:val="24"/>
        </w:rPr>
      </w:pPr>
    </w:p>
    <w:p w:rsidR="005E4497" w:rsidRPr="006071DB" w:rsidRDefault="005E4497" w:rsidP="00385669">
      <w:pPr>
        <w:numPr>
          <w:ilvl w:val="0"/>
          <w:numId w:val="6"/>
        </w:numPr>
        <w:spacing w:after="0" w:line="360" w:lineRule="auto"/>
        <w:rPr>
          <w:rFonts w:ascii="Arial" w:hAnsi="Arial" w:cs="Arial"/>
          <w:sz w:val="24"/>
          <w:szCs w:val="24"/>
        </w:rPr>
      </w:pPr>
      <w:r w:rsidRPr="006071DB">
        <w:rPr>
          <w:rFonts w:ascii="Arial" w:hAnsi="Arial" w:cs="Arial"/>
          <w:sz w:val="24"/>
          <w:szCs w:val="24"/>
        </w:rPr>
        <w:t>Identificar las preferencias en los productos  típicos en las zonas turísticas de la ciudad de Cartagena.</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numPr>
          <w:ilvl w:val="0"/>
          <w:numId w:val="6"/>
        </w:numPr>
        <w:spacing w:after="0" w:line="360" w:lineRule="auto"/>
        <w:rPr>
          <w:rFonts w:ascii="Arial" w:hAnsi="Arial" w:cs="Arial"/>
          <w:sz w:val="24"/>
          <w:szCs w:val="24"/>
        </w:rPr>
      </w:pPr>
      <w:r w:rsidRPr="006071DB">
        <w:rPr>
          <w:rFonts w:ascii="Arial" w:hAnsi="Arial" w:cs="Arial"/>
          <w:sz w:val="24"/>
          <w:szCs w:val="24"/>
        </w:rPr>
        <w:t>Persuadir al consumidor de comprar nuestros productos.</w:t>
      </w:r>
    </w:p>
    <w:p w:rsidR="005E4497" w:rsidRPr="006071DB" w:rsidRDefault="005E4497" w:rsidP="00385669">
      <w:pPr>
        <w:spacing w:after="0" w:line="360" w:lineRule="auto"/>
        <w:ind w:left="360"/>
        <w:rPr>
          <w:rFonts w:ascii="Arial" w:hAnsi="Arial" w:cs="Arial"/>
          <w:sz w:val="24"/>
          <w:szCs w:val="24"/>
        </w:rPr>
      </w:pPr>
    </w:p>
    <w:p w:rsidR="005E4497" w:rsidRPr="006071DB" w:rsidRDefault="005E4497" w:rsidP="00385669">
      <w:pPr>
        <w:numPr>
          <w:ilvl w:val="0"/>
          <w:numId w:val="6"/>
        </w:numPr>
        <w:spacing w:after="0" w:line="360" w:lineRule="auto"/>
        <w:rPr>
          <w:rFonts w:ascii="Arial" w:hAnsi="Arial" w:cs="Arial"/>
          <w:sz w:val="24"/>
          <w:szCs w:val="24"/>
        </w:rPr>
      </w:pPr>
      <w:r w:rsidRPr="006071DB">
        <w:rPr>
          <w:rFonts w:ascii="Arial" w:hAnsi="Arial" w:cs="Arial"/>
          <w:sz w:val="24"/>
          <w:szCs w:val="24"/>
        </w:rPr>
        <w:t>Determinar la capacidad de consumo y de adquisición de los dulces típicos en principalmente en el centro histórico de la ciudad.</w:t>
      </w:r>
    </w:p>
    <w:p w:rsidR="005E4497" w:rsidRPr="006071DB" w:rsidRDefault="005E4497" w:rsidP="00385669">
      <w:pPr>
        <w:tabs>
          <w:tab w:val="left" w:pos="180"/>
          <w:tab w:val="left" w:pos="1620"/>
        </w:tabs>
        <w:spacing w:after="0" w:line="360" w:lineRule="auto"/>
        <w:rPr>
          <w:rFonts w:ascii="Arial" w:hAnsi="Arial" w:cs="Arial"/>
          <w:sz w:val="24"/>
          <w:szCs w:val="24"/>
        </w:rPr>
      </w:pPr>
    </w:p>
    <w:p w:rsidR="005E4497" w:rsidRPr="006071DB" w:rsidRDefault="005E4497" w:rsidP="00385669">
      <w:pPr>
        <w:tabs>
          <w:tab w:val="left" w:pos="180"/>
          <w:tab w:val="left" w:pos="1620"/>
        </w:tabs>
        <w:spacing w:after="0" w:line="360" w:lineRule="auto"/>
        <w:rPr>
          <w:rFonts w:ascii="Arial" w:hAnsi="Arial" w:cs="Arial"/>
          <w:sz w:val="24"/>
          <w:szCs w:val="24"/>
        </w:rPr>
      </w:pPr>
    </w:p>
    <w:p w:rsidR="005E4497" w:rsidRPr="006071DB" w:rsidRDefault="005E4497" w:rsidP="00385669">
      <w:pPr>
        <w:tabs>
          <w:tab w:val="left" w:pos="180"/>
          <w:tab w:val="left" w:pos="1620"/>
        </w:tabs>
        <w:spacing w:after="0" w:line="360" w:lineRule="auto"/>
        <w:rPr>
          <w:rFonts w:ascii="Arial" w:hAnsi="Arial" w:cs="Arial"/>
          <w:sz w:val="24"/>
          <w:szCs w:val="24"/>
        </w:rPr>
      </w:pPr>
      <w:r w:rsidRPr="006071DB">
        <w:rPr>
          <w:rFonts w:ascii="Arial" w:hAnsi="Arial" w:cs="Arial"/>
          <w:sz w:val="24"/>
          <w:szCs w:val="24"/>
        </w:rPr>
        <w:t>Con esta investigación se pretende recopilar, registrar y analizar sistemáticamente los datos relacionados con el mercado, suministrando la información necesaria para el proceso de toma de decisiones mediante, la obtención de resultados organizados que sirvan como apoyo a las actividades de planificación y control de la organización.</w:t>
      </w:r>
    </w:p>
    <w:p w:rsidR="005E4497" w:rsidRDefault="005E4497" w:rsidP="00385669">
      <w:pPr>
        <w:tabs>
          <w:tab w:val="left" w:pos="180"/>
          <w:tab w:val="left" w:pos="360"/>
          <w:tab w:val="left" w:pos="1620"/>
        </w:tabs>
        <w:spacing w:after="0" w:line="360" w:lineRule="auto"/>
        <w:rPr>
          <w:rFonts w:ascii="Arial" w:hAnsi="Arial" w:cs="Arial"/>
          <w:sz w:val="24"/>
          <w:szCs w:val="24"/>
        </w:rPr>
      </w:pPr>
    </w:p>
    <w:p w:rsidR="005E4497" w:rsidRPr="006071DB" w:rsidRDefault="005E4497" w:rsidP="00385669">
      <w:pPr>
        <w:tabs>
          <w:tab w:val="left" w:pos="180"/>
          <w:tab w:val="left" w:pos="360"/>
          <w:tab w:val="left" w:pos="1620"/>
        </w:tabs>
        <w:spacing w:after="0" w:line="360" w:lineRule="auto"/>
        <w:rPr>
          <w:rFonts w:ascii="Arial" w:hAnsi="Arial" w:cs="Arial"/>
          <w:sz w:val="24"/>
          <w:szCs w:val="24"/>
        </w:rPr>
      </w:pPr>
    </w:p>
    <w:p w:rsidR="005E4497" w:rsidRPr="006071DB" w:rsidRDefault="005E4497" w:rsidP="00385669">
      <w:pPr>
        <w:tabs>
          <w:tab w:val="left" w:pos="180"/>
          <w:tab w:val="left" w:pos="360"/>
          <w:tab w:val="left" w:pos="1620"/>
        </w:tabs>
        <w:spacing w:after="0" w:line="360" w:lineRule="auto"/>
        <w:rPr>
          <w:rFonts w:ascii="Arial" w:hAnsi="Arial" w:cs="Arial"/>
          <w:sz w:val="24"/>
          <w:szCs w:val="24"/>
        </w:rPr>
      </w:pPr>
      <w:r w:rsidRPr="006071DB">
        <w:rPr>
          <w:rFonts w:ascii="Arial" w:hAnsi="Arial" w:cs="Arial"/>
          <w:sz w:val="24"/>
          <w:szCs w:val="24"/>
        </w:rPr>
        <w:t>Teniendo en cuenta que la investigación de mercados es indispensable para el proceso de toma de decisiones, las actividades que se desarrollan en este capítulo fueron construidas en su mayoría, según las necesidades de información que se tienen para el proyecto. Esta información será de vital importancia en el estudio de factibilidad posterior, con el cual  se determinara la viabilidad del proyecto buscando su futura implementación.</w:t>
      </w:r>
    </w:p>
    <w:p w:rsidR="005E4497" w:rsidRPr="006071DB" w:rsidRDefault="005E4497" w:rsidP="00385669">
      <w:pPr>
        <w:autoSpaceDE w:val="0"/>
        <w:autoSpaceDN w:val="0"/>
        <w:spacing w:after="0" w:line="360" w:lineRule="auto"/>
        <w:rPr>
          <w:rFonts w:ascii="Arial" w:hAnsi="Arial" w:cs="Arial"/>
          <w:sz w:val="24"/>
          <w:szCs w:val="24"/>
          <w:lang w:eastAsia="es-ES"/>
        </w:rPr>
      </w:pPr>
    </w:p>
    <w:p w:rsidR="005E4497" w:rsidRPr="006071DB" w:rsidRDefault="005E4497" w:rsidP="00385669">
      <w:pPr>
        <w:tabs>
          <w:tab w:val="left" w:pos="180"/>
          <w:tab w:val="left" w:pos="360"/>
          <w:tab w:val="left" w:pos="1620"/>
          <w:tab w:val="left" w:pos="5580"/>
        </w:tabs>
        <w:spacing w:after="0" w:line="360" w:lineRule="auto"/>
        <w:rPr>
          <w:rFonts w:ascii="Arial" w:hAnsi="Arial" w:cs="Arial"/>
          <w:sz w:val="24"/>
          <w:szCs w:val="24"/>
        </w:rPr>
      </w:pPr>
    </w:p>
    <w:p w:rsidR="005E4497" w:rsidRPr="006071DB" w:rsidRDefault="005E4497" w:rsidP="00385669">
      <w:pPr>
        <w:tabs>
          <w:tab w:val="left" w:pos="180"/>
          <w:tab w:val="left" w:pos="360"/>
          <w:tab w:val="left" w:pos="1620"/>
          <w:tab w:val="left" w:pos="5580"/>
        </w:tabs>
        <w:spacing w:after="0" w:line="360" w:lineRule="auto"/>
        <w:rPr>
          <w:rFonts w:ascii="Arial" w:hAnsi="Arial" w:cs="Arial"/>
          <w:sz w:val="24"/>
          <w:szCs w:val="24"/>
        </w:rPr>
      </w:pPr>
      <w:r w:rsidRPr="006071DB">
        <w:rPr>
          <w:rFonts w:ascii="Arial" w:hAnsi="Arial" w:cs="Arial"/>
          <w:sz w:val="24"/>
          <w:szCs w:val="24"/>
        </w:rPr>
        <w:t>Para este estudio fue necesario realizar una extensa búsqueda de fuentes primarias y secundarias para conocer la información sobre el mercado, también se definieron algunas características del producto teniendo encuesta aspectos que permitieran identificar clientes potenciales y  características requiere el producto para entrar al mercado.</w:t>
      </w:r>
    </w:p>
    <w:p w:rsidR="005E4497" w:rsidRPr="006071DB" w:rsidRDefault="005E4497" w:rsidP="00385669">
      <w:pPr>
        <w:autoSpaceDE w:val="0"/>
        <w:autoSpaceDN w:val="0"/>
        <w:spacing w:after="0" w:line="360" w:lineRule="auto"/>
        <w:rPr>
          <w:rFonts w:ascii="Arial" w:hAnsi="Arial" w:cs="Arial"/>
          <w:sz w:val="24"/>
          <w:szCs w:val="24"/>
          <w:lang w:eastAsia="es-ES"/>
        </w:rPr>
      </w:pPr>
    </w:p>
    <w:p w:rsidR="005E4497" w:rsidRPr="006071DB" w:rsidRDefault="005E4497" w:rsidP="00385669">
      <w:pPr>
        <w:autoSpaceDE w:val="0"/>
        <w:autoSpaceDN w:val="0"/>
        <w:spacing w:after="0" w:line="360" w:lineRule="auto"/>
        <w:rPr>
          <w:rFonts w:ascii="Arial" w:hAnsi="Arial" w:cs="Arial"/>
          <w:sz w:val="24"/>
          <w:szCs w:val="24"/>
          <w:lang w:eastAsia="es-ES"/>
        </w:rPr>
      </w:pPr>
    </w:p>
    <w:p w:rsidR="005E4497" w:rsidRPr="006071DB" w:rsidRDefault="005E4497" w:rsidP="00385669">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El  estudio de mercados tiene como propósito conocer las oportunidades del negocio para así decidir si existe un mercado receptivo para la comercialización y consumo de los dulces típicos de la ciudad de Cartagena de indias.</w:t>
      </w:r>
    </w:p>
    <w:p w:rsidR="005E4497" w:rsidRPr="006071DB" w:rsidRDefault="005E4497" w:rsidP="00385669">
      <w:pPr>
        <w:autoSpaceDE w:val="0"/>
        <w:autoSpaceDN w:val="0"/>
        <w:spacing w:after="0" w:line="360" w:lineRule="auto"/>
        <w:rPr>
          <w:rFonts w:ascii="Arial" w:hAnsi="Arial" w:cs="Arial"/>
          <w:sz w:val="24"/>
          <w:szCs w:val="24"/>
          <w:lang w:eastAsia="es-ES"/>
        </w:rPr>
      </w:pPr>
    </w:p>
    <w:p w:rsidR="005E4497" w:rsidRPr="006071DB" w:rsidRDefault="005E4497" w:rsidP="00385669">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La producción de dulces típicos de la ciudad de Cartagena, es una actividad poco representativa dentro del sector alimenticio del departamento de Bolívar. Esto ha  demostrado un bajo desarrollo de la franja industrial respecto a estos tipos de alimentos.</w:t>
      </w:r>
    </w:p>
    <w:p w:rsidR="005E4497" w:rsidRPr="006071DB" w:rsidRDefault="005E4497" w:rsidP="00385669">
      <w:pPr>
        <w:autoSpaceDE w:val="0"/>
        <w:autoSpaceDN w:val="0"/>
        <w:spacing w:after="0" w:line="360" w:lineRule="auto"/>
        <w:rPr>
          <w:rFonts w:ascii="Arial" w:hAnsi="Arial" w:cs="Arial"/>
          <w:sz w:val="24"/>
          <w:szCs w:val="24"/>
          <w:lang w:eastAsia="es-ES"/>
        </w:rPr>
      </w:pPr>
    </w:p>
    <w:p w:rsidR="005E4497" w:rsidRPr="006071DB" w:rsidRDefault="005E4497" w:rsidP="00385669">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Este estudio de mercado tiene como objetivo principal, dar a conocer una metodología que permita evaluar el mercado de la comercialización de golosinas, especificando el cliente, la cantidad del producto que este demandará, los proveedores y competidores que permitirá una visión óptima del mercado actual y así mismo, llevar una continuidad en el desarrollo del estudio, que facilitará la interrelación con aspectos administrativos, legales, económicos, sociales y financieros.</w:t>
      </w:r>
    </w:p>
    <w:p w:rsidR="005E4497" w:rsidRPr="006071DB" w:rsidRDefault="005E4497" w:rsidP="00385669">
      <w:pPr>
        <w:tabs>
          <w:tab w:val="left" w:pos="180"/>
          <w:tab w:val="left" w:pos="360"/>
          <w:tab w:val="left" w:pos="1620"/>
          <w:tab w:val="left" w:pos="5580"/>
        </w:tabs>
        <w:spacing w:after="0" w:line="360" w:lineRule="auto"/>
        <w:rPr>
          <w:rFonts w:ascii="Arial" w:hAnsi="Arial" w:cs="Arial"/>
          <w:b/>
          <w:sz w:val="24"/>
          <w:szCs w:val="24"/>
        </w:rPr>
      </w:pPr>
      <w:r>
        <w:rPr>
          <w:rFonts w:ascii="Arial" w:hAnsi="Arial" w:cs="Arial"/>
          <w:b/>
          <w:sz w:val="24"/>
          <w:szCs w:val="24"/>
        </w:rPr>
        <w:t>6</w:t>
      </w:r>
      <w:r w:rsidRPr="006071DB">
        <w:rPr>
          <w:rFonts w:ascii="Arial" w:hAnsi="Arial" w:cs="Arial"/>
          <w:b/>
          <w:sz w:val="24"/>
          <w:szCs w:val="24"/>
        </w:rPr>
        <w:t>.2 CARACTERISTICAS DEL MERCADO META</w:t>
      </w:r>
    </w:p>
    <w:p w:rsidR="005E4497" w:rsidRPr="006071DB" w:rsidRDefault="005E4497" w:rsidP="00385669">
      <w:pPr>
        <w:tabs>
          <w:tab w:val="left" w:pos="180"/>
          <w:tab w:val="left" w:pos="360"/>
          <w:tab w:val="left" w:pos="1620"/>
          <w:tab w:val="left" w:pos="5580"/>
        </w:tabs>
        <w:spacing w:after="0" w:line="360" w:lineRule="auto"/>
        <w:rPr>
          <w:rFonts w:ascii="Arial" w:hAnsi="Arial" w:cs="Arial"/>
          <w:sz w:val="24"/>
          <w:szCs w:val="24"/>
        </w:rPr>
      </w:pPr>
    </w:p>
    <w:p w:rsidR="005E4497" w:rsidRDefault="005E4497" w:rsidP="00385669">
      <w:pPr>
        <w:tabs>
          <w:tab w:val="left" w:pos="180"/>
          <w:tab w:val="left" w:pos="360"/>
          <w:tab w:val="left" w:pos="1620"/>
          <w:tab w:val="left" w:pos="5580"/>
        </w:tabs>
        <w:spacing w:after="0" w:line="360" w:lineRule="auto"/>
        <w:rPr>
          <w:rFonts w:ascii="Arial" w:hAnsi="Arial" w:cs="Arial"/>
          <w:sz w:val="24"/>
          <w:szCs w:val="24"/>
        </w:rPr>
      </w:pPr>
    </w:p>
    <w:p w:rsidR="005E4497" w:rsidRPr="006071DB" w:rsidRDefault="005E4497" w:rsidP="00385669">
      <w:pPr>
        <w:tabs>
          <w:tab w:val="left" w:pos="180"/>
          <w:tab w:val="left" w:pos="360"/>
          <w:tab w:val="left" w:pos="1620"/>
          <w:tab w:val="left" w:pos="5580"/>
        </w:tabs>
        <w:spacing w:after="0" w:line="360" w:lineRule="auto"/>
        <w:rPr>
          <w:rFonts w:ascii="Arial" w:hAnsi="Arial" w:cs="Arial"/>
          <w:sz w:val="24"/>
          <w:szCs w:val="24"/>
        </w:rPr>
      </w:pPr>
      <w:r w:rsidRPr="006071DB">
        <w:rPr>
          <w:rFonts w:ascii="Arial" w:hAnsi="Arial" w:cs="Arial"/>
          <w:sz w:val="24"/>
          <w:szCs w:val="24"/>
        </w:rPr>
        <w:t>El mercado meta de la cooperativa está dirigido a realizar importaciones de estos postres a distintos países pero para llegar a esta metan. Se requiere de un proceso extenso en el proceso de comercialización y que exista una necesidad muy profunda por parte de los potenciales clientes extranjeros para adquirir estos postres. Partiendo de este punto. Y con conocimiento de que la cuidad de Cartagena de Indias es uno de los lugares de mayor atracción para las personas del interior del país y por supuesto para turistas extranjeros, el mercado meta que pretende implantar la cooperativa en su etapa de iniciación, está dirigido la mayoría hacia turistas que visitan la cuidad y así  posicionar los productos haciendo que los consumidores creen fidelidad por  este tipo de postres, visiten los puntos de venta. Así la cooperativa y de esta manera se incrementas  las ventas.</w:t>
      </w:r>
    </w:p>
    <w:p w:rsidR="005E4497" w:rsidRDefault="005E4497" w:rsidP="00385669">
      <w:pPr>
        <w:tabs>
          <w:tab w:val="left" w:pos="180"/>
          <w:tab w:val="left" w:pos="360"/>
          <w:tab w:val="left" w:pos="1620"/>
          <w:tab w:val="left" w:pos="5580"/>
        </w:tabs>
        <w:spacing w:after="0" w:line="360" w:lineRule="auto"/>
        <w:rPr>
          <w:rFonts w:ascii="Arial" w:hAnsi="Arial" w:cs="Arial"/>
          <w:sz w:val="24"/>
          <w:szCs w:val="24"/>
        </w:rPr>
      </w:pPr>
    </w:p>
    <w:p w:rsidR="005E4497" w:rsidRPr="006071DB" w:rsidRDefault="005E4497" w:rsidP="00385669">
      <w:pPr>
        <w:tabs>
          <w:tab w:val="left" w:pos="180"/>
          <w:tab w:val="left" w:pos="360"/>
          <w:tab w:val="left" w:pos="1620"/>
          <w:tab w:val="left" w:pos="5580"/>
        </w:tabs>
        <w:spacing w:after="0" w:line="360" w:lineRule="auto"/>
        <w:rPr>
          <w:rFonts w:ascii="Arial" w:hAnsi="Arial" w:cs="Arial"/>
          <w:sz w:val="24"/>
          <w:szCs w:val="24"/>
        </w:rPr>
      </w:pPr>
    </w:p>
    <w:p w:rsidR="005E4497" w:rsidRPr="006071DB" w:rsidRDefault="005E4497" w:rsidP="00385669">
      <w:pPr>
        <w:tabs>
          <w:tab w:val="left" w:pos="180"/>
          <w:tab w:val="left" w:pos="360"/>
          <w:tab w:val="left" w:pos="1620"/>
          <w:tab w:val="left" w:pos="5580"/>
        </w:tabs>
        <w:spacing w:after="0" w:line="360" w:lineRule="auto"/>
        <w:rPr>
          <w:rFonts w:ascii="Arial" w:hAnsi="Arial" w:cs="Arial"/>
          <w:sz w:val="24"/>
          <w:szCs w:val="24"/>
        </w:rPr>
      </w:pPr>
      <w:r w:rsidRPr="006071DB">
        <w:rPr>
          <w:rFonts w:ascii="Arial" w:hAnsi="Arial" w:cs="Arial"/>
          <w:sz w:val="24"/>
          <w:szCs w:val="24"/>
        </w:rPr>
        <w:t>La idea es que cada persona que visita la cuidad compre estos postres como un recuerdo o un regalo que entregaran a amigos o familiares en su región o país de origen. Y así permitir que dichos postres puedan ser conocidos en otros países, posteriormente cuando la cooperativa tenga capacidad para financieras, se implementaran las estrategias para posicionar los postres en otros países.</w:t>
      </w:r>
    </w:p>
    <w:p w:rsidR="005E4497" w:rsidRDefault="005E4497" w:rsidP="00385669">
      <w:pPr>
        <w:spacing w:after="0" w:line="360" w:lineRule="auto"/>
        <w:rPr>
          <w:rFonts w:ascii="Arial" w:hAnsi="Arial" w:cs="Arial"/>
          <w:b/>
          <w:sz w:val="24"/>
          <w:szCs w:val="24"/>
        </w:rPr>
      </w:pPr>
    </w:p>
    <w:p w:rsidR="005E4497"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Pr>
          <w:rFonts w:ascii="Arial" w:hAnsi="Arial" w:cs="Arial"/>
          <w:b/>
          <w:sz w:val="24"/>
          <w:szCs w:val="24"/>
        </w:rPr>
        <w:t>6</w:t>
      </w:r>
      <w:r w:rsidRPr="006071DB">
        <w:rPr>
          <w:rFonts w:ascii="Arial" w:hAnsi="Arial" w:cs="Arial"/>
          <w:b/>
          <w:sz w:val="24"/>
          <w:szCs w:val="24"/>
        </w:rPr>
        <w:t>.3 ANÁLISIS ESTADÍSTICO DE LOS DATOS (CLIENTES)</w:t>
      </w:r>
    </w:p>
    <w:p w:rsidR="005E4497" w:rsidRPr="006071DB" w:rsidRDefault="005E4497" w:rsidP="00385669">
      <w:pPr>
        <w:spacing w:after="0" w:line="360" w:lineRule="auto"/>
        <w:rPr>
          <w:rFonts w:ascii="Arial" w:hAnsi="Arial" w:cs="Arial"/>
          <w:sz w:val="24"/>
          <w:szCs w:val="24"/>
        </w:rPr>
      </w:pPr>
    </w:p>
    <w:p w:rsidR="005E4497" w:rsidRPr="006071DB" w:rsidRDefault="005E4497" w:rsidP="00385669">
      <w:pPr>
        <w:tabs>
          <w:tab w:val="left" w:pos="180"/>
          <w:tab w:val="left" w:pos="1620"/>
        </w:tabs>
        <w:spacing w:after="0" w:line="360" w:lineRule="auto"/>
        <w:rPr>
          <w:rFonts w:ascii="Arial" w:hAnsi="Arial" w:cs="Arial"/>
          <w:sz w:val="24"/>
          <w:szCs w:val="24"/>
        </w:rPr>
      </w:pPr>
      <w:r w:rsidRPr="006071DB">
        <w:rPr>
          <w:rFonts w:ascii="Arial" w:hAnsi="Arial" w:cs="Arial"/>
          <w:sz w:val="24"/>
          <w:szCs w:val="24"/>
        </w:rPr>
        <w:t>Para la realización de la investigación  se aplicara la estadística descriptiva que analiza, estudia y describe a individuos de una población. Su finalidad es  obtener información, analizarla y simplificarla lo necesario para que pueda ser interpretada cómoda y rápidamente y, por tanto, pueda utilizarse eficazmente para el desarrollo de esta investigación.</w:t>
      </w:r>
    </w:p>
    <w:p w:rsidR="005E4497" w:rsidRPr="006071DB" w:rsidRDefault="005E4497" w:rsidP="00385669">
      <w:pPr>
        <w:tabs>
          <w:tab w:val="left" w:pos="180"/>
          <w:tab w:val="left" w:pos="1620"/>
        </w:tabs>
        <w:spacing w:after="0" w:line="360" w:lineRule="auto"/>
        <w:rPr>
          <w:rFonts w:ascii="Arial" w:hAnsi="Arial" w:cs="Arial"/>
          <w:b/>
          <w:sz w:val="24"/>
          <w:szCs w:val="24"/>
        </w:rPr>
      </w:pPr>
      <w:r>
        <w:rPr>
          <w:rFonts w:ascii="Arial" w:hAnsi="Arial" w:cs="Arial"/>
          <w:b/>
          <w:sz w:val="24"/>
          <w:szCs w:val="24"/>
        </w:rPr>
        <w:t>6</w:t>
      </w:r>
      <w:r w:rsidRPr="006071DB">
        <w:rPr>
          <w:rFonts w:ascii="Arial" w:hAnsi="Arial" w:cs="Arial"/>
          <w:b/>
          <w:sz w:val="24"/>
          <w:szCs w:val="24"/>
        </w:rPr>
        <w:t>.4 POBLACION</w:t>
      </w:r>
    </w:p>
    <w:p w:rsidR="005E4497" w:rsidRPr="006071DB" w:rsidRDefault="005E4497" w:rsidP="00385669">
      <w:pPr>
        <w:tabs>
          <w:tab w:val="left" w:pos="180"/>
          <w:tab w:val="left" w:pos="1620"/>
        </w:tabs>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sz w:val="24"/>
          <w:szCs w:val="24"/>
        </w:rPr>
        <w:t xml:space="preserve">La población para esta investigación está dada por el número de turistas que vistan a Cartagena de indias. Durante las temporadas se registra en promedio de 36 mil turistas mensuales. </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ind w:right="191"/>
        <w:rPr>
          <w:rFonts w:ascii="Arial" w:hAnsi="Arial" w:cs="Arial"/>
          <w:sz w:val="24"/>
          <w:szCs w:val="24"/>
          <w:lang w:eastAsia="es-ES"/>
        </w:rPr>
      </w:pPr>
    </w:p>
    <w:p w:rsidR="005E4497" w:rsidRPr="006071DB" w:rsidRDefault="005E4497" w:rsidP="00385669">
      <w:pPr>
        <w:spacing w:after="0" w:line="360" w:lineRule="auto"/>
        <w:ind w:right="191"/>
        <w:rPr>
          <w:rFonts w:ascii="Arial" w:hAnsi="Arial" w:cs="Arial"/>
          <w:b/>
          <w:sz w:val="24"/>
          <w:szCs w:val="24"/>
        </w:rPr>
      </w:pPr>
      <w:r>
        <w:rPr>
          <w:rFonts w:ascii="Arial" w:hAnsi="Arial" w:cs="Arial"/>
          <w:b/>
          <w:sz w:val="24"/>
          <w:szCs w:val="24"/>
        </w:rPr>
        <w:t>6</w:t>
      </w:r>
      <w:r w:rsidRPr="006071DB">
        <w:rPr>
          <w:rFonts w:ascii="Arial" w:hAnsi="Arial" w:cs="Arial"/>
          <w:b/>
          <w:sz w:val="24"/>
          <w:szCs w:val="24"/>
        </w:rPr>
        <w:t>.5 MUESTRA</w:t>
      </w:r>
    </w:p>
    <w:p w:rsidR="005E4497" w:rsidRPr="006071DB" w:rsidRDefault="005E4497" w:rsidP="00385669">
      <w:pPr>
        <w:spacing w:after="0" w:line="360" w:lineRule="auto"/>
        <w:ind w:right="191"/>
        <w:rPr>
          <w:rFonts w:ascii="Arial" w:hAnsi="Arial" w:cs="Arial"/>
          <w:sz w:val="24"/>
          <w:szCs w:val="24"/>
        </w:rPr>
      </w:pPr>
    </w:p>
    <w:p w:rsidR="005E4497" w:rsidRPr="006071DB" w:rsidRDefault="005E4497" w:rsidP="00385669">
      <w:pPr>
        <w:spacing w:after="0" w:line="360" w:lineRule="auto"/>
        <w:ind w:right="191"/>
        <w:rPr>
          <w:rFonts w:ascii="Arial" w:hAnsi="Arial" w:cs="Arial"/>
          <w:sz w:val="24"/>
          <w:szCs w:val="24"/>
        </w:rPr>
      </w:pPr>
      <w:r w:rsidRPr="006071DB">
        <w:rPr>
          <w:rFonts w:ascii="Arial" w:hAnsi="Arial" w:cs="Arial"/>
          <w:sz w:val="24"/>
          <w:szCs w:val="24"/>
        </w:rPr>
        <w:t>De  promedio mensual de 36mil turistas que visitan a Cartagena de Indias se tomo como muestra representativa a 61 turistas extranjeros o nacionales escogidos al azar y el cual se obtuvo de la siguiente manera:</w:t>
      </w:r>
    </w:p>
    <w:p w:rsidR="005E4497" w:rsidRPr="006071DB" w:rsidRDefault="005E4497" w:rsidP="00385669">
      <w:pPr>
        <w:spacing w:after="0" w:line="360" w:lineRule="auto"/>
        <w:ind w:right="191"/>
        <w:rPr>
          <w:rFonts w:ascii="Arial" w:hAnsi="Arial" w:cs="Arial"/>
          <w:sz w:val="24"/>
          <w:szCs w:val="24"/>
        </w:rPr>
      </w:pPr>
    </w:p>
    <w:p w:rsidR="005E4497" w:rsidRPr="006071DB" w:rsidRDefault="005E4497" w:rsidP="00385669">
      <w:pPr>
        <w:spacing w:after="0" w:line="360" w:lineRule="auto"/>
        <w:ind w:right="191"/>
        <w:rPr>
          <w:rFonts w:ascii="Arial" w:hAnsi="Arial" w:cs="Arial"/>
          <w:sz w:val="24"/>
          <w:szCs w:val="24"/>
        </w:rPr>
      </w:pPr>
      <w:r w:rsidRPr="006071DB">
        <w:rPr>
          <w:rFonts w:ascii="Arial" w:hAnsi="Arial" w:cs="Arial"/>
          <w:sz w:val="24"/>
          <w:szCs w:val="24"/>
        </w:rPr>
        <w:t>n= ((p*q)N*X)/(E</w:t>
      </w:r>
      <w:r w:rsidRPr="006071DB">
        <w:rPr>
          <w:rFonts w:ascii="Arial" w:hAnsi="Arial" w:cs="Arial"/>
          <w:sz w:val="24"/>
          <w:szCs w:val="24"/>
          <w:vertAlign w:val="superscript"/>
        </w:rPr>
        <w:t>2</w:t>
      </w:r>
      <w:r w:rsidRPr="006071DB">
        <w:rPr>
          <w:rFonts w:ascii="Arial" w:hAnsi="Arial" w:cs="Arial"/>
          <w:sz w:val="24"/>
          <w:szCs w:val="24"/>
        </w:rPr>
        <w:t>*(N-1)+X(p*q))</w:t>
      </w:r>
    </w:p>
    <w:p w:rsidR="005E4497" w:rsidRPr="006071DB" w:rsidRDefault="005E4497" w:rsidP="00385669">
      <w:pPr>
        <w:spacing w:after="0" w:line="360" w:lineRule="auto"/>
        <w:ind w:right="191"/>
        <w:rPr>
          <w:rFonts w:ascii="Arial" w:hAnsi="Arial" w:cs="Arial"/>
          <w:sz w:val="24"/>
          <w:szCs w:val="24"/>
        </w:rPr>
      </w:pPr>
    </w:p>
    <w:p w:rsidR="005E4497" w:rsidRPr="006071DB" w:rsidRDefault="005E4497" w:rsidP="00385669">
      <w:pPr>
        <w:spacing w:after="0" w:line="360" w:lineRule="auto"/>
        <w:ind w:right="191"/>
        <w:rPr>
          <w:rFonts w:ascii="Arial" w:hAnsi="Arial" w:cs="Arial"/>
          <w:sz w:val="24"/>
          <w:szCs w:val="24"/>
        </w:rPr>
      </w:pPr>
      <w:r w:rsidRPr="006071DB">
        <w:rPr>
          <w:rFonts w:ascii="Arial" w:hAnsi="Arial" w:cs="Arial"/>
          <w:sz w:val="24"/>
          <w:szCs w:val="24"/>
        </w:rPr>
        <w:t>Donde:</w:t>
      </w:r>
    </w:p>
    <w:p w:rsidR="005E4497" w:rsidRPr="006071DB" w:rsidRDefault="005E4497" w:rsidP="00385669">
      <w:pPr>
        <w:spacing w:after="0" w:line="360" w:lineRule="auto"/>
        <w:ind w:right="191"/>
        <w:rPr>
          <w:rFonts w:ascii="Arial" w:hAnsi="Arial" w:cs="Arial"/>
          <w:b/>
          <w:sz w:val="24"/>
          <w:szCs w:val="24"/>
        </w:rPr>
      </w:pPr>
    </w:p>
    <w:p w:rsidR="005E4497" w:rsidRPr="006071DB" w:rsidRDefault="005E4497" w:rsidP="00385669">
      <w:pPr>
        <w:spacing w:after="0" w:line="360" w:lineRule="auto"/>
        <w:ind w:right="191"/>
        <w:rPr>
          <w:rFonts w:ascii="Arial" w:hAnsi="Arial" w:cs="Arial"/>
          <w:sz w:val="24"/>
          <w:szCs w:val="24"/>
        </w:rPr>
      </w:pPr>
      <w:r w:rsidRPr="006071DB">
        <w:rPr>
          <w:rFonts w:ascii="Arial" w:hAnsi="Arial" w:cs="Arial"/>
          <w:b/>
          <w:sz w:val="24"/>
          <w:szCs w:val="24"/>
        </w:rPr>
        <w:t>n</w:t>
      </w:r>
      <w:r w:rsidRPr="006071DB">
        <w:rPr>
          <w:rFonts w:ascii="Arial" w:hAnsi="Arial" w:cs="Arial"/>
          <w:sz w:val="24"/>
          <w:szCs w:val="24"/>
        </w:rPr>
        <w:t>= representara a la muestra y al cual se realizaran las encuestas</w:t>
      </w:r>
    </w:p>
    <w:p w:rsidR="005E4497" w:rsidRPr="006071DB" w:rsidRDefault="005E4497" w:rsidP="00385669">
      <w:pPr>
        <w:spacing w:after="0" w:line="360" w:lineRule="auto"/>
        <w:ind w:right="191"/>
        <w:rPr>
          <w:rFonts w:ascii="Arial" w:hAnsi="Arial" w:cs="Arial"/>
          <w:b/>
          <w:sz w:val="24"/>
          <w:szCs w:val="24"/>
        </w:rPr>
      </w:pPr>
    </w:p>
    <w:p w:rsidR="005E4497" w:rsidRPr="006071DB" w:rsidRDefault="005E4497" w:rsidP="00385669">
      <w:pPr>
        <w:spacing w:after="0" w:line="360" w:lineRule="auto"/>
        <w:ind w:right="191"/>
        <w:rPr>
          <w:rFonts w:ascii="Arial" w:hAnsi="Arial" w:cs="Arial"/>
          <w:sz w:val="24"/>
          <w:szCs w:val="24"/>
        </w:rPr>
      </w:pPr>
      <w:r w:rsidRPr="006071DB">
        <w:rPr>
          <w:rFonts w:ascii="Arial" w:hAnsi="Arial" w:cs="Arial"/>
          <w:b/>
          <w:sz w:val="24"/>
          <w:szCs w:val="24"/>
        </w:rPr>
        <w:t>p</w:t>
      </w:r>
      <w:r w:rsidRPr="006071DB">
        <w:rPr>
          <w:rFonts w:ascii="Arial" w:hAnsi="Arial" w:cs="Arial"/>
          <w:sz w:val="24"/>
          <w:szCs w:val="24"/>
        </w:rPr>
        <w:t xml:space="preserve"> = es la proporción en la cual se distingue el atributo que se investiga. Cuyo valor es 0,80</w:t>
      </w:r>
    </w:p>
    <w:p w:rsidR="005E4497" w:rsidRPr="006071DB" w:rsidRDefault="005E4497" w:rsidP="00385669">
      <w:pPr>
        <w:spacing w:after="0" w:line="360" w:lineRule="auto"/>
        <w:ind w:right="191"/>
        <w:rPr>
          <w:rFonts w:ascii="Arial" w:hAnsi="Arial" w:cs="Arial"/>
          <w:b/>
          <w:sz w:val="24"/>
          <w:szCs w:val="24"/>
        </w:rPr>
      </w:pPr>
    </w:p>
    <w:p w:rsidR="005E4497" w:rsidRPr="006071DB" w:rsidRDefault="005E4497" w:rsidP="00385669">
      <w:pPr>
        <w:spacing w:after="0" w:line="360" w:lineRule="auto"/>
        <w:ind w:right="191"/>
        <w:rPr>
          <w:rFonts w:ascii="Arial" w:hAnsi="Arial" w:cs="Arial"/>
          <w:sz w:val="24"/>
          <w:szCs w:val="24"/>
        </w:rPr>
      </w:pPr>
      <w:r w:rsidRPr="006071DB">
        <w:rPr>
          <w:rFonts w:ascii="Arial" w:hAnsi="Arial" w:cs="Arial"/>
          <w:b/>
          <w:sz w:val="24"/>
          <w:szCs w:val="24"/>
        </w:rPr>
        <w:t xml:space="preserve">Q </w:t>
      </w:r>
      <w:r w:rsidRPr="006071DB">
        <w:rPr>
          <w:rFonts w:ascii="Arial" w:hAnsi="Arial" w:cs="Arial"/>
          <w:sz w:val="24"/>
          <w:szCs w:val="24"/>
        </w:rPr>
        <w:t>= 1-p; 0,2</w:t>
      </w:r>
    </w:p>
    <w:p w:rsidR="005E4497" w:rsidRPr="006071DB" w:rsidRDefault="005E4497" w:rsidP="00385669">
      <w:pPr>
        <w:spacing w:after="0" w:line="360" w:lineRule="auto"/>
        <w:ind w:right="191"/>
        <w:rPr>
          <w:rFonts w:ascii="Arial" w:hAnsi="Arial" w:cs="Arial"/>
          <w:b/>
          <w:sz w:val="24"/>
          <w:szCs w:val="24"/>
        </w:rPr>
      </w:pPr>
    </w:p>
    <w:p w:rsidR="005E4497" w:rsidRPr="006071DB" w:rsidRDefault="005E4497" w:rsidP="00385669">
      <w:pPr>
        <w:spacing w:after="0" w:line="360" w:lineRule="auto"/>
        <w:ind w:right="191"/>
        <w:rPr>
          <w:rFonts w:ascii="Arial" w:hAnsi="Arial" w:cs="Arial"/>
          <w:sz w:val="24"/>
          <w:szCs w:val="24"/>
        </w:rPr>
      </w:pPr>
      <w:r w:rsidRPr="006071DB">
        <w:rPr>
          <w:rFonts w:ascii="Arial" w:hAnsi="Arial" w:cs="Arial"/>
          <w:b/>
          <w:sz w:val="24"/>
          <w:szCs w:val="24"/>
        </w:rPr>
        <w:t>X</w:t>
      </w:r>
      <w:r w:rsidRPr="006071DB">
        <w:rPr>
          <w:rFonts w:ascii="Arial" w:hAnsi="Arial" w:cs="Arial"/>
          <w:sz w:val="24"/>
          <w:szCs w:val="24"/>
        </w:rPr>
        <w:t>: es una constante del coeficiente de confiabilidad.0,95</w:t>
      </w:r>
    </w:p>
    <w:p w:rsidR="005E4497" w:rsidRPr="006071DB" w:rsidRDefault="005E4497" w:rsidP="00385669">
      <w:pPr>
        <w:spacing w:after="0" w:line="360" w:lineRule="auto"/>
        <w:ind w:right="191"/>
        <w:rPr>
          <w:rFonts w:ascii="Arial" w:hAnsi="Arial" w:cs="Arial"/>
          <w:sz w:val="24"/>
          <w:szCs w:val="24"/>
        </w:rPr>
      </w:pPr>
      <w:r w:rsidRPr="006071DB">
        <w:rPr>
          <w:rFonts w:ascii="Arial" w:hAnsi="Arial" w:cs="Arial"/>
          <w:b/>
          <w:sz w:val="24"/>
          <w:szCs w:val="24"/>
        </w:rPr>
        <w:t xml:space="preserve">N </w:t>
      </w:r>
      <w:r w:rsidRPr="006071DB">
        <w:rPr>
          <w:rFonts w:ascii="Arial" w:hAnsi="Arial" w:cs="Arial"/>
          <w:sz w:val="24"/>
          <w:szCs w:val="24"/>
        </w:rPr>
        <w:t>= Población equivalente a 36000 mil turistas</w:t>
      </w:r>
    </w:p>
    <w:p w:rsidR="005E4497" w:rsidRPr="006071DB" w:rsidRDefault="005E4497" w:rsidP="00385669">
      <w:pPr>
        <w:spacing w:after="0" w:line="360" w:lineRule="auto"/>
        <w:ind w:right="191"/>
        <w:rPr>
          <w:rFonts w:ascii="Arial" w:hAnsi="Arial" w:cs="Arial"/>
          <w:b/>
          <w:sz w:val="24"/>
          <w:szCs w:val="24"/>
        </w:rPr>
      </w:pPr>
    </w:p>
    <w:p w:rsidR="005E4497" w:rsidRPr="006071DB" w:rsidRDefault="005E4497" w:rsidP="00385669">
      <w:pPr>
        <w:spacing w:after="0" w:line="360" w:lineRule="auto"/>
        <w:ind w:right="191"/>
        <w:rPr>
          <w:rFonts w:ascii="Arial" w:hAnsi="Arial" w:cs="Arial"/>
          <w:sz w:val="24"/>
          <w:szCs w:val="24"/>
        </w:rPr>
      </w:pPr>
      <w:r w:rsidRPr="006071DB">
        <w:rPr>
          <w:rFonts w:ascii="Arial" w:hAnsi="Arial" w:cs="Arial"/>
          <w:b/>
          <w:sz w:val="24"/>
          <w:szCs w:val="24"/>
        </w:rPr>
        <w:t>E</w:t>
      </w:r>
      <w:r w:rsidRPr="006071DB">
        <w:rPr>
          <w:rFonts w:ascii="Arial" w:hAnsi="Arial" w:cs="Arial"/>
          <w:sz w:val="24"/>
          <w:szCs w:val="24"/>
        </w:rPr>
        <w:t xml:space="preserve"> = es el porcentaje  de equivocaciones o error de muestra aceptado. Está representado por 0,05</w:t>
      </w:r>
    </w:p>
    <w:p w:rsidR="005E4497" w:rsidRDefault="005E4497" w:rsidP="00385669">
      <w:pPr>
        <w:tabs>
          <w:tab w:val="left" w:pos="8647"/>
        </w:tabs>
        <w:spacing w:after="0" w:line="360" w:lineRule="auto"/>
        <w:ind w:right="191"/>
        <w:rPr>
          <w:rFonts w:ascii="Arial" w:hAnsi="Arial" w:cs="Arial"/>
          <w:b/>
          <w:sz w:val="24"/>
          <w:szCs w:val="24"/>
        </w:rPr>
      </w:pPr>
    </w:p>
    <w:p w:rsidR="005E4497" w:rsidRDefault="005E4497" w:rsidP="00385669">
      <w:pPr>
        <w:tabs>
          <w:tab w:val="left" w:pos="8647"/>
        </w:tabs>
        <w:spacing w:after="0" w:line="360" w:lineRule="auto"/>
        <w:ind w:right="191"/>
        <w:rPr>
          <w:rFonts w:ascii="Arial" w:hAnsi="Arial" w:cs="Arial"/>
          <w:b/>
          <w:sz w:val="24"/>
          <w:szCs w:val="24"/>
        </w:rPr>
      </w:pPr>
    </w:p>
    <w:p w:rsidR="005E4497" w:rsidRDefault="005E4497" w:rsidP="00385669">
      <w:pPr>
        <w:tabs>
          <w:tab w:val="left" w:pos="8647"/>
        </w:tabs>
        <w:spacing w:after="0" w:line="360" w:lineRule="auto"/>
        <w:ind w:right="191"/>
        <w:rPr>
          <w:rFonts w:ascii="Arial" w:hAnsi="Arial" w:cs="Arial"/>
          <w:b/>
          <w:sz w:val="24"/>
          <w:szCs w:val="24"/>
        </w:rPr>
      </w:pPr>
    </w:p>
    <w:p w:rsidR="005E4497" w:rsidRPr="006071DB" w:rsidRDefault="005E4497" w:rsidP="00385669">
      <w:pPr>
        <w:tabs>
          <w:tab w:val="left" w:pos="8647"/>
        </w:tabs>
        <w:spacing w:after="0" w:line="360" w:lineRule="auto"/>
        <w:ind w:right="191"/>
        <w:rPr>
          <w:rFonts w:ascii="Arial" w:hAnsi="Arial" w:cs="Arial"/>
          <w:b/>
          <w:sz w:val="24"/>
          <w:szCs w:val="24"/>
        </w:rPr>
      </w:pPr>
      <w:r>
        <w:rPr>
          <w:rFonts w:ascii="Arial" w:hAnsi="Arial" w:cs="Arial"/>
          <w:b/>
          <w:sz w:val="24"/>
          <w:szCs w:val="24"/>
        </w:rPr>
        <w:t>6</w:t>
      </w:r>
      <w:r w:rsidRPr="006071DB">
        <w:rPr>
          <w:rFonts w:ascii="Arial" w:hAnsi="Arial" w:cs="Arial"/>
          <w:b/>
          <w:sz w:val="24"/>
          <w:szCs w:val="24"/>
        </w:rPr>
        <w:t>.5.1 Calculo De La Muestra</w:t>
      </w:r>
    </w:p>
    <w:p w:rsidR="005E4497" w:rsidRPr="006071DB" w:rsidRDefault="005E4497" w:rsidP="00385669">
      <w:pPr>
        <w:tabs>
          <w:tab w:val="left" w:pos="8647"/>
        </w:tabs>
        <w:spacing w:after="0" w:line="360" w:lineRule="auto"/>
        <w:ind w:right="191"/>
        <w:rPr>
          <w:rFonts w:ascii="Arial" w:hAnsi="Arial" w:cs="Arial"/>
          <w:b/>
          <w:sz w:val="24"/>
          <w:szCs w:val="24"/>
        </w:rPr>
      </w:pPr>
    </w:p>
    <w:p w:rsidR="005E4497" w:rsidRPr="006071DB" w:rsidRDefault="005E4497" w:rsidP="00385669">
      <w:pPr>
        <w:tabs>
          <w:tab w:val="left" w:pos="8647"/>
        </w:tabs>
        <w:spacing w:after="0" w:line="360" w:lineRule="auto"/>
        <w:ind w:right="191"/>
        <w:rPr>
          <w:rFonts w:ascii="Arial" w:hAnsi="Arial" w:cs="Arial"/>
          <w:sz w:val="24"/>
          <w:szCs w:val="24"/>
        </w:rPr>
      </w:pPr>
      <w:r w:rsidRPr="006071DB">
        <w:rPr>
          <w:rFonts w:ascii="Arial" w:hAnsi="Arial" w:cs="Arial"/>
          <w:b/>
          <w:sz w:val="24"/>
          <w:szCs w:val="24"/>
        </w:rPr>
        <w:t>n</w:t>
      </w:r>
      <w:r w:rsidRPr="006071DB">
        <w:rPr>
          <w:rFonts w:ascii="Arial" w:hAnsi="Arial" w:cs="Arial"/>
          <w:sz w:val="24"/>
          <w:szCs w:val="24"/>
        </w:rPr>
        <w:t xml:space="preserve"> = ((0.80)(0.20)(36000)(0.95)/((0.05)</w:t>
      </w:r>
      <w:r w:rsidRPr="006071DB">
        <w:rPr>
          <w:rFonts w:ascii="Arial" w:hAnsi="Arial" w:cs="Arial"/>
          <w:sz w:val="24"/>
          <w:szCs w:val="24"/>
          <w:vertAlign w:val="superscript"/>
        </w:rPr>
        <w:t>2</w:t>
      </w:r>
      <w:r w:rsidRPr="006071DB">
        <w:rPr>
          <w:rFonts w:ascii="Arial" w:hAnsi="Arial" w:cs="Arial"/>
          <w:sz w:val="24"/>
          <w:szCs w:val="24"/>
        </w:rPr>
        <w:t>(36000-1)+(0.95)(0.80)(0.20) = 61 turistas.</w:t>
      </w:r>
    </w:p>
    <w:p w:rsidR="005E4497" w:rsidRPr="006071DB" w:rsidRDefault="005E4497" w:rsidP="00385669">
      <w:pPr>
        <w:spacing w:after="0" w:line="360" w:lineRule="auto"/>
        <w:rPr>
          <w:rFonts w:ascii="Arial" w:hAnsi="Arial" w:cs="Arial"/>
          <w:sz w:val="24"/>
          <w:szCs w:val="24"/>
        </w:rPr>
      </w:pPr>
    </w:p>
    <w:p w:rsidR="005E4497" w:rsidRPr="00E86066" w:rsidRDefault="005E4497" w:rsidP="00385669">
      <w:pPr>
        <w:spacing w:after="0" w:line="360" w:lineRule="auto"/>
        <w:rPr>
          <w:rFonts w:ascii="Arial" w:hAnsi="Arial" w:cs="Arial"/>
          <w:b/>
          <w:sz w:val="24"/>
          <w:szCs w:val="24"/>
          <w:lang w:eastAsia="es-ES"/>
        </w:rPr>
      </w:pPr>
      <w:r w:rsidRPr="006071DB">
        <w:rPr>
          <w:rFonts w:ascii="Arial" w:hAnsi="Arial" w:cs="Arial"/>
          <w:b/>
          <w:sz w:val="24"/>
          <w:szCs w:val="24"/>
        </w:rPr>
        <w:t>Tabla 23 País De Origen De Los Consumidores De Dulces Típicos.</w:t>
      </w:r>
      <w:r w:rsidRPr="006071DB">
        <w:rPr>
          <w:rFonts w:ascii="Arial" w:hAnsi="Arial" w:cs="Arial"/>
          <w:b/>
          <w:sz w:val="24"/>
          <w:szCs w:val="24"/>
        </w:rPr>
        <w:fldChar w:fldCharType="begin"/>
      </w:r>
      <w:r w:rsidRPr="006071DB">
        <w:rPr>
          <w:rFonts w:ascii="Arial" w:hAnsi="Arial" w:cs="Arial"/>
          <w:b/>
          <w:sz w:val="24"/>
          <w:szCs w:val="24"/>
        </w:rPr>
        <w:instrText xml:space="preserve"> LINK Excel.Sheet.8 "C:\\Users\\Diana C. Gonzalez\\Desktop\\encuesta clientes.xls" "Hoja1!F2C1:F4C10" \a \f 4 \h  \* MERGEFORMAT </w:instrText>
      </w:r>
      <w:r w:rsidRPr="006071DB">
        <w:rPr>
          <w:rFonts w:ascii="Arial" w:hAnsi="Arial" w:cs="Arial"/>
          <w:b/>
          <w:sz w:val="24"/>
          <w:szCs w:val="24"/>
        </w:rPr>
        <w:fldChar w:fldCharType="separate"/>
      </w:r>
    </w:p>
    <w:tbl>
      <w:tblPr>
        <w:tblW w:w="7232" w:type="dxa"/>
        <w:tblInd w:w="53" w:type="dxa"/>
        <w:tblCellMar>
          <w:left w:w="70" w:type="dxa"/>
          <w:right w:w="70" w:type="dxa"/>
        </w:tblCellMar>
        <w:tblLook w:val="0000"/>
      </w:tblPr>
      <w:tblGrid>
        <w:gridCol w:w="1677"/>
        <w:gridCol w:w="1376"/>
        <w:gridCol w:w="1617"/>
        <w:gridCol w:w="1430"/>
        <w:gridCol w:w="1132"/>
      </w:tblGrid>
      <w:tr w:rsidR="005E4497" w:rsidRPr="006071DB" w:rsidTr="00E86066">
        <w:trPr>
          <w:trHeight w:val="629"/>
        </w:trPr>
        <w:tc>
          <w:tcPr>
            <w:tcW w:w="1677" w:type="dxa"/>
            <w:tcBorders>
              <w:top w:val="single" w:sz="8" w:space="0" w:color="auto"/>
              <w:left w:val="single" w:sz="4" w:space="0" w:color="auto"/>
              <w:bottom w:val="single" w:sz="4" w:space="0" w:color="auto"/>
              <w:right w:val="single" w:sz="4"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w:t>
            </w:r>
          </w:p>
        </w:tc>
        <w:tc>
          <w:tcPr>
            <w:tcW w:w="1376" w:type="dxa"/>
            <w:tcBorders>
              <w:top w:val="single" w:sz="8" w:space="0" w:color="auto"/>
              <w:left w:val="nil"/>
              <w:bottom w:val="single" w:sz="4" w:space="0" w:color="auto"/>
              <w:right w:val="single" w:sz="4"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ALEMANIA</w:t>
            </w:r>
          </w:p>
        </w:tc>
        <w:tc>
          <w:tcPr>
            <w:tcW w:w="1617" w:type="dxa"/>
            <w:tcBorders>
              <w:top w:val="single" w:sz="8" w:space="0" w:color="auto"/>
              <w:left w:val="nil"/>
              <w:bottom w:val="single" w:sz="4" w:space="0" w:color="auto"/>
              <w:right w:val="single" w:sz="4"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CANADA</w:t>
            </w:r>
          </w:p>
        </w:tc>
        <w:tc>
          <w:tcPr>
            <w:tcW w:w="1430" w:type="dxa"/>
            <w:tcBorders>
              <w:top w:val="single" w:sz="8" w:space="0" w:color="auto"/>
              <w:left w:val="nil"/>
              <w:bottom w:val="single" w:sz="4" w:space="0" w:color="auto"/>
              <w:right w:val="single" w:sz="4"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COLOMBIA</w:t>
            </w:r>
          </w:p>
        </w:tc>
        <w:tc>
          <w:tcPr>
            <w:tcW w:w="1132" w:type="dxa"/>
            <w:tcBorders>
              <w:top w:val="single" w:sz="8" w:space="0" w:color="auto"/>
              <w:left w:val="nil"/>
              <w:bottom w:val="single" w:sz="4" w:space="0" w:color="auto"/>
              <w:right w:val="single" w:sz="4"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ESPAÑA</w:t>
            </w:r>
          </w:p>
        </w:tc>
      </w:tr>
      <w:tr w:rsidR="005E4497" w:rsidRPr="006071DB" w:rsidTr="00E86066">
        <w:trPr>
          <w:trHeight w:val="629"/>
        </w:trPr>
        <w:tc>
          <w:tcPr>
            <w:tcW w:w="1677" w:type="dxa"/>
            <w:tcBorders>
              <w:top w:val="nil"/>
              <w:left w:val="single" w:sz="8" w:space="0" w:color="auto"/>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de Personas</w:t>
            </w:r>
          </w:p>
        </w:tc>
        <w:tc>
          <w:tcPr>
            <w:tcW w:w="1376" w:type="dxa"/>
            <w:tcBorders>
              <w:top w:val="nil"/>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617" w:type="dxa"/>
            <w:tcBorders>
              <w:top w:val="nil"/>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3</w:t>
            </w:r>
          </w:p>
        </w:tc>
        <w:tc>
          <w:tcPr>
            <w:tcW w:w="1430" w:type="dxa"/>
            <w:tcBorders>
              <w:top w:val="nil"/>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9</w:t>
            </w:r>
          </w:p>
        </w:tc>
        <w:tc>
          <w:tcPr>
            <w:tcW w:w="1132" w:type="dxa"/>
            <w:tcBorders>
              <w:top w:val="nil"/>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14</w:t>
            </w:r>
          </w:p>
        </w:tc>
      </w:tr>
      <w:tr w:rsidR="005E4497" w:rsidRPr="006071DB" w:rsidTr="00E86066">
        <w:trPr>
          <w:trHeight w:val="662"/>
        </w:trPr>
        <w:tc>
          <w:tcPr>
            <w:tcW w:w="1677" w:type="dxa"/>
            <w:tcBorders>
              <w:top w:val="nil"/>
              <w:left w:val="single" w:sz="8" w:space="0" w:color="auto"/>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Porcentaje</w:t>
            </w:r>
          </w:p>
        </w:tc>
        <w:tc>
          <w:tcPr>
            <w:tcW w:w="1376" w:type="dxa"/>
            <w:tcBorders>
              <w:top w:val="nil"/>
              <w:left w:val="nil"/>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8%</w:t>
            </w:r>
          </w:p>
        </w:tc>
        <w:tc>
          <w:tcPr>
            <w:tcW w:w="1617" w:type="dxa"/>
            <w:tcBorders>
              <w:top w:val="nil"/>
              <w:left w:val="nil"/>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430" w:type="dxa"/>
            <w:tcBorders>
              <w:top w:val="nil"/>
              <w:left w:val="nil"/>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15%</w:t>
            </w:r>
          </w:p>
        </w:tc>
        <w:tc>
          <w:tcPr>
            <w:tcW w:w="1132" w:type="dxa"/>
            <w:tcBorders>
              <w:top w:val="nil"/>
              <w:left w:val="nil"/>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23%</w:t>
            </w:r>
          </w:p>
        </w:tc>
      </w:tr>
      <w:tr w:rsidR="005E4497" w:rsidRPr="006071DB" w:rsidTr="00E86066">
        <w:trPr>
          <w:trHeight w:val="1261"/>
        </w:trPr>
        <w:tc>
          <w:tcPr>
            <w:tcW w:w="1677" w:type="dxa"/>
            <w:tcBorders>
              <w:top w:val="nil"/>
              <w:left w:val="single" w:sz="4" w:space="0" w:color="auto"/>
              <w:bottom w:val="single" w:sz="4" w:space="0" w:color="auto"/>
              <w:right w:val="single" w:sz="4"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E.E. U.U.</w:t>
            </w:r>
          </w:p>
        </w:tc>
        <w:tc>
          <w:tcPr>
            <w:tcW w:w="1376" w:type="dxa"/>
            <w:tcBorders>
              <w:top w:val="nil"/>
              <w:left w:val="nil"/>
              <w:bottom w:val="single" w:sz="4" w:space="0" w:color="auto"/>
              <w:right w:val="single" w:sz="4"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ITALIA</w:t>
            </w:r>
          </w:p>
        </w:tc>
        <w:tc>
          <w:tcPr>
            <w:tcW w:w="1617" w:type="dxa"/>
            <w:tcBorders>
              <w:top w:val="nil"/>
              <w:left w:val="nil"/>
              <w:bottom w:val="single" w:sz="4" w:space="0" w:color="auto"/>
              <w:right w:val="single" w:sz="4"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VENEZUELA</w:t>
            </w:r>
          </w:p>
        </w:tc>
        <w:tc>
          <w:tcPr>
            <w:tcW w:w="1430" w:type="dxa"/>
            <w:tcBorders>
              <w:top w:val="nil"/>
              <w:left w:val="nil"/>
              <w:bottom w:val="single" w:sz="4" w:space="0" w:color="auto"/>
              <w:right w:val="single" w:sz="4"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OTROS</w:t>
            </w:r>
          </w:p>
        </w:tc>
        <w:tc>
          <w:tcPr>
            <w:tcW w:w="1132" w:type="dxa"/>
            <w:tcBorders>
              <w:top w:val="nil"/>
              <w:left w:val="nil"/>
              <w:bottom w:val="single" w:sz="4" w:space="0" w:color="auto"/>
              <w:right w:val="single" w:sz="8" w:space="0" w:color="auto"/>
            </w:tcBorders>
            <w:shd w:val="clear" w:color="auto" w:fill="C0C0C0"/>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TOTAL</w:t>
            </w:r>
          </w:p>
        </w:tc>
      </w:tr>
      <w:tr w:rsidR="005E4497" w:rsidRPr="006071DB" w:rsidTr="00E86066">
        <w:trPr>
          <w:trHeight w:val="629"/>
        </w:trPr>
        <w:tc>
          <w:tcPr>
            <w:tcW w:w="1677" w:type="dxa"/>
            <w:tcBorders>
              <w:top w:val="nil"/>
              <w:left w:val="single" w:sz="4" w:space="0" w:color="auto"/>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11</w:t>
            </w:r>
          </w:p>
        </w:tc>
        <w:tc>
          <w:tcPr>
            <w:tcW w:w="1376" w:type="dxa"/>
            <w:tcBorders>
              <w:top w:val="nil"/>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12</w:t>
            </w:r>
          </w:p>
        </w:tc>
        <w:tc>
          <w:tcPr>
            <w:tcW w:w="1617" w:type="dxa"/>
            <w:tcBorders>
              <w:top w:val="nil"/>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3</w:t>
            </w:r>
          </w:p>
        </w:tc>
        <w:tc>
          <w:tcPr>
            <w:tcW w:w="1430" w:type="dxa"/>
            <w:tcBorders>
              <w:top w:val="nil"/>
              <w:left w:val="nil"/>
              <w:bottom w:val="single" w:sz="4"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4</w:t>
            </w:r>
          </w:p>
        </w:tc>
        <w:tc>
          <w:tcPr>
            <w:tcW w:w="1132" w:type="dxa"/>
            <w:tcBorders>
              <w:top w:val="nil"/>
              <w:left w:val="nil"/>
              <w:bottom w:val="single" w:sz="4"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61</w:t>
            </w:r>
          </w:p>
        </w:tc>
      </w:tr>
      <w:tr w:rsidR="005E4497" w:rsidRPr="006071DB" w:rsidTr="00E86066">
        <w:trPr>
          <w:trHeight w:val="662"/>
        </w:trPr>
        <w:tc>
          <w:tcPr>
            <w:tcW w:w="1677" w:type="dxa"/>
            <w:tcBorders>
              <w:top w:val="nil"/>
              <w:left w:val="single" w:sz="4" w:space="0" w:color="auto"/>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18%</w:t>
            </w:r>
          </w:p>
        </w:tc>
        <w:tc>
          <w:tcPr>
            <w:tcW w:w="1376" w:type="dxa"/>
            <w:tcBorders>
              <w:top w:val="nil"/>
              <w:left w:val="nil"/>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20%</w:t>
            </w:r>
          </w:p>
        </w:tc>
        <w:tc>
          <w:tcPr>
            <w:tcW w:w="1617" w:type="dxa"/>
            <w:tcBorders>
              <w:top w:val="nil"/>
              <w:left w:val="nil"/>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430" w:type="dxa"/>
            <w:tcBorders>
              <w:top w:val="nil"/>
              <w:left w:val="nil"/>
              <w:bottom w:val="single" w:sz="8" w:space="0" w:color="auto"/>
              <w:right w:val="single" w:sz="4"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7%</w:t>
            </w:r>
          </w:p>
        </w:tc>
        <w:tc>
          <w:tcPr>
            <w:tcW w:w="1132"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100%</w:t>
            </w:r>
          </w:p>
        </w:tc>
      </w:tr>
    </w:tbl>
    <w:p w:rsidR="005E4497" w:rsidRPr="006071DB" w:rsidRDefault="005E4497" w:rsidP="00385669">
      <w:pPr>
        <w:spacing w:after="0" w:line="360" w:lineRule="auto"/>
        <w:rPr>
          <w:rFonts w:ascii="Arial" w:hAnsi="Arial" w:cs="Arial"/>
          <w:sz w:val="24"/>
          <w:szCs w:val="24"/>
        </w:rPr>
      </w:pPr>
      <w:r w:rsidRPr="006071DB">
        <w:rPr>
          <w:rFonts w:ascii="Arial" w:hAnsi="Arial" w:cs="Arial"/>
          <w:b/>
          <w:sz w:val="24"/>
          <w:szCs w:val="24"/>
        </w:rPr>
        <w:fldChar w:fldCharType="end"/>
      </w:r>
      <w:r w:rsidRPr="006071DB">
        <w:rPr>
          <w:rFonts w:ascii="Arial" w:hAnsi="Arial" w:cs="Arial"/>
          <w:sz w:val="24"/>
          <w:szCs w:val="24"/>
        </w:rPr>
        <w:t>Fuente: Autores</w:t>
      </w:r>
    </w:p>
    <w:p w:rsidR="005E4497"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b/>
          <w:sz w:val="24"/>
          <w:szCs w:val="24"/>
        </w:rPr>
      </w:pPr>
      <w:r w:rsidRPr="006071DB">
        <w:rPr>
          <w:rFonts w:ascii="Arial" w:hAnsi="Arial" w:cs="Arial"/>
          <w:b/>
          <w:sz w:val="24"/>
          <w:szCs w:val="24"/>
        </w:rPr>
        <w:t>Gráfica 13 Origen De Los Turistas</w:t>
      </w:r>
    </w:p>
    <w:p w:rsidR="005E4497" w:rsidRPr="006071DB" w:rsidRDefault="005E4497" w:rsidP="00385669">
      <w:pPr>
        <w:spacing w:after="0" w:line="360" w:lineRule="auto"/>
        <w:rPr>
          <w:rFonts w:ascii="Arial" w:hAnsi="Arial" w:cs="Arial"/>
          <w:b/>
          <w:sz w:val="24"/>
          <w:szCs w:val="24"/>
        </w:rPr>
      </w:pPr>
    </w:p>
    <w:p w:rsidR="005E4497" w:rsidRPr="006071DB" w:rsidRDefault="005E4497" w:rsidP="00385669">
      <w:pPr>
        <w:spacing w:after="0" w:line="360" w:lineRule="auto"/>
        <w:rPr>
          <w:rFonts w:ascii="Arial" w:hAnsi="Arial" w:cs="Arial"/>
          <w:sz w:val="24"/>
          <w:szCs w:val="24"/>
        </w:rPr>
      </w:pPr>
      <w:r w:rsidRPr="003A1495">
        <w:rPr>
          <w:rFonts w:ascii="Arial" w:hAnsi="Arial" w:cs="Arial"/>
          <w:noProof/>
          <w:sz w:val="24"/>
          <w:szCs w:val="24"/>
          <w:lang w:val="en-US"/>
        </w:rPr>
        <w:pict>
          <v:shape id="Imagen 17" o:spid="_x0000_i1040" type="#_x0000_t75" style="width:351pt;height:204pt;visibility:visible">
            <v:imagedata r:id="rId27"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spacing w:after="0" w:line="360" w:lineRule="auto"/>
        <w:rPr>
          <w:rFonts w:ascii="Arial" w:hAnsi="Arial" w:cs="Arial"/>
          <w:sz w:val="24"/>
          <w:szCs w:val="24"/>
          <w:lang w:val="es-ES_tradnl"/>
        </w:rPr>
      </w:pPr>
      <w:r w:rsidRPr="006071DB">
        <w:rPr>
          <w:rFonts w:ascii="Arial" w:hAnsi="Arial" w:cs="Arial"/>
          <w:sz w:val="24"/>
          <w:szCs w:val="24"/>
          <w:lang w:val="es-ES_tradnl"/>
        </w:rPr>
        <w:t>El 23% de los consumidores encuestados son de origen Español, el 20% son de origen Italiano, el 18% son norteamericanos,  el 15% son colombianos y el 8% son alemanes.</w:t>
      </w:r>
    </w:p>
    <w:p w:rsidR="005E4497" w:rsidRPr="006071DB" w:rsidRDefault="005E4497" w:rsidP="00385669">
      <w:pPr>
        <w:spacing w:after="0" w:line="360" w:lineRule="auto"/>
        <w:rPr>
          <w:rFonts w:ascii="Arial" w:hAnsi="Arial" w:cs="Arial"/>
          <w:sz w:val="24"/>
          <w:szCs w:val="24"/>
          <w:lang w:val="es-ES_tradnl"/>
        </w:rPr>
      </w:pPr>
    </w:p>
    <w:p w:rsidR="005E4497" w:rsidRPr="006071DB" w:rsidRDefault="005E4497" w:rsidP="00385669">
      <w:pPr>
        <w:spacing w:after="0" w:line="360" w:lineRule="auto"/>
        <w:rPr>
          <w:rFonts w:ascii="Arial" w:hAnsi="Arial" w:cs="Arial"/>
          <w:sz w:val="24"/>
          <w:szCs w:val="24"/>
          <w:lang w:val="es-ES_tradnl"/>
        </w:rPr>
      </w:pPr>
    </w:p>
    <w:p w:rsidR="005E4497" w:rsidRPr="006071DB" w:rsidRDefault="005E4497" w:rsidP="00385669">
      <w:pPr>
        <w:spacing w:after="0" w:line="360" w:lineRule="auto"/>
        <w:rPr>
          <w:rFonts w:ascii="Arial" w:hAnsi="Arial" w:cs="Arial"/>
          <w:b/>
          <w:sz w:val="24"/>
          <w:szCs w:val="24"/>
          <w:lang w:val="es-ES_tradnl"/>
        </w:rPr>
      </w:pPr>
      <w:r w:rsidRPr="006071DB">
        <w:rPr>
          <w:rFonts w:ascii="Arial" w:hAnsi="Arial" w:cs="Arial"/>
          <w:b/>
          <w:sz w:val="24"/>
          <w:szCs w:val="24"/>
          <w:lang w:val="es-ES_tradnl"/>
        </w:rPr>
        <w:t>Tabla 24 Porcentaje De Personas Que Consumen Dulces Típicos De La Ciudad De Cartagena De Indias Y Del Corregimiento De San Basilio De Palenque.</w:t>
      </w:r>
    </w:p>
    <w:p w:rsidR="005E4497" w:rsidRPr="006071DB" w:rsidRDefault="005E4497" w:rsidP="00385669">
      <w:pPr>
        <w:spacing w:after="0" w:line="360" w:lineRule="auto"/>
        <w:rPr>
          <w:rFonts w:ascii="Arial" w:hAnsi="Arial" w:cs="Arial"/>
          <w:sz w:val="24"/>
          <w:szCs w:val="24"/>
          <w:lang w:val="es-ES_tradnl"/>
        </w:rPr>
      </w:pPr>
    </w:p>
    <w:p w:rsidR="005E4497" w:rsidRPr="006071DB" w:rsidRDefault="005E4497" w:rsidP="00385669">
      <w:pPr>
        <w:spacing w:after="0" w:line="360" w:lineRule="auto"/>
        <w:rPr>
          <w:rFonts w:ascii="Arial" w:hAnsi="Arial" w:cs="Arial"/>
          <w:sz w:val="24"/>
          <w:szCs w:val="24"/>
          <w:lang w:val="es-ES_tradnl"/>
        </w:rPr>
      </w:pPr>
    </w:p>
    <w:tbl>
      <w:tblPr>
        <w:tblW w:w="4576" w:type="dxa"/>
        <w:tblInd w:w="1620" w:type="dxa"/>
        <w:tblCellMar>
          <w:left w:w="70" w:type="dxa"/>
          <w:right w:w="70" w:type="dxa"/>
        </w:tblCellMar>
        <w:tblLook w:val="0000"/>
      </w:tblPr>
      <w:tblGrid>
        <w:gridCol w:w="1606"/>
        <w:gridCol w:w="963"/>
        <w:gridCol w:w="983"/>
        <w:gridCol w:w="1024"/>
      </w:tblGrid>
      <w:tr w:rsidR="005E4497" w:rsidRPr="006071DB" w:rsidTr="00885B5A">
        <w:trPr>
          <w:trHeight w:val="433"/>
        </w:trPr>
        <w:tc>
          <w:tcPr>
            <w:tcW w:w="1606" w:type="dxa"/>
            <w:tcBorders>
              <w:top w:val="single" w:sz="8" w:space="0" w:color="auto"/>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Item</w:t>
            </w:r>
          </w:p>
        </w:tc>
        <w:tc>
          <w:tcPr>
            <w:tcW w:w="963"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SI</w:t>
            </w:r>
          </w:p>
        </w:tc>
        <w:tc>
          <w:tcPr>
            <w:tcW w:w="983"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NO</w:t>
            </w:r>
          </w:p>
        </w:tc>
        <w:tc>
          <w:tcPr>
            <w:tcW w:w="1024"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N</w:t>
            </w:r>
          </w:p>
        </w:tc>
      </w:tr>
      <w:tr w:rsidR="005E4497" w:rsidRPr="006071DB" w:rsidTr="00885B5A">
        <w:trPr>
          <w:trHeight w:val="433"/>
        </w:trPr>
        <w:tc>
          <w:tcPr>
            <w:tcW w:w="1606"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de Personas</w:t>
            </w:r>
          </w:p>
        </w:tc>
        <w:tc>
          <w:tcPr>
            <w:tcW w:w="963"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24</w:t>
            </w:r>
          </w:p>
        </w:tc>
        <w:tc>
          <w:tcPr>
            <w:tcW w:w="983"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37</w:t>
            </w:r>
          </w:p>
        </w:tc>
        <w:tc>
          <w:tcPr>
            <w:tcW w:w="1024"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61</w:t>
            </w:r>
          </w:p>
        </w:tc>
      </w:tr>
      <w:tr w:rsidR="005E4497" w:rsidRPr="006071DB" w:rsidTr="00885B5A">
        <w:trPr>
          <w:trHeight w:val="433"/>
        </w:trPr>
        <w:tc>
          <w:tcPr>
            <w:tcW w:w="1606"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Porcentaje</w:t>
            </w:r>
          </w:p>
        </w:tc>
        <w:tc>
          <w:tcPr>
            <w:tcW w:w="963"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39%</w:t>
            </w:r>
          </w:p>
        </w:tc>
        <w:tc>
          <w:tcPr>
            <w:tcW w:w="983"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61%</w:t>
            </w:r>
          </w:p>
        </w:tc>
        <w:tc>
          <w:tcPr>
            <w:tcW w:w="1024"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100%</w:t>
            </w:r>
          </w:p>
        </w:tc>
      </w:tr>
    </w:tbl>
    <w:p w:rsidR="005E4497" w:rsidRPr="006071DB" w:rsidRDefault="005E4497" w:rsidP="00385669">
      <w:pPr>
        <w:spacing w:after="0" w:line="360" w:lineRule="auto"/>
        <w:ind w:left="708" w:firstLine="708"/>
        <w:rPr>
          <w:rFonts w:ascii="Arial" w:hAnsi="Arial" w:cs="Arial"/>
          <w:sz w:val="24"/>
          <w:szCs w:val="24"/>
        </w:rPr>
      </w:pPr>
    </w:p>
    <w:p w:rsidR="005E4497" w:rsidRPr="006071DB" w:rsidRDefault="005E4497" w:rsidP="00385669">
      <w:pPr>
        <w:spacing w:after="0" w:line="360" w:lineRule="auto"/>
        <w:ind w:left="708" w:firstLine="708"/>
        <w:rPr>
          <w:rFonts w:ascii="Arial" w:hAnsi="Arial" w:cs="Arial"/>
          <w:sz w:val="24"/>
          <w:szCs w:val="24"/>
        </w:rPr>
      </w:pPr>
      <w:r w:rsidRPr="006071DB">
        <w:rPr>
          <w:rFonts w:ascii="Arial" w:hAnsi="Arial" w:cs="Arial"/>
          <w:sz w:val="24"/>
          <w:szCs w:val="24"/>
        </w:rPr>
        <w:t>Fuente: Autores</w:t>
      </w:r>
    </w:p>
    <w:p w:rsidR="005E4497" w:rsidRPr="006071DB" w:rsidRDefault="005E4497" w:rsidP="00385669">
      <w:pPr>
        <w:spacing w:after="0" w:line="360" w:lineRule="auto"/>
        <w:rPr>
          <w:rFonts w:ascii="Arial" w:hAnsi="Arial" w:cs="Arial"/>
          <w:sz w:val="24"/>
          <w:szCs w:val="24"/>
          <w:lang w:val="es-ES_tradnl"/>
        </w:rPr>
      </w:pPr>
    </w:p>
    <w:p w:rsidR="005E4497" w:rsidRPr="006071DB" w:rsidRDefault="005E4497" w:rsidP="00385669">
      <w:pPr>
        <w:spacing w:after="0" w:line="360" w:lineRule="auto"/>
        <w:rPr>
          <w:rFonts w:ascii="Arial" w:hAnsi="Arial" w:cs="Arial"/>
          <w:b/>
          <w:sz w:val="24"/>
          <w:szCs w:val="24"/>
          <w:lang w:val="es-ES_tradnl"/>
        </w:rPr>
      </w:pPr>
      <w:r w:rsidRPr="006071DB">
        <w:rPr>
          <w:rFonts w:ascii="Arial" w:hAnsi="Arial" w:cs="Arial"/>
          <w:b/>
          <w:sz w:val="24"/>
          <w:szCs w:val="24"/>
          <w:lang w:val="es-ES_tradnl"/>
        </w:rPr>
        <w:t>Gráfica 14 Consumo De Dulces Típicos</w:t>
      </w:r>
    </w:p>
    <w:p w:rsidR="005E4497" w:rsidRPr="006071DB" w:rsidRDefault="005E4497" w:rsidP="00385669">
      <w:pPr>
        <w:spacing w:after="0" w:line="360" w:lineRule="auto"/>
        <w:rPr>
          <w:rFonts w:ascii="Arial" w:hAnsi="Arial" w:cs="Arial"/>
          <w:sz w:val="24"/>
          <w:szCs w:val="24"/>
          <w:lang w:val="es-ES_tradnl"/>
        </w:rPr>
      </w:pPr>
    </w:p>
    <w:p w:rsidR="005E4497" w:rsidRPr="006071DB" w:rsidRDefault="005E4497" w:rsidP="00385669">
      <w:pPr>
        <w:spacing w:after="0" w:line="360" w:lineRule="auto"/>
        <w:rPr>
          <w:rFonts w:ascii="Arial" w:hAnsi="Arial" w:cs="Arial"/>
          <w:sz w:val="24"/>
          <w:szCs w:val="24"/>
          <w:lang w:val="es-ES_tradnl"/>
        </w:rPr>
      </w:pPr>
      <w:r w:rsidRPr="003A1495">
        <w:rPr>
          <w:rFonts w:ascii="Arial" w:hAnsi="Arial" w:cs="Arial"/>
          <w:noProof/>
          <w:sz w:val="24"/>
          <w:szCs w:val="24"/>
          <w:lang w:val="en-US"/>
        </w:rPr>
        <w:pict>
          <v:shape id="Imagen 18" o:spid="_x0000_i1041" type="#_x0000_t75" style="width:367.5pt;height:147pt;visibility:visible">
            <v:imagedata r:id="rId28"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1210"/>
        </w:tabs>
        <w:spacing w:after="0" w:line="360" w:lineRule="auto"/>
        <w:rPr>
          <w:rFonts w:ascii="Arial" w:hAnsi="Arial" w:cs="Arial"/>
          <w:sz w:val="24"/>
          <w:szCs w:val="24"/>
          <w:lang w:val="es-ES_tradnl"/>
        </w:rPr>
      </w:pPr>
    </w:p>
    <w:p w:rsidR="005E4497" w:rsidRPr="006071DB" w:rsidRDefault="005E4497" w:rsidP="00385669">
      <w:pPr>
        <w:tabs>
          <w:tab w:val="left" w:pos="1210"/>
        </w:tabs>
        <w:spacing w:after="0" w:line="360" w:lineRule="auto"/>
        <w:rPr>
          <w:rFonts w:ascii="Arial" w:hAnsi="Arial" w:cs="Arial"/>
          <w:sz w:val="24"/>
          <w:szCs w:val="24"/>
          <w:lang w:val="es-ES_tradnl"/>
        </w:rPr>
      </w:pPr>
      <w:r w:rsidRPr="006071DB">
        <w:rPr>
          <w:rFonts w:ascii="Arial" w:hAnsi="Arial" w:cs="Arial"/>
          <w:sz w:val="24"/>
          <w:szCs w:val="24"/>
          <w:lang w:val="es-ES_tradnl"/>
        </w:rPr>
        <w:t>De la encuesta realizada, se obtuvo que un 39% de los encuestados conocen y consumen los du</w:t>
      </w:r>
      <w:r>
        <w:rPr>
          <w:rFonts w:ascii="Arial" w:hAnsi="Arial" w:cs="Arial"/>
          <w:sz w:val="24"/>
          <w:szCs w:val="24"/>
          <w:lang w:val="es-ES_tradnl"/>
        </w:rPr>
        <w:t>lces típicos, mientras que un 61</w:t>
      </w:r>
      <w:r w:rsidRPr="006071DB">
        <w:rPr>
          <w:rFonts w:ascii="Arial" w:hAnsi="Arial" w:cs="Arial"/>
          <w:sz w:val="24"/>
          <w:szCs w:val="24"/>
          <w:lang w:val="es-ES_tradnl"/>
        </w:rPr>
        <w:t>% afirma no conocerlos o,  no consumirlos por razones diferentes.</w:t>
      </w:r>
    </w:p>
    <w:p w:rsidR="005E4497" w:rsidRPr="006071DB" w:rsidRDefault="005E4497" w:rsidP="00385669">
      <w:pPr>
        <w:tabs>
          <w:tab w:val="left" w:pos="1210"/>
        </w:tabs>
        <w:spacing w:after="0" w:line="360" w:lineRule="auto"/>
        <w:rPr>
          <w:rFonts w:ascii="Arial" w:hAnsi="Arial" w:cs="Arial"/>
          <w:sz w:val="24"/>
          <w:szCs w:val="24"/>
          <w:lang w:val="es-ES_tradnl"/>
        </w:rPr>
      </w:pPr>
    </w:p>
    <w:p w:rsidR="005E4497" w:rsidRPr="006071DB" w:rsidRDefault="005E4497" w:rsidP="00385669">
      <w:pPr>
        <w:tabs>
          <w:tab w:val="left" w:pos="1210"/>
        </w:tabs>
        <w:spacing w:after="0" w:line="360" w:lineRule="auto"/>
        <w:rPr>
          <w:rFonts w:ascii="Arial" w:hAnsi="Arial" w:cs="Arial"/>
          <w:b/>
          <w:sz w:val="24"/>
          <w:szCs w:val="24"/>
          <w:lang w:val="es-ES_tradnl"/>
        </w:rPr>
      </w:pPr>
      <w:r w:rsidRPr="006071DB">
        <w:rPr>
          <w:rFonts w:ascii="Arial" w:hAnsi="Arial" w:cs="Arial"/>
          <w:b/>
          <w:sz w:val="24"/>
          <w:szCs w:val="24"/>
          <w:lang w:val="es-ES_tradnl"/>
        </w:rPr>
        <w:t>Tabla 25  Personas Que Conocen Los Dulces Típicos De La Ciudad De Cartagena De Indias Y Del Corregimiento De San Basilio De Palenque.</w:t>
      </w:r>
    </w:p>
    <w:p w:rsidR="005E4497" w:rsidRPr="006071DB" w:rsidRDefault="005E4497" w:rsidP="00385669">
      <w:pPr>
        <w:tabs>
          <w:tab w:val="left" w:pos="1210"/>
        </w:tabs>
        <w:spacing w:after="0" w:line="360" w:lineRule="auto"/>
        <w:rPr>
          <w:rFonts w:ascii="Arial" w:hAnsi="Arial" w:cs="Arial"/>
          <w:sz w:val="24"/>
          <w:szCs w:val="24"/>
          <w:lang w:val="es-ES_tradnl"/>
        </w:rPr>
      </w:pPr>
    </w:p>
    <w:tbl>
      <w:tblPr>
        <w:tblW w:w="8070" w:type="dxa"/>
        <w:tblInd w:w="87" w:type="dxa"/>
        <w:tblLook w:val="00A0"/>
      </w:tblPr>
      <w:tblGrid>
        <w:gridCol w:w="349"/>
        <w:gridCol w:w="2189"/>
        <w:gridCol w:w="497"/>
        <w:gridCol w:w="684"/>
        <w:gridCol w:w="483"/>
        <w:gridCol w:w="1420"/>
        <w:gridCol w:w="1030"/>
        <w:gridCol w:w="1164"/>
        <w:gridCol w:w="817"/>
      </w:tblGrid>
      <w:tr w:rsidR="005E4497" w:rsidRPr="006071DB" w:rsidTr="00885B5A">
        <w:trPr>
          <w:trHeight w:val="330"/>
        </w:trPr>
        <w:tc>
          <w:tcPr>
            <w:tcW w:w="280" w:type="dxa"/>
            <w:tcBorders>
              <w:top w:val="single" w:sz="8" w:space="0" w:color="auto"/>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b/>
                <w:bCs/>
                <w:sz w:val="24"/>
                <w:szCs w:val="24"/>
                <w:lang w:val="en-US"/>
              </w:rPr>
            </w:pPr>
            <w:r w:rsidRPr="006071DB">
              <w:rPr>
                <w:rFonts w:ascii="Arial" w:hAnsi="Arial" w:cs="Arial"/>
                <w:b/>
                <w:bCs/>
                <w:sz w:val="24"/>
                <w:szCs w:val="24"/>
              </w:rPr>
              <w:t>I</w:t>
            </w:r>
          </w:p>
        </w:tc>
        <w:tc>
          <w:tcPr>
            <w:tcW w:w="219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b/>
                <w:bCs/>
                <w:sz w:val="24"/>
                <w:szCs w:val="24"/>
                <w:lang w:val="en-US"/>
              </w:rPr>
            </w:pPr>
            <w:r w:rsidRPr="006071DB">
              <w:rPr>
                <w:rFonts w:ascii="Arial" w:hAnsi="Arial" w:cs="Arial"/>
                <w:b/>
                <w:bCs/>
                <w:sz w:val="24"/>
                <w:szCs w:val="24"/>
              </w:rPr>
              <w:t>Xi</w:t>
            </w:r>
          </w:p>
        </w:tc>
        <w:tc>
          <w:tcPr>
            <w:tcW w:w="42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b/>
                <w:bCs/>
                <w:sz w:val="24"/>
                <w:szCs w:val="24"/>
                <w:lang w:val="en-US"/>
              </w:rPr>
            </w:pPr>
            <w:r w:rsidRPr="006071DB">
              <w:rPr>
                <w:rFonts w:ascii="Arial" w:hAnsi="Arial" w:cs="Arial"/>
                <w:b/>
                <w:bCs/>
                <w:sz w:val="24"/>
                <w:szCs w:val="24"/>
              </w:rPr>
              <w:t>Fa</w:t>
            </w:r>
          </w:p>
        </w:tc>
        <w:tc>
          <w:tcPr>
            <w:tcW w:w="60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b/>
                <w:bCs/>
                <w:sz w:val="24"/>
                <w:szCs w:val="24"/>
                <w:lang w:val="en-US"/>
              </w:rPr>
            </w:pPr>
            <w:r w:rsidRPr="006071DB">
              <w:rPr>
                <w:rFonts w:ascii="Arial" w:hAnsi="Arial" w:cs="Arial"/>
                <w:b/>
                <w:bCs/>
                <w:sz w:val="24"/>
                <w:szCs w:val="24"/>
              </w:rPr>
              <w:t>Fr</w:t>
            </w:r>
          </w:p>
        </w:tc>
        <w:tc>
          <w:tcPr>
            <w:tcW w:w="40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b/>
                <w:bCs/>
                <w:sz w:val="24"/>
                <w:szCs w:val="24"/>
                <w:lang w:val="en-US"/>
              </w:rPr>
            </w:pPr>
            <w:r w:rsidRPr="006071DB">
              <w:rPr>
                <w:rFonts w:ascii="Arial" w:hAnsi="Arial" w:cs="Arial"/>
                <w:b/>
                <w:bCs/>
                <w:sz w:val="24"/>
                <w:szCs w:val="24"/>
              </w:rPr>
              <w:t>fa</w:t>
            </w:r>
          </w:p>
        </w:tc>
        <w:tc>
          <w:tcPr>
            <w:tcW w:w="142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b/>
                <w:bCs/>
                <w:sz w:val="24"/>
                <w:szCs w:val="24"/>
                <w:lang w:val="en-US"/>
              </w:rPr>
            </w:pPr>
            <w:r w:rsidRPr="006071DB">
              <w:rPr>
                <w:rFonts w:ascii="Arial" w:hAnsi="Arial" w:cs="Arial"/>
                <w:b/>
                <w:bCs/>
                <w:sz w:val="24"/>
                <w:szCs w:val="24"/>
              </w:rPr>
              <w:t>Fr</w:t>
            </w:r>
          </w:p>
        </w:tc>
        <w:tc>
          <w:tcPr>
            <w:tcW w:w="94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b/>
                <w:bCs/>
                <w:sz w:val="24"/>
                <w:szCs w:val="24"/>
                <w:lang w:val="en-US"/>
              </w:rPr>
            </w:pPr>
            <w:r w:rsidRPr="006071DB">
              <w:rPr>
                <w:rFonts w:ascii="Arial" w:hAnsi="Arial" w:cs="Arial"/>
                <w:b/>
                <w:bCs/>
                <w:sz w:val="24"/>
                <w:szCs w:val="24"/>
              </w:rPr>
              <w:t>%a</w:t>
            </w:r>
          </w:p>
        </w:tc>
        <w:tc>
          <w:tcPr>
            <w:tcW w:w="108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%r</w:t>
            </w:r>
          </w:p>
        </w:tc>
        <w:tc>
          <w:tcPr>
            <w:tcW w:w="74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b/>
                <w:bCs/>
                <w:sz w:val="24"/>
                <w:szCs w:val="24"/>
                <w:lang w:val="en-US"/>
              </w:rPr>
            </w:pPr>
            <w:r w:rsidRPr="006071DB">
              <w:rPr>
                <w:rFonts w:ascii="Arial" w:hAnsi="Arial" w:cs="Arial"/>
                <w:b/>
                <w:bCs/>
                <w:sz w:val="24"/>
                <w:szCs w:val="24"/>
              </w:rPr>
              <w:t>Xi*Fa</w:t>
            </w:r>
          </w:p>
        </w:tc>
      </w:tr>
      <w:tr w:rsidR="005E4497" w:rsidRPr="006071DB" w:rsidTr="00885B5A">
        <w:trPr>
          <w:trHeight w:val="315"/>
        </w:trPr>
        <w:tc>
          <w:tcPr>
            <w:tcW w:w="28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w:t>
            </w:r>
          </w:p>
        </w:tc>
        <w:tc>
          <w:tcPr>
            <w:tcW w:w="219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Casabe</w:t>
            </w:r>
          </w:p>
        </w:tc>
        <w:tc>
          <w:tcPr>
            <w:tcW w:w="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7</w:t>
            </w:r>
          </w:p>
        </w:tc>
        <w:tc>
          <w:tcPr>
            <w:tcW w:w="6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0,15</w:t>
            </w:r>
          </w:p>
        </w:tc>
        <w:tc>
          <w:tcPr>
            <w:tcW w:w="4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7</w:t>
            </w:r>
          </w:p>
        </w:tc>
        <w:tc>
          <w:tcPr>
            <w:tcW w:w="1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0,15</w:t>
            </w:r>
          </w:p>
        </w:tc>
        <w:tc>
          <w:tcPr>
            <w:tcW w:w="9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15,56%</w:t>
            </w:r>
          </w:p>
        </w:tc>
        <w:tc>
          <w:tcPr>
            <w:tcW w:w="108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15,56%</w:t>
            </w:r>
          </w:p>
        </w:tc>
        <w:tc>
          <w:tcPr>
            <w:tcW w:w="7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7</w:t>
            </w:r>
          </w:p>
        </w:tc>
      </w:tr>
      <w:tr w:rsidR="005E4497" w:rsidRPr="006071DB" w:rsidTr="00885B5A">
        <w:trPr>
          <w:trHeight w:val="615"/>
        </w:trPr>
        <w:tc>
          <w:tcPr>
            <w:tcW w:w="28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2</w:t>
            </w:r>
          </w:p>
        </w:tc>
        <w:tc>
          <w:tcPr>
            <w:tcW w:w="219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Cocadas de Ajonjolí</w:t>
            </w:r>
          </w:p>
        </w:tc>
        <w:tc>
          <w:tcPr>
            <w:tcW w:w="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6</w:t>
            </w:r>
          </w:p>
        </w:tc>
        <w:tc>
          <w:tcPr>
            <w:tcW w:w="6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0,13</w:t>
            </w:r>
          </w:p>
        </w:tc>
        <w:tc>
          <w:tcPr>
            <w:tcW w:w="4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13</w:t>
            </w:r>
          </w:p>
        </w:tc>
        <w:tc>
          <w:tcPr>
            <w:tcW w:w="1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0,28</w:t>
            </w:r>
          </w:p>
        </w:tc>
        <w:tc>
          <w:tcPr>
            <w:tcW w:w="9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13,33%</w:t>
            </w:r>
          </w:p>
        </w:tc>
        <w:tc>
          <w:tcPr>
            <w:tcW w:w="108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28,89%</w:t>
            </w:r>
          </w:p>
        </w:tc>
        <w:tc>
          <w:tcPr>
            <w:tcW w:w="7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12</w:t>
            </w:r>
          </w:p>
        </w:tc>
      </w:tr>
      <w:tr w:rsidR="005E4497" w:rsidRPr="006071DB" w:rsidTr="00885B5A">
        <w:trPr>
          <w:trHeight w:val="315"/>
        </w:trPr>
        <w:tc>
          <w:tcPr>
            <w:tcW w:w="28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3</w:t>
            </w:r>
          </w:p>
        </w:tc>
        <w:tc>
          <w:tcPr>
            <w:tcW w:w="219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Cocadas</w:t>
            </w:r>
          </w:p>
        </w:tc>
        <w:tc>
          <w:tcPr>
            <w:tcW w:w="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3</w:t>
            </w:r>
          </w:p>
        </w:tc>
        <w:tc>
          <w:tcPr>
            <w:tcW w:w="6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0,06</w:t>
            </w:r>
          </w:p>
        </w:tc>
        <w:tc>
          <w:tcPr>
            <w:tcW w:w="4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16</w:t>
            </w:r>
          </w:p>
        </w:tc>
        <w:tc>
          <w:tcPr>
            <w:tcW w:w="1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0,35</w:t>
            </w:r>
          </w:p>
        </w:tc>
        <w:tc>
          <w:tcPr>
            <w:tcW w:w="9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6,67%</w:t>
            </w:r>
          </w:p>
        </w:tc>
        <w:tc>
          <w:tcPr>
            <w:tcW w:w="108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35,56%</w:t>
            </w:r>
          </w:p>
        </w:tc>
        <w:tc>
          <w:tcPr>
            <w:tcW w:w="7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9</w:t>
            </w:r>
          </w:p>
        </w:tc>
      </w:tr>
      <w:tr w:rsidR="005E4497" w:rsidRPr="006071DB" w:rsidTr="00885B5A">
        <w:trPr>
          <w:trHeight w:val="315"/>
        </w:trPr>
        <w:tc>
          <w:tcPr>
            <w:tcW w:w="280" w:type="dxa"/>
            <w:tcBorders>
              <w:top w:val="nil"/>
              <w:left w:val="single" w:sz="8" w:space="0" w:color="auto"/>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4</w:t>
            </w:r>
          </w:p>
        </w:tc>
        <w:tc>
          <w:tcPr>
            <w:tcW w:w="219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Enyucado</w:t>
            </w:r>
          </w:p>
        </w:tc>
        <w:tc>
          <w:tcPr>
            <w:tcW w:w="42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9</w:t>
            </w:r>
          </w:p>
        </w:tc>
        <w:tc>
          <w:tcPr>
            <w:tcW w:w="60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0,2</w:t>
            </w:r>
          </w:p>
        </w:tc>
        <w:tc>
          <w:tcPr>
            <w:tcW w:w="40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25</w:t>
            </w:r>
          </w:p>
        </w:tc>
        <w:tc>
          <w:tcPr>
            <w:tcW w:w="142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0,55</w:t>
            </w:r>
          </w:p>
        </w:tc>
        <w:tc>
          <w:tcPr>
            <w:tcW w:w="94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20,00%</w:t>
            </w:r>
          </w:p>
        </w:tc>
        <w:tc>
          <w:tcPr>
            <w:tcW w:w="108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55,56%</w:t>
            </w:r>
          </w:p>
        </w:tc>
        <w:tc>
          <w:tcPr>
            <w:tcW w:w="74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36</w:t>
            </w:r>
          </w:p>
        </w:tc>
      </w:tr>
      <w:tr w:rsidR="005E4497" w:rsidRPr="006071DB" w:rsidTr="00885B5A">
        <w:trPr>
          <w:trHeight w:val="315"/>
        </w:trPr>
        <w:tc>
          <w:tcPr>
            <w:tcW w:w="280" w:type="dxa"/>
            <w:tcBorders>
              <w:top w:val="nil"/>
              <w:left w:val="single" w:sz="8" w:space="0" w:color="auto"/>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5</w:t>
            </w:r>
          </w:p>
        </w:tc>
        <w:tc>
          <w:tcPr>
            <w:tcW w:w="219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Alegrías</w:t>
            </w:r>
          </w:p>
        </w:tc>
        <w:tc>
          <w:tcPr>
            <w:tcW w:w="42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5</w:t>
            </w:r>
          </w:p>
        </w:tc>
        <w:tc>
          <w:tcPr>
            <w:tcW w:w="60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0,11</w:t>
            </w:r>
          </w:p>
        </w:tc>
        <w:tc>
          <w:tcPr>
            <w:tcW w:w="40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30</w:t>
            </w:r>
          </w:p>
        </w:tc>
        <w:tc>
          <w:tcPr>
            <w:tcW w:w="142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0,66</w:t>
            </w:r>
          </w:p>
        </w:tc>
        <w:tc>
          <w:tcPr>
            <w:tcW w:w="94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11,11%</w:t>
            </w:r>
          </w:p>
        </w:tc>
        <w:tc>
          <w:tcPr>
            <w:tcW w:w="108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66,67%</w:t>
            </w:r>
          </w:p>
        </w:tc>
        <w:tc>
          <w:tcPr>
            <w:tcW w:w="740" w:type="dxa"/>
            <w:tcBorders>
              <w:top w:val="nil"/>
              <w:left w:val="nil"/>
              <w:bottom w:val="single" w:sz="8" w:space="0" w:color="auto"/>
              <w:right w:val="single" w:sz="8" w:space="0" w:color="auto"/>
            </w:tcBorders>
            <w:shd w:val="clear" w:color="000000" w:fill="FFFFFF"/>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25</w:t>
            </w:r>
          </w:p>
        </w:tc>
      </w:tr>
      <w:tr w:rsidR="005E4497" w:rsidRPr="006071DB" w:rsidTr="00885B5A">
        <w:trPr>
          <w:trHeight w:val="315"/>
        </w:trPr>
        <w:tc>
          <w:tcPr>
            <w:tcW w:w="28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6</w:t>
            </w:r>
          </w:p>
        </w:tc>
        <w:tc>
          <w:tcPr>
            <w:tcW w:w="219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Caballitos</w:t>
            </w:r>
          </w:p>
        </w:tc>
        <w:tc>
          <w:tcPr>
            <w:tcW w:w="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7</w:t>
            </w:r>
          </w:p>
        </w:tc>
        <w:tc>
          <w:tcPr>
            <w:tcW w:w="6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0,15</w:t>
            </w:r>
          </w:p>
        </w:tc>
        <w:tc>
          <w:tcPr>
            <w:tcW w:w="4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37</w:t>
            </w:r>
          </w:p>
        </w:tc>
        <w:tc>
          <w:tcPr>
            <w:tcW w:w="1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0,82</w:t>
            </w:r>
          </w:p>
        </w:tc>
        <w:tc>
          <w:tcPr>
            <w:tcW w:w="9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15,56%</w:t>
            </w:r>
          </w:p>
        </w:tc>
        <w:tc>
          <w:tcPr>
            <w:tcW w:w="108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82,22%</w:t>
            </w:r>
          </w:p>
        </w:tc>
        <w:tc>
          <w:tcPr>
            <w:tcW w:w="7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42</w:t>
            </w:r>
          </w:p>
        </w:tc>
      </w:tr>
      <w:tr w:rsidR="005E4497" w:rsidRPr="006071DB" w:rsidTr="00885B5A">
        <w:trPr>
          <w:trHeight w:val="315"/>
        </w:trPr>
        <w:tc>
          <w:tcPr>
            <w:tcW w:w="28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7</w:t>
            </w:r>
          </w:p>
        </w:tc>
        <w:tc>
          <w:tcPr>
            <w:tcW w:w="219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Panelitas</w:t>
            </w:r>
          </w:p>
        </w:tc>
        <w:tc>
          <w:tcPr>
            <w:tcW w:w="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3</w:t>
            </w:r>
          </w:p>
        </w:tc>
        <w:tc>
          <w:tcPr>
            <w:tcW w:w="6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0,06</w:t>
            </w:r>
          </w:p>
        </w:tc>
        <w:tc>
          <w:tcPr>
            <w:tcW w:w="4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40</w:t>
            </w:r>
          </w:p>
        </w:tc>
        <w:tc>
          <w:tcPr>
            <w:tcW w:w="1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0,88</w:t>
            </w:r>
          </w:p>
        </w:tc>
        <w:tc>
          <w:tcPr>
            <w:tcW w:w="9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6,67%</w:t>
            </w:r>
          </w:p>
        </w:tc>
        <w:tc>
          <w:tcPr>
            <w:tcW w:w="108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88,89%</w:t>
            </w:r>
          </w:p>
        </w:tc>
        <w:tc>
          <w:tcPr>
            <w:tcW w:w="7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21</w:t>
            </w:r>
          </w:p>
        </w:tc>
      </w:tr>
      <w:tr w:rsidR="005E4497" w:rsidRPr="006071DB" w:rsidTr="00885B5A">
        <w:trPr>
          <w:trHeight w:val="615"/>
        </w:trPr>
        <w:tc>
          <w:tcPr>
            <w:tcW w:w="28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8</w:t>
            </w:r>
          </w:p>
        </w:tc>
        <w:tc>
          <w:tcPr>
            <w:tcW w:w="219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Bolas de Tamarindo</w:t>
            </w:r>
          </w:p>
        </w:tc>
        <w:tc>
          <w:tcPr>
            <w:tcW w:w="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3</w:t>
            </w:r>
          </w:p>
        </w:tc>
        <w:tc>
          <w:tcPr>
            <w:tcW w:w="6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0,06</w:t>
            </w:r>
          </w:p>
        </w:tc>
        <w:tc>
          <w:tcPr>
            <w:tcW w:w="4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43</w:t>
            </w:r>
          </w:p>
        </w:tc>
        <w:tc>
          <w:tcPr>
            <w:tcW w:w="1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0,92</w:t>
            </w:r>
          </w:p>
        </w:tc>
        <w:tc>
          <w:tcPr>
            <w:tcW w:w="9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6,67%</w:t>
            </w:r>
          </w:p>
        </w:tc>
        <w:tc>
          <w:tcPr>
            <w:tcW w:w="108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95,56%</w:t>
            </w:r>
          </w:p>
        </w:tc>
        <w:tc>
          <w:tcPr>
            <w:tcW w:w="7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24</w:t>
            </w:r>
          </w:p>
        </w:tc>
      </w:tr>
      <w:tr w:rsidR="005E4497" w:rsidRPr="006071DB" w:rsidTr="00885B5A">
        <w:trPr>
          <w:trHeight w:val="315"/>
        </w:trPr>
        <w:tc>
          <w:tcPr>
            <w:tcW w:w="28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9</w:t>
            </w:r>
          </w:p>
        </w:tc>
        <w:tc>
          <w:tcPr>
            <w:tcW w:w="219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Otros</w:t>
            </w:r>
          </w:p>
        </w:tc>
        <w:tc>
          <w:tcPr>
            <w:tcW w:w="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2</w:t>
            </w:r>
          </w:p>
        </w:tc>
        <w:tc>
          <w:tcPr>
            <w:tcW w:w="6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0,04</w:t>
            </w:r>
          </w:p>
        </w:tc>
        <w:tc>
          <w:tcPr>
            <w:tcW w:w="4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45</w:t>
            </w:r>
          </w:p>
        </w:tc>
        <w:tc>
          <w:tcPr>
            <w:tcW w:w="1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lang w:val="en-US"/>
              </w:rPr>
              <w:t>1</w:t>
            </w:r>
          </w:p>
        </w:tc>
        <w:tc>
          <w:tcPr>
            <w:tcW w:w="9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4,44%</w:t>
            </w:r>
          </w:p>
        </w:tc>
        <w:tc>
          <w:tcPr>
            <w:tcW w:w="108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100,00%</w:t>
            </w:r>
          </w:p>
        </w:tc>
        <w:tc>
          <w:tcPr>
            <w:tcW w:w="7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18</w:t>
            </w:r>
          </w:p>
        </w:tc>
      </w:tr>
      <w:tr w:rsidR="005E4497" w:rsidRPr="006071DB" w:rsidTr="00885B5A">
        <w:trPr>
          <w:trHeight w:val="330"/>
        </w:trPr>
        <w:tc>
          <w:tcPr>
            <w:tcW w:w="280" w:type="dxa"/>
            <w:tcBorders>
              <w:top w:val="nil"/>
              <w:left w:val="single" w:sz="8" w:space="0" w:color="auto"/>
              <w:bottom w:val="single" w:sz="8" w:space="0" w:color="auto"/>
              <w:right w:val="nil"/>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 </w:t>
            </w:r>
          </w:p>
        </w:tc>
        <w:tc>
          <w:tcPr>
            <w:tcW w:w="219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b/>
                <w:bCs/>
                <w:sz w:val="24"/>
                <w:szCs w:val="24"/>
                <w:lang w:val="en-US"/>
              </w:rPr>
            </w:pPr>
            <w:r w:rsidRPr="006071DB">
              <w:rPr>
                <w:rFonts w:ascii="Arial" w:hAnsi="Arial" w:cs="Arial"/>
                <w:b/>
                <w:bCs/>
                <w:sz w:val="24"/>
                <w:szCs w:val="24"/>
              </w:rPr>
              <w:t>N</w:t>
            </w:r>
          </w:p>
        </w:tc>
        <w:tc>
          <w:tcPr>
            <w:tcW w:w="42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45</w:t>
            </w:r>
          </w:p>
        </w:tc>
        <w:tc>
          <w:tcPr>
            <w:tcW w:w="600" w:type="dxa"/>
            <w:tcBorders>
              <w:top w:val="nil"/>
              <w:left w:val="nil"/>
              <w:bottom w:val="single" w:sz="8" w:space="0" w:color="auto"/>
              <w:right w:val="nil"/>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 </w:t>
            </w:r>
          </w:p>
        </w:tc>
        <w:tc>
          <w:tcPr>
            <w:tcW w:w="40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 </w:t>
            </w:r>
          </w:p>
        </w:tc>
        <w:tc>
          <w:tcPr>
            <w:tcW w:w="1420" w:type="dxa"/>
            <w:tcBorders>
              <w:top w:val="nil"/>
              <w:left w:val="nil"/>
              <w:bottom w:val="single" w:sz="8" w:space="0" w:color="auto"/>
              <w:right w:val="nil"/>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 </w:t>
            </w:r>
          </w:p>
        </w:tc>
        <w:tc>
          <w:tcPr>
            <w:tcW w:w="94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 </w:t>
            </w:r>
          </w:p>
        </w:tc>
        <w:tc>
          <w:tcPr>
            <w:tcW w:w="1080" w:type="dxa"/>
            <w:tcBorders>
              <w:top w:val="nil"/>
              <w:left w:val="nil"/>
              <w:bottom w:val="single" w:sz="8" w:space="0" w:color="auto"/>
              <w:right w:val="nil"/>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 </w:t>
            </w:r>
          </w:p>
        </w:tc>
        <w:tc>
          <w:tcPr>
            <w:tcW w:w="74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val="en-US"/>
              </w:rPr>
            </w:pPr>
            <w:r w:rsidRPr="006071DB">
              <w:rPr>
                <w:rFonts w:ascii="Arial" w:hAnsi="Arial" w:cs="Arial"/>
                <w:sz w:val="24"/>
                <w:szCs w:val="24"/>
              </w:rPr>
              <w:t>194</w:t>
            </w:r>
          </w:p>
        </w:tc>
      </w:tr>
    </w:tbl>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1210"/>
        </w:tabs>
        <w:spacing w:after="0" w:line="360" w:lineRule="auto"/>
        <w:rPr>
          <w:rFonts w:ascii="Arial" w:hAnsi="Arial" w:cs="Arial"/>
          <w:sz w:val="24"/>
          <w:szCs w:val="24"/>
          <w:lang w:val="es-ES_tradnl"/>
        </w:rPr>
      </w:pPr>
    </w:p>
    <w:p w:rsidR="005E4497" w:rsidRPr="006071DB" w:rsidRDefault="005E4497" w:rsidP="00385669">
      <w:pPr>
        <w:tabs>
          <w:tab w:val="left" w:pos="1210"/>
        </w:tabs>
        <w:spacing w:after="0" w:line="360" w:lineRule="auto"/>
        <w:rPr>
          <w:rFonts w:ascii="Arial" w:hAnsi="Arial" w:cs="Arial"/>
          <w:b/>
          <w:sz w:val="24"/>
          <w:szCs w:val="24"/>
          <w:lang w:val="es-ES_tradnl"/>
        </w:rPr>
      </w:pPr>
      <w:r w:rsidRPr="006071DB">
        <w:rPr>
          <w:rFonts w:ascii="Arial" w:hAnsi="Arial" w:cs="Arial"/>
          <w:b/>
          <w:sz w:val="24"/>
          <w:szCs w:val="24"/>
          <w:lang w:val="es-ES_tradnl"/>
        </w:rPr>
        <w:t>Tabla 26 Tabulación de Datos</w:t>
      </w:r>
    </w:p>
    <w:p w:rsidR="005E4497" w:rsidRPr="006071DB" w:rsidRDefault="005E4497" w:rsidP="00385669">
      <w:pPr>
        <w:tabs>
          <w:tab w:val="left" w:pos="1210"/>
        </w:tabs>
        <w:spacing w:after="0" w:line="360" w:lineRule="auto"/>
        <w:rPr>
          <w:rFonts w:ascii="Arial" w:hAnsi="Arial" w:cs="Arial"/>
          <w:sz w:val="24"/>
          <w:szCs w:val="24"/>
          <w:lang w:val="es-ES_tradnl"/>
        </w:rPr>
      </w:pPr>
    </w:p>
    <w:p w:rsidR="005E4497" w:rsidRPr="006071DB" w:rsidRDefault="005E4497" w:rsidP="00385669">
      <w:pPr>
        <w:tabs>
          <w:tab w:val="left" w:pos="1210"/>
        </w:tabs>
        <w:spacing w:after="0" w:line="360" w:lineRule="auto"/>
        <w:rPr>
          <w:rFonts w:ascii="Arial" w:hAnsi="Arial" w:cs="Arial"/>
          <w:sz w:val="24"/>
          <w:szCs w:val="24"/>
          <w:lang w:val="es-ES_tradnl"/>
        </w:rPr>
      </w:pPr>
    </w:p>
    <w:tbl>
      <w:tblPr>
        <w:tblW w:w="5748" w:type="dxa"/>
        <w:jc w:val="center"/>
        <w:tblInd w:w="55" w:type="dxa"/>
        <w:tblCellMar>
          <w:left w:w="70" w:type="dxa"/>
          <w:right w:w="70" w:type="dxa"/>
        </w:tblCellMar>
        <w:tblLook w:val="00A0"/>
      </w:tblPr>
      <w:tblGrid>
        <w:gridCol w:w="1368"/>
        <w:gridCol w:w="1940"/>
        <w:gridCol w:w="1240"/>
        <w:gridCol w:w="1200"/>
      </w:tblGrid>
      <w:tr w:rsidR="005E4497" w:rsidRPr="006071DB" w:rsidTr="000E1D30">
        <w:trPr>
          <w:trHeight w:val="300"/>
          <w:jc w:val="center"/>
        </w:trPr>
        <w:tc>
          <w:tcPr>
            <w:tcW w:w="1368" w:type="dxa"/>
            <w:tcBorders>
              <w:top w:val="single" w:sz="4" w:space="0" w:color="auto"/>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w:t>
            </w:r>
          </w:p>
        </w:tc>
        <w:tc>
          <w:tcPr>
            <w:tcW w:w="194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µ</w:t>
            </w:r>
          </w:p>
        </w:tc>
        <w:tc>
          <w:tcPr>
            <w:tcW w:w="124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Mo</w:t>
            </w:r>
          </w:p>
        </w:tc>
        <w:tc>
          <w:tcPr>
            <w:tcW w:w="1200" w:type="dxa"/>
            <w:tcBorders>
              <w:top w:val="single" w:sz="4" w:space="0" w:color="auto"/>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Me</w:t>
            </w:r>
          </w:p>
        </w:tc>
      </w:tr>
      <w:tr w:rsidR="005E4497" w:rsidRPr="006071DB" w:rsidTr="000E1D30">
        <w:trPr>
          <w:trHeight w:val="300"/>
          <w:jc w:val="center"/>
        </w:trPr>
        <w:tc>
          <w:tcPr>
            <w:tcW w:w="1368"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Datos</w:t>
            </w:r>
          </w:p>
        </w:tc>
        <w:tc>
          <w:tcPr>
            <w:tcW w:w="19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4,311111111</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4</w:t>
            </w:r>
          </w:p>
        </w:tc>
      </w:tr>
      <w:tr w:rsidR="005E4497" w:rsidRPr="006071DB" w:rsidTr="000E1D30">
        <w:trPr>
          <w:trHeight w:val="300"/>
          <w:jc w:val="center"/>
        </w:trPr>
        <w:tc>
          <w:tcPr>
            <w:tcW w:w="1368" w:type="dxa"/>
            <w:tcBorders>
              <w:top w:val="nil"/>
              <w:left w:val="single" w:sz="4" w:space="0" w:color="auto"/>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b/>
                <w:bCs/>
                <w:sz w:val="24"/>
                <w:szCs w:val="24"/>
                <w:lang w:eastAsia="es-ES"/>
              </w:rPr>
            </w:pPr>
            <w:r w:rsidRPr="006071DB">
              <w:rPr>
                <w:rFonts w:ascii="Arial" w:hAnsi="Arial" w:cs="Arial"/>
                <w:b/>
                <w:bCs/>
                <w:sz w:val="24"/>
                <w:szCs w:val="24"/>
                <w:lang w:eastAsia="es-ES"/>
              </w:rPr>
              <w:t>Porcentaje</w:t>
            </w:r>
          </w:p>
        </w:tc>
        <w:tc>
          <w:tcPr>
            <w:tcW w:w="19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9,58%</w:t>
            </w:r>
          </w:p>
        </w:tc>
        <w:tc>
          <w:tcPr>
            <w:tcW w:w="124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2,22%</w:t>
            </w:r>
          </w:p>
        </w:tc>
        <w:tc>
          <w:tcPr>
            <w:tcW w:w="1200" w:type="dxa"/>
            <w:tcBorders>
              <w:top w:val="nil"/>
              <w:left w:val="nil"/>
              <w:bottom w:val="single" w:sz="4" w:space="0" w:color="auto"/>
              <w:right w:val="single" w:sz="4" w:space="0" w:color="auto"/>
            </w:tcBorders>
            <w:noWrap/>
            <w:vAlign w:val="center"/>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8,89%</w:t>
            </w:r>
          </w:p>
        </w:tc>
      </w:tr>
    </w:tbl>
    <w:p w:rsidR="005E4497" w:rsidRPr="006071DB" w:rsidRDefault="005E4497" w:rsidP="00385669">
      <w:pPr>
        <w:spacing w:after="0" w:line="360" w:lineRule="auto"/>
        <w:ind w:left="708" w:firstLine="708"/>
        <w:rPr>
          <w:rFonts w:ascii="Arial" w:hAnsi="Arial" w:cs="Arial"/>
          <w:sz w:val="24"/>
          <w:szCs w:val="24"/>
        </w:rPr>
      </w:pPr>
    </w:p>
    <w:p w:rsidR="005E4497" w:rsidRPr="006071DB" w:rsidRDefault="005E4497" w:rsidP="00385669">
      <w:pPr>
        <w:spacing w:after="0" w:line="360" w:lineRule="auto"/>
        <w:ind w:left="708" w:firstLine="708"/>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1210"/>
        </w:tabs>
        <w:spacing w:after="0" w:line="360" w:lineRule="auto"/>
        <w:rPr>
          <w:rFonts w:ascii="Arial" w:hAnsi="Arial" w:cs="Arial"/>
          <w:b/>
          <w:sz w:val="24"/>
          <w:szCs w:val="24"/>
          <w:lang w:val="es-ES_tradnl"/>
        </w:rPr>
      </w:pPr>
    </w:p>
    <w:p w:rsidR="005E4497" w:rsidRDefault="005E4497" w:rsidP="00385669">
      <w:pPr>
        <w:tabs>
          <w:tab w:val="left" w:pos="1210"/>
        </w:tabs>
        <w:spacing w:after="0" w:line="360" w:lineRule="auto"/>
        <w:rPr>
          <w:rFonts w:ascii="Arial" w:hAnsi="Arial" w:cs="Arial"/>
          <w:b/>
          <w:sz w:val="24"/>
          <w:szCs w:val="24"/>
          <w:lang w:val="es-ES_tradnl"/>
        </w:rPr>
      </w:pPr>
    </w:p>
    <w:p w:rsidR="005E4497" w:rsidRDefault="005E4497" w:rsidP="00385669">
      <w:pPr>
        <w:tabs>
          <w:tab w:val="left" w:pos="1210"/>
        </w:tabs>
        <w:spacing w:after="0" w:line="360" w:lineRule="auto"/>
        <w:rPr>
          <w:rFonts w:ascii="Arial" w:hAnsi="Arial" w:cs="Arial"/>
          <w:b/>
          <w:sz w:val="24"/>
          <w:szCs w:val="24"/>
          <w:lang w:val="es-ES_tradnl"/>
        </w:rPr>
      </w:pPr>
    </w:p>
    <w:p w:rsidR="005E4497" w:rsidRDefault="005E4497" w:rsidP="00385669">
      <w:pPr>
        <w:tabs>
          <w:tab w:val="left" w:pos="1210"/>
        </w:tabs>
        <w:spacing w:after="0" w:line="360" w:lineRule="auto"/>
        <w:rPr>
          <w:rFonts w:ascii="Arial" w:hAnsi="Arial" w:cs="Arial"/>
          <w:b/>
          <w:sz w:val="24"/>
          <w:szCs w:val="24"/>
          <w:lang w:val="es-ES_tradnl"/>
        </w:rPr>
      </w:pPr>
    </w:p>
    <w:p w:rsidR="005E4497" w:rsidRDefault="005E4497" w:rsidP="00385669">
      <w:pPr>
        <w:tabs>
          <w:tab w:val="left" w:pos="1210"/>
        </w:tabs>
        <w:spacing w:after="0" w:line="360" w:lineRule="auto"/>
        <w:rPr>
          <w:rFonts w:ascii="Arial" w:hAnsi="Arial" w:cs="Arial"/>
          <w:b/>
          <w:sz w:val="24"/>
          <w:szCs w:val="24"/>
          <w:lang w:val="es-ES_tradnl"/>
        </w:rPr>
      </w:pPr>
    </w:p>
    <w:p w:rsidR="005E4497" w:rsidRPr="006071DB" w:rsidRDefault="005E4497" w:rsidP="00385669">
      <w:pPr>
        <w:tabs>
          <w:tab w:val="left" w:pos="1210"/>
        </w:tabs>
        <w:spacing w:after="0" w:line="360" w:lineRule="auto"/>
        <w:rPr>
          <w:rFonts w:ascii="Arial" w:hAnsi="Arial" w:cs="Arial"/>
          <w:b/>
          <w:sz w:val="24"/>
          <w:szCs w:val="24"/>
          <w:lang w:val="es-ES_tradnl"/>
        </w:rPr>
      </w:pPr>
      <w:r w:rsidRPr="006071DB">
        <w:rPr>
          <w:rFonts w:ascii="Arial" w:hAnsi="Arial" w:cs="Arial"/>
          <w:b/>
          <w:sz w:val="24"/>
          <w:szCs w:val="24"/>
          <w:lang w:val="es-ES_tradnl"/>
        </w:rPr>
        <w:t>Gráfica 15 Porcentaje de Dulces Consumidos</w:t>
      </w:r>
    </w:p>
    <w:p w:rsidR="005E4497" w:rsidRPr="006071DB" w:rsidRDefault="005E4497" w:rsidP="00385669">
      <w:pPr>
        <w:tabs>
          <w:tab w:val="left" w:pos="1210"/>
        </w:tabs>
        <w:spacing w:after="0" w:line="360" w:lineRule="auto"/>
        <w:rPr>
          <w:rFonts w:ascii="Arial" w:hAnsi="Arial" w:cs="Arial"/>
          <w:b/>
          <w:sz w:val="24"/>
          <w:szCs w:val="24"/>
          <w:lang w:val="es-ES_tradnl"/>
        </w:rPr>
      </w:pPr>
    </w:p>
    <w:p w:rsidR="005E4497" w:rsidRPr="006071DB" w:rsidRDefault="005E4497" w:rsidP="00385669">
      <w:pPr>
        <w:tabs>
          <w:tab w:val="left" w:pos="1210"/>
        </w:tabs>
        <w:spacing w:after="0" w:line="360" w:lineRule="auto"/>
        <w:rPr>
          <w:rFonts w:ascii="Arial" w:hAnsi="Arial" w:cs="Arial"/>
          <w:b/>
          <w:sz w:val="24"/>
          <w:szCs w:val="24"/>
          <w:lang w:val="es-ES_tradnl"/>
        </w:rPr>
      </w:pPr>
    </w:p>
    <w:p w:rsidR="005E4497" w:rsidRPr="006071DB" w:rsidRDefault="005E4497" w:rsidP="00385669">
      <w:pPr>
        <w:tabs>
          <w:tab w:val="left" w:pos="1210"/>
        </w:tabs>
        <w:spacing w:after="0" w:line="360" w:lineRule="auto"/>
        <w:rPr>
          <w:rFonts w:ascii="Arial" w:hAnsi="Arial" w:cs="Arial"/>
          <w:sz w:val="24"/>
          <w:szCs w:val="24"/>
          <w:lang w:val="es-ES_tradnl"/>
        </w:rPr>
      </w:pPr>
      <w:r w:rsidRPr="003A1495">
        <w:rPr>
          <w:rFonts w:ascii="Arial" w:hAnsi="Arial" w:cs="Arial"/>
          <w:noProof/>
          <w:sz w:val="24"/>
          <w:szCs w:val="24"/>
          <w:lang w:val="en-US"/>
        </w:rPr>
        <w:pict>
          <v:shape id="Imagen 19" o:spid="_x0000_i1042" type="#_x0000_t75" style="width:422.25pt;height:228.75pt;visibility:visible">
            <v:imagedata r:id="rId29"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1210"/>
        </w:tabs>
        <w:spacing w:after="0" w:line="360" w:lineRule="auto"/>
        <w:rPr>
          <w:rFonts w:ascii="Arial" w:hAnsi="Arial" w:cs="Arial"/>
          <w:sz w:val="24"/>
          <w:szCs w:val="24"/>
          <w:lang w:val="es-ES_tradnl"/>
        </w:rPr>
      </w:pPr>
    </w:p>
    <w:p w:rsidR="005E4497" w:rsidRPr="006071DB" w:rsidRDefault="005E4497" w:rsidP="00385669">
      <w:pPr>
        <w:tabs>
          <w:tab w:val="left" w:pos="3585"/>
        </w:tabs>
        <w:spacing w:after="0" w:line="360" w:lineRule="auto"/>
        <w:rPr>
          <w:rFonts w:ascii="Arial" w:hAnsi="Arial" w:cs="Arial"/>
          <w:sz w:val="24"/>
          <w:szCs w:val="24"/>
          <w:lang w:val="es-ES_tradnl"/>
        </w:rPr>
      </w:pPr>
    </w:p>
    <w:p w:rsidR="005E4497" w:rsidRPr="006071DB" w:rsidRDefault="005E4497" w:rsidP="00385669">
      <w:pPr>
        <w:tabs>
          <w:tab w:val="left" w:pos="3585"/>
        </w:tabs>
        <w:spacing w:after="0" w:line="360" w:lineRule="auto"/>
        <w:rPr>
          <w:rFonts w:ascii="Arial" w:hAnsi="Arial" w:cs="Arial"/>
          <w:sz w:val="24"/>
          <w:szCs w:val="24"/>
          <w:lang w:val="es-ES_tradnl"/>
        </w:rPr>
      </w:pPr>
      <w:r w:rsidRPr="006071DB">
        <w:rPr>
          <w:rFonts w:ascii="Arial" w:hAnsi="Arial" w:cs="Arial"/>
          <w:sz w:val="24"/>
          <w:szCs w:val="24"/>
          <w:lang w:val="es-ES_tradnl"/>
        </w:rPr>
        <w:t>De los datos recogidos, se muestra de una manera clara que el 29% de las personas encuestados conocen las cocadas, convirtiéndose estos en los dulces más conocidos y comprados en la ciudad, después le siguen las Bolas de Tamarindo, Alegrías y Caballitos. Mientras que las panelitas, enyucados, Ajonjolí y otros dulces, son los menos apetecidos por los consumidores.</w:t>
      </w:r>
    </w:p>
    <w:p w:rsidR="005E4497" w:rsidRPr="006071DB" w:rsidRDefault="005E4497" w:rsidP="00385669">
      <w:pPr>
        <w:tabs>
          <w:tab w:val="left" w:pos="3585"/>
        </w:tabs>
        <w:spacing w:after="0" w:line="360" w:lineRule="auto"/>
        <w:rPr>
          <w:rFonts w:ascii="Arial" w:hAnsi="Arial" w:cs="Arial"/>
          <w:sz w:val="24"/>
          <w:szCs w:val="24"/>
          <w:lang w:val="es-ES_tradnl"/>
        </w:rPr>
      </w:pPr>
    </w:p>
    <w:p w:rsidR="005E4497" w:rsidRPr="006071DB" w:rsidRDefault="005E4497" w:rsidP="00385669">
      <w:pPr>
        <w:tabs>
          <w:tab w:val="left" w:pos="3585"/>
        </w:tabs>
        <w:spacing w:after="0" w:line="360" w:lineRule="auto"/>
        <w:rPr>
          <w:rFonts w:ascii="Arial" w:hAnsi="Arial" w:cs="Arial"/>
          <w:b/>
          <w:sz w:val="24"/>
          <w:szCs w:val="24"/>
          <w:lang w:val="es-ES_tradnl"/>
        </w:rPr>
      </w:pPr>
      <w:r w:rsidRPr="006071DB">
        <w:rPr>
          <w:rFonts w:ascii="Arial" w:hAnsi="Arial" w:cs="Arial"/>
          <w:b/>
          <w:sz w:val="24"/>
          <w:szCs w:val="24"/>
          <w:lang w:val="es-ES_tradnl"/>
        </w:rPr>
        <w:t>Tabla 27  Forma de hacer llegar los dulces a los consumidores.</w:t>
      </w:r>
    </w:p>
    <w:p w:rsidR="005E4497" w:rsidRPr="006071DB" w:rsidRDefault="005E4497" w:rsidP="00385669">
      <w:pPr>
        <w:tabs>
          <w:tab w:val="left" w:pos="3585"/>
        </w:tabs>
        <w:spacing w:after="0" w:line="360" w:lineRule="auto"/>
        <w:rPr>
          <w:rFonts w:ascii="Arial" w:hAnsi="Arial" w:cs="Arial"/>
          <w:sz w:val="24"/>
          <w:szCs w:val="24"/>
          <w:lang w:eastAsia="es-ES"/>
        </w:rPr>
      </w:pPr>
      <w:r w:rsidRPr="006071DB">
        <w:rPr>
          <w:rFonts w:ascii="Arial" w:hAnsi="Arial" w:cs="Arial"/>
          <w:sz w:val="24"/>
          <w:szCs w:val="24"/>
          <w:lang w:val="es-ES_tradnl"/>
        </w:rPr>
        <w:fldChar w:fldCharType="begin"/>
      </w:r>
      <w:r w:rsidRPr="006071DB">
        <w:rPr>
          <w:rFonts w:ascii="Arial" w:hAnsi="Arial" w:cs="Arial"/>
          <w:sz w:val="24"/>
          <w:szCs w:val="24"/>
          <w:lang w:val="es-ES_tradnl"/>
        </w:rPr>
        <w:instrText xml:space="preserve"> LINK Excel.Sheet.8 "C:\\Users\\Diana C. Gonzalez\\Desktop\\encuesta clientes.xls" "Hoja1!F98C1:F100C6" \a \f 4 \h  \* MERGEFORMAT </w:instrText>
      </w:r>
      <w:r w:rsidRPr="006071DB">
        <w:rPr>
          <w:rFonts w:ascii="Arial" w:hAnsi="Arial" w:cs="Arial"/>
          <w:sz w:val="24"/>
          <w:szCs w:val="24"/>
          <w:lang w:val="es-ES_tradnl"/>
        </w:rPr>
        <w:fldChar w:fldCharType="separate"/>
      </w:r>
    </w:p>
    <w:tbl>
      <w:tblPr>
        <w:tblW w:w="8031" w:type="dxa"/>
        <w:tblInd w:w="60" w:type="dxa"/>
        <w:tblCellMar>
          <w:left w:w="70" w:type="dxa"/>
          <w:right w:w="70" w:type="dxa"/>
        </w:tblCellMar>
        <w:tblLook w:val="0000"/>
      </w:tblPr>
      <w:tblGrid>
        <w:gridCol w:w="1568"/>
        <w:gridCol w:w="1288"/>
        <w:gridCol w:w="1380"/>
        <w:gridCol w:w="1835"/>
        <w:gridCol w:w="1000"/>
        <w:gridCol w:w="1200"/>
      </w:tblGrid>
      <w:tr w:rsidR="005E4497" w:rsidRPr="006071DB" w:rsidTr="000E1D30">
        <w:trPr>
          <w:trHeight w:val="315"/>
        </w:trPr>
        <w:tc>
          <w:tcPr>
            <w:tcW w:w="1568" w:type="dxa"/>
            <w:tcBorders>
              <w:top w:val="single" w:sz="8" w:space="0" w:color="auto"/>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Item</w:t>
            </w:r>
          </w:p>
        </w:tc>
        <w:tc>
          <w:tcPr>
            <w:tcW w:w="1168"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Ambulante</w:t>
            </w:r>
          </w:p>
        </w:tc>
        <w:tc>
          <w:tcPr>
            <w:tcW w:w="138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tiendas</w:t>
            </w:r>
          </w:p>
        </w:tc>
        <w:tc>
          <w:tcPr>
            <w:tcW w:w="1715"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Supermercados</w:t>
            </w:r>
          </w:p>
        </w:tc>
        <w:tc>
          <w:tcPr>
            <w:tcW w:w="100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Otros</w:t>
            </w:r>
          </w:p>
        </w:tc>
        <w:tc>
          <w:tcPr>
            <w:tcW w:w="120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N</w:t>
            </w:r>
          </w:p>
        </w:tc>
      </w:tr>
      <w:tr w:rsidR="005E4497" w:rsidRPr="006071DB" w:rsidTr="000E1D30">
        <w:trPr>
          <w:trHeight w:val="315"/>
        </w:trPr>
        <w:tc>
          <w:tcPr>
            <w:tcW w:w="1568"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 de Personas</w:t>
            </w:r>
          </w:p>
        </w:tc>
        <w:tc>
          <w:tcPr>
            <w:tcW w:w="1168"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13</w:t>
            </w:r>
          </w:p>
        </w:tc>
        <w:tc>
          <w:tcPr>
            <w:tcW w:w="138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8</w:t>
            </w:r>
          </w:p>
        </w:tc>
        <w:tc>
          <w:tcPr>
            <w:tcW w:w="1715"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w:t>
            </w:r>
          </w:p>
        </w:tc>
        <w:tc>
          <w:tcPr>
            <w:tcW w:w="10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2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24</w:t>
            </w:r>
          </w:p>
        </w:tc>
      </w:tr>
      <w:tr w:rsidR="005E4497" w:rsidRPr="006071DB" w:rsidTr="000E1D30">
        <w:trPr>
          <w:trHeight w:val="315"/>
        </w:trPr>
        <w:tc>
          <w:tcPr>
            <w:tcW w:w="1568"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Porcentaje</w:t>
            </w:r>
          </w:p>
        </w:tc>
        <w:tc>
          <w:tcPr>
            <w:tcW w:w="1168"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54%</w:t>
            </w:r>
          </w:p>
        </w:tc>
        <w:tc>
          <w:tcPr>
            <w:tcW w:w="138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33%</w:t>
            </w:r>
          </w:p>
        </w:tc>
        <w:tc>
          <w:tcPr>
            <w:tcW w:w="1715"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13%</w:t>
            </w:r>
          </w:p>
        </w:tc>
        <w:tc>
          <w:tcPr>
            <w:tcW w:w="10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0%</w:t>
            </w:r>
          </w:p>
        </w:tc>
        <w:tc>
          <w:tcPr>
            <w:tcW w:w="12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100%</w:t>
            </w:r>
          </w:p>
        </w:tc>
      </w:tr>
    </w:tbl>
    <w:p w:rsidR="005E4497" w:rsidRDefault="005E4497" w:rsidP="00385669">
      <w:pPr>
        <w:spacing w:after="0" w:line="360" w:lineRule="auto"/>
        <w:rPr>
          <w:rFonts w:ascii="Arial" w:hAnsi="Arial" w:cs="Arial"/>
          <w:sz w:val="24"/>
          <w:szCs w:val="24"/>
          <w:lang w:val="es-ES_tradnl"/>
        </w:rPr>
      </w:pPr>
      <w:r w:rsidRPr="006071DB">
        <w:rPr>
          <w:rFonts w:ascii="Arial" w:hAnsi="Arial" w:cs="Arial"/>
          <w:sz w:val="24"/>
          <w:szCs w:val="24"/>
          <w:lang w:val="es-ES_tradnl"/>
        </w:rPr>
        <w:fldChar w:fldCharType="end"/>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3585"/>
        </w:tabs>
        <w:spacing w:after="0" w:line="360" w:lineRule="auto"/>
        <w:rPr>
          <w:rFonts w:ascii="Arial" w:hAnsi="Arial" w:cs="Arial"/>
          <w:sz w:val="24"/>
          <w:szCs w:val="24"/>
          <w:lang w:val="es-ES_tradnl"/>
        </w:rPr>
      </w:pPr>
    </w:p>
    <w:p w:rsidR="005E4497" w:rsidRPr="006071DB" w:rsidRDefault="005E4497" w:rsidP="00385669">
      <w:pPr>
        <w:tabs>
          <w:tab w:val="left" w:pos="3585"/>
        </w:tabs>
        <w:spacing w:after="0" w:line="360" w:lineRule="auto"/>
        <w:rPr>
          <w:rFonts w:ascii="Arial" w:hAnsi="Arial" w:cs="Arial"/>
          <w:b/>
          <w:sz w:val="24"/>
          <w:szCs w:val="24"/>
          <w:lang w:val="es-ES_tradnl"/>
        </w:rPr>
      </w:pPr>
      <w:r w:rsidRPr="006071DB">
        <w:rPr>
          <w:rFonts w:ascii="Arial" w:hAnsi="Arial" w:cs="Arial"/>
          <w:b/>
          <w:sz w:val="24"/>
          <w:szCs w:val="24"/>
          <w:lang w:val="es-ES_tradnl"/>
        </w:rPr>
        <w:t>Gráfica 16 Sitios Donde Las Personas Compran Dulces</w:t>
      </w:r>
    </w:p>
    <w:p w:rsidR="005E4497" w:rsidRPr="006071DB" w:rsidRDefault="005E4497" w:rsidP="00385669">
      <w:pPr>
        <w:tabs>
          <w:tab w:val="left" w:pos="3585"/>
        </w:tabs>
        <w:spacing w:after="0" w:line="360" w:lineRule="auto"/>
        <w:rPr>
          <w:rFonts w:ascii="Arial" w:hAnsi="Arial" w:cs="Arial"/>
          <w:sz w:val="24"/>
          <w:szCs w:val="24"/>
          <w:lang w:val="es-ES_tradnl"/>
        </w:rPr>
      </w:pPr>
    </w:p>
    <w:p w:rsidR="005E4497" w:rsidRPr="006071DB" w:rsidRDefault="005E4497" w:rsidP="00385669">
      <w:pPr>
        <w:tabs>
          <w:tab w:val="left" w:pos="3585"/>
        </w:tabs>
        <w:spacing w:after="0" w:line="360" w:lineRule="auto"/>
        <w:rPr>
          <w:rFonts w:ascii="Arial" w:hAnsi="Arial" w:cs="Arial"/>
          <w:sz w:val="24"/>
          <w:szCs w:val="24"/>
          <w:lang w:val="es-ES_tradnl"/>
        </w:rPr>
      </w:pPr>
      <w:r w:rsidRPr="003A1495">
        <w:rPr>
          <w:rFonts w:ascii="Arial" w:hAnsi="Arial" w:cs="Arial"/>
          <w:noProof/>
          <w:sz w:val="24"/>
          <w:szCs w:val="24"/>
          <w:lang w:val="en-US"/>
        </w:rPr>
        <w:pict>
          <v:shape id="Imagen 20" o:spid="_x0000_i1043" type="#_x0000_t75" style="width:363pt;height:225pt;visibility:visible">
            <v:imagedata r:id="rId30"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r w:rsidRPr="006071DB">
        <w:rPr>
          <w:rFonts w:ascii="Arial" w:hAnsi="Arial" w:cs="Arial"/>
          <w:sz w:val="24"/>
          <w:szCs w:val="24"/>
          <w:lang w:val="es-ES_tradnl"/>
        </w:rPr>
        <w:t>Solo el 54% de todos los consumidores encuestados, acceden a los dulces típicos por medio de los vendedores ambulantes. El 33%  acceden por medio de  tiendas, el 13% representan compras en super</w:t>
      </w:r>
      <w:r>
        <w:rPr>
          <w:rFonts w:ascii="Arial" w:hAnsi="Arial" w:cs="Arial"/>
          <w:sz w:val="24"/>
          <w:szCs w:val="24"/>
          <w:lang w:val="es-ES_tradnl"/>
        </w:rPr>
        <w:t>mercados, pero los dulces que consiguen en el supermercado no son propiamente de la región, como por ejemplo, el manjar blanco y los bocadillos.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E86066" w:rsidRDefault="005E4497" w:rsidP="00385669">
      <w:pPr>
        <w:tabs>
          <w:tab w:val="left" w:pos="2298"/>
        </w:tabs>
        <w:spacing w:after="0" w:line="360" w:lineRule="auto"/>
        <w:rPr>
          <w:rFonts w:ascii="Arial" w:hAnsi="Arial" w:cs="Arial"/>
          <w:b/>
          <w:sz w:val="24"/>
          <w:szCs w:val="24"/>
          <w:lang w:val="es-ES_tradnl"/>
        </w:rPr>
      </w:pPr>
      <w:r w:rsidRPr="006071DB">
        <w:rPr>
          <w:rFonts w:ascii="Arial" w:hAnsi="Arial" w:cs="Arial"/>
          <w:b/>
          <w:sz w:val="24"/>
          <w:szCs w:val="24"/>
          <w:lang w:val="es-ES_tradnl"/>
        </w:rPr>
        <w:t>Tabla 28 Motivo Por El Cual Compran Dulces</w:t>
      </w:r>
    </w:p>
    <w:p w:rsidR="005E4497" w:rsidRPr="006071DB" w:rsidRDefault="005E4497" w:rsidP="00385669">
      <w:pPr>
        <w:tabs>
          <w:tab w:val="left" w:pos="2298"/>
        </w:tabs>
        <w:spacing w:after="0" w:line="360" w:lineRule="auto"/>
        <w:rPr>
          <w:rFonts w:ascii="Arial" w:hAnsi="Arial" w:cs="Arial"/>
          <w:sz w:val="24"/>
          <w:szCs w:val="24"/>
          <w:lang w:val="es-ES_tradnl"/>
        </w:rPr>
      </w:pPr>
    </w:p>
    <w:tbl>
      <w:tblPr>
        <w:tblW w:w="8277" w:type="dxa"/>
        <w:tblInd w:w="60" w:type="dxa"/>
        <w:tblCellMar>
          <w:left w:w="70" w:type="dxa"/>
          <w:right w:w="70" w:type="dxa"/>
        </w:tblCellMar>
        <w:tblLook w:val="0000"/>
      </w:tblPr>
      <w:tblGrid>
        <w:gridCol w:w="1568"/>
        <w:gridCol w:w="1040"/>
        <w:gridCol w:w="960"/>
        <w:gridCol w:w="1000"/>
        <w:gridCol w:w="1541"/>
        <w:gridCol w:w="1208"/>
        <w:gridCol w:w="960"/>
      </w:tblGrid>
      <w:tr w:rsidR="005E4497" w:rsidRPr="006071DB" w:rsidTr="000E1D30">
        <w:trPr>
          <w:trHeight w:val="615"/>
        </w:trPr>
        <w:tc>
          <w:tcPr>
            <w:tcW w:w="1568" w:type="dxa"/>
            <w:tcBorders>
              <w:top w:val="single" w:sz="8" w:space="0" w:color="auto"/>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Item</w:t>
            </w:r>
          </w:p>
        </w:tc>
        <w:tc>
          <w:tcPr>
            <w:tcW w:w="104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Sabor</w:t>
            </w:r>
          </w:p>
        </w:tc>
        <w:tc>
          <w:tcPr>
            <w:tcW w:w="96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Deseo</w:t>
            </w:r>
          </w:p>
        </w:tc>
        <w:tc>
          <w:tcPr>
            <w:tcW w:w="100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Precio</w:t>
            </w:r>
          </w:p>
        </w:tc>
        <w:tc>
          <w:tcPr>
            <w:tcW w:w="1541"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Presentación</w:t>
            </w:r>
          </w:p>
        </w:tc>
        <w:tc>
          <w:tcPr>
            <w:tcW w:w="1208"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Todas las anteriores</w:t>
            </w:r>
          </w:p>
        </w:tc>
        <w:tc>
          <w:tcPr>
            <w:tcW w:w="96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N</w:t>
            </w:r>
          </w:p>
        </w:tc>
      </w:tr>
      <w:tr w:rsidR="005E4497" w:rsidRPr="006071DB" w:rsidTr="000E1D30">
        <w:trPr>
          <w:trHeight w:val="315"/>
        </w:trPr>
        <w:tc>
          <w:tcPr>
            <w:tcW w:w="1568"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de Personas</w:t>
            </w:r>
          </w:p>
        </w:tc>
        <w:tc>
          <w:tcPr>
            <w:tcW w:w="10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96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6</w:t>
            </w:r>
          </w:p>
        </w:tc>
        <w:tc>
          <w:tcPr>
            <w:tcW w:w="10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w:t>
            </w:r>
          </w:p>
        </w:tc>
        <w:tc>
          <w:tcPr>
            <w:tcW w:w="1541"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0</w:t>
            </w:r>
          </w:p>
        </w:tc>
        <w:tc>
          <w:tcPr>
            <w:tcW w:w="1208"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11</w:t>
            </w:r>
          </w:p>
        </w:tc>
        <w:tc>
          <w:tcPr>
            <w:tcW w:w="96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24</w:t>
            </w:r>
          </w:p>
        </w:tc>
      </w:tr>
      <w:tr w:rsidR="005E4497" w:rsidRPr="006071DB" w:rsidTr="000E1D30">
        <w:trPr>
          <w:trHeight w:val="315"/>
        </w:trPr>
        <w:tc>
          <w:tcPr>
            <w:tcW w:w="1568"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Porcentaje</w:t>
            </w:r>
          </w:p>
        </w:tc>
        <w:tc>
          <w:tcPr>
            <w:tcW w:w="10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21%</w:t>
            </w:r>
          </w:p>
        </w:tc>
        <w:tc>
          <w:tcPr>
            <w:tcW w:w="96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25%</w:t>
            </w:r>
          </w:p>
        </w:tc>
        <w:tc>
          <w:tcPr>
            <w:tcW w:w="10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8%</w:t>
            </w:r>
          </w:p>
        </w:tc>
        <w:tc>
          <w:tcPr>
            <w:tcW w:w="1541"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0%</w:t>
            </w:r>
          </w:p>
        </w:tc>
        <w:tc>
          <w:tcPr>
            <w:tcW w:w="1208"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46%</w:t>
            </w:r>
          </w:p>
        </w:tc>
        <w:tc>
          <w:tcPr>
            <w:tcW w:w="96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w:t>
            </w:r>
          </w:p>
        </w:tc>
      </w:tr>
    </w:tbl>
    <w:p w:rsidR="005E4497"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2298"/>
        </w:tabs>
        <w:spacing w:after="0" w:line="360" w:lineRule="auto"/>
        <w:rPr>
          <w:rFonts w:ascii="Arial" w:hAnsi="Arial" w:cs="Arial"/>
          <w:b/>
          <w:sz w:val="24"/>
          <w:szCs w:val="24"/>
          <w:lang w:val="es-ES_tradnl"/>
        </w:rPr>
      </w:pPr>
      <w:r w:rsidRPr="006071DB">
        <w:rPr>
          <w:rFonts w:ascii="Arial" w:hAnsi="Arial" w:cs="Arial"/>
          <w:b/>
          <w:sz w:val="24"/>
          <w:szCs w:val="24"/>
          <w:lang w:val="es-ES_tradnl"/>
        </w:rPr>
        <w:t>Gráfica 17</w:t>
      </w:r>
      <w:r w:rsidRPr="006071DB">
        <w:rPr>
          <w:rFonts w:ascii="Arial" w:hAnsi="Arial" w:cs="Arial"/>
          <w:sz w:val="24"/>
          <w:szCs w:val="24"/>
          <w:lang w:val="es-ES_tradnl"/>
        </w:rPr>
        <w:t xml:space="preserve"> </w:t>
      </w:r>
      <w:r w:rsidRPr="006071DB">
        <w:rPr>
          <w:rFonts w:ascii="Arial" w:hAnsi="Arial" w:cs="Arial"/>
          <w:b/>
          <w:sz w:val="24"/>
          <w:szCs w:val="24"/>
          <w:lang w:val="es-ES_tradnl"/>
        </w:rPr>
        <w:t>Motivo Por El Cual Compran Dulces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rPr>
      </w:pPr>
      <w:r w:rsidRPr="003A1495">
        <w:rPr>
          <w:rFonts w:ascii="Arial" w:hAnsi="Arial" w:cs="Arial"/>
          <w:noProof/>
          <w:sz w:val="24"/>
          <w:szCs w:val="24"/>
          <w:lang w:val="en-US"/>
        </w:rPr>
        <w:pict>
          <v:shape id="Imagen 21" o:spid="_x0000_i1044" type="#_x0000_t75" style="width:375.75pt;height:243pt;visibility:visible">
            <v:imagedata r:id="rId31"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r w:rsidRPr="006071DB">
        <w:rPr>
          <w:rFonts w:ascii="Arial" w:hAnsi="Arial" w:cs="Arial"/>
          <w:sz w:val="24"/>
          <w:szCs w:val="24"/>
          <w:lang w:val="es-ES_tradnl"/>
        </w:rPr>
        <w:t>El 21% de los consumidores prefieren los dulces típicos por su sabor, mientras que el 25% los prefieren por deseo, el 8% los prefieren por los precios y el 46% por todas las razones anteriores.</w:t>
      </w:r>
    </w:p>
    <w:p w:rsidR="005E4497" w:rsidRDefault="005E4497" w:rsidP="00385669">
      <w:pPr>
        <w:tabs>
          <w:tab w:val="left" w:pos="2298"/>
        </w:tabs>
        <w:spacing w:after="0" w:line="360" w:lineRule="auto"/>
        <w:rPr>
          <w:rFonts w:ascii="Arial" w:hAnsi="Arial" w:cs="Arial"/>
          <w:b/>
          <w:sz w:val="24"/>
          <w:szCs w:val="24"/>
          <w:lang w:val="es-ES_tradnl"/>
        </w:rPr>
      </w:pPr>
    </w:p>
    <w:p w:rsidR="005E4497" w:rsidRPr="006071DB" w:rsidRDefault="005E4497" w:rsidP="00385669">
      <w:pPr>
        <w:tabs>
          <w:tab w:val="left" w:pos="2298"/>
        </w:tabs>
        <w:spacing w:after="0" w:line="360" w:lineRule="auto"/>
        <w:rPr>
          <w:rFonts w:ascii="Arial" w:hAnsi="Arial" w:cs="Arial"/>
          <w:b/>
          <w:sz w:val="24"/>
          <w:szCs w:val="24"/>
          <w:lang w:val="es-ES_tradnl"/>
        </w:rPr>
      </w:pPr>
      <w:r w:rsidRPr="006071DB">
        <w:rPr>
          <w:rFonts w:ascii="Arial" w:hAnsi="Arial" w:cs="Arial"/>
          <w:b/>
          <w:sz w:val="24"/>
          <w:szCs w:val="24"/>
          <w:lang w:val="es-ES_tradnl"/>
        </w:rPr>
        <w:t>Tabla 29 Forma De Consumir Los Dulces Por Los Consumidores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Default="005E4497" w:rsidP="00385669">
      <w:pPr>
        <w:tabs>
          <w:tab w:val="left" w:pos="2298"/>
        </w:tabs>
        <w:spacing w:after="0" w:line="360" w:lineRule="auto"/>
        <w:rPr>
          <w:rFonts w:ascii="Arial" w:hAnsi="Arial" w:cs="Arial"/>
          <w:sz w:val="24"/>
          <w:szCs w:val="24"/>
          <w:lang w:val="es-ES_tradnl"/>
        </w:rPr>
      </w:pPr>
    </w:p>
    <w:tbl>
      <w:tblPr>
        <w:tblW w:w="7273" w:type="dxa"/>
        <w:tblInd w:w="60" w:type="dxa"/>
        <w:tblCellMar>
          <w:left w:w="70" w:type="dxa"/>
          <w:right w:w="70" w:type="dxa"/>
        </w:tblCellMar>
        <w:tblLook w:val="0000"/>
      </w:tblPr>
      <w:tblGrid>
        <w:gridCol w:w="1592"/>
        <w:gridCol w:w="1056"/>
        <w:gridCol w:w="1104"/>
        <w:gridCol w:w="1239"/>
        <w:gridCol w:w="1064"/>
        <w:gridCol w:w="1218"/>
      </w:tblGrid>
      <w:tr w:rsidR="005E4497" w:rsidRPr="006071DB" w:rsidTr="000E1D30">
        <w:trPr>
          <w:trHeight w:val="468"/>
        </w:trPr>
        <w:tc>
          <w:tcPr>
            <w:tcW w:w="1592" w:type="dxa"/>
            <w:tcBorders>
              <w:top w:val="single" w:sz="8" w:space="0" w:color="auto"/>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Item</w:t>
            </w:r>
          </w:p>
        </w:tc>
        <w:tc>
          <w:tcPr>
            <w:tcW w:w="1056"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Diario</w:t>
            </w:r>
          </w:p>
        </w:tc>
        <w:tc>
          <w:tcPr>
            <w:tcW w:w="1104"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Semanal</w:t>
            </w:r>
          </w:p>
        </w:tc>
        <w:tc>
          <w:tcPr>
            <w:tcW w:w="1239"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Quincenal</w:t>
            </w:r>
          </w:p>
        </w:tc>
        <w:tc>
          <w:tcPr>
            <w:tcW w:w="1064"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Mensual</w:t>
            </w:r>
          </w:p>
        </w:tc>
        <w:tc>
          <w:tcPr>
            <w:tcW w:w="1218"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N</w:t>
            </w:r>
          </w:p>
        </w:tc>
      </w:tr>
      <w:tr w:rsidR="005E4497" w:rsidRPr="006071DB" w:rsidTr="000E1D30">
        <w:trPr>
          <w:trHeight w:val="468"/>
        </w:trPr>
        <w:tc>
          <w:tcPr>
            <w:tcW w:w="1592"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de Personas</w:t>
            </w:r>
          </w:p>
        </w:tc>
        <w:tc>
          <w:tcPr>
            <w:tcW w:w="1056"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0</w:t>
            </w:r>
          </w:p>
        </w:tc>
        <w:tc>
          <w:tcPr>
            <w:tcW w:w="1104"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239"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7</w:t>
            </w:r>
          </w:p>
        </w:tc>
        <w:tc>
          <w:tcPr>
            <w:tcW w:w="1064"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12</w:t>
            </w:r>
          </w:p>
        </w:tc>
        <w:tc>
          <w:tcPr>
            <w:tcW w:w="1218"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24</w:t>
            </w:r>
          </w:p>
        </w:tc>
      </w:tr>
      <w:tr w:rsidR="005E4497" w:rsidRPr="006071DB" w:rsidTr="000E1D30">
        <w:trPr>
          <w:trHeight w:val="468"/>
        </w:trPr>
        <w:tc>
          <w:tcPr>
            <w:tcW w:w="1592"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Porcentaje</w:t>
            </w:r>
          </w:p>
        </w:tc>
        <w:tc>
          <w:tcPr>
            <w:tcW w:w="1056"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0%</w:t>
            </w:r>
          </w:p>
        </w:tc>
        <w:tc>
          <w:tcPr>
            <w:tcW w:w="1104"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18%</w:t>
            </w:r>
          </w:p>
        </w:tc>
        <w:tc>
          <w:tcPr>
            <w:tcW w:w="1239"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20%</w:t>
            </w:r>
          </w:p>
        </w:tc>
        <w:tc>
          <w:tcPr>
            <w:tcW w:w="1064"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29%</w:t>
            </w:r>
          </w:p>
        </w:tc>
        <w:tc>
          <w:tcPr>
            <w:tcW w:w="1218"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67%</w:t>
            </w:r>
          </w:p>
        </w:tc>
      </w:tr>
    </w:tbl>
    <w:p w:rsidR="005E4497" w:rsidRPr="006071DB" w:rsidRDefault="005E4497" w:rsidP="00385669">
      <w:pPr>
        <w:spacing w:after="0" w:line="360" w:lineRule="auto"/>
        <w:rPr>
          <w:rFonts w:ascii="Arial" w:hAnsi="Arial" w:cs="Arial"/>
          <w:sz w:val="24"/>
          <w:szCs w:val="24"/>
        </w:rPr>
      </w:pPr>
    </w:p>
    <w:p w:rsidR="005E4497"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spacing w:after="0" w:line="360" w:lineRule="auto"/>
        <w:rPr>
          <w:rFonts w:ascii="Arial" w:hAnsi="Arial" w:cs="Arial"/>
          <w:sz w:val="24"/>
          <w:szCs w:val="24"/>
        </w:rPr>
      </w:pPr>
    </w:p>
    <w:p w:rsidR="005E4497" w:rsidRDefault="005E4497" w:rsidP="00385669">
      <w:pPr>
        <w:tabs>
          <w:tab w:val="left" w:pos="2298"/>
        </w:tabs>
        <w:spacing w:after="0" w:line="360" w:lineRule="auto"/>
        <w:rPr>
          <w:rFonts w:ascii="Arial" w:hAnsi="Arial" w:cs="Arial"/>
          <w:b/>
          <w:sz w:val="24"/>
          <w:szCs w:val="24"/>
          <w:lang w:val="es-ES_tradnl"/>
        </w:rPr>
      </w:pPr>
    </w:p>
    <w:p w:rsidR="005E4497" w:rsidRPr="006071DB" w:rsidRDefault="005E4497" w:rsidP="00385669">
      <w:pPr>
        <w:tabs>
          <w:tab w:val="left" w:pos="2298"/>
        </w:tabs>
        <w:spacing w:after="0" w:line="360" w:lineRule="auto"/>
        <w:rPr>
          <w:rFonts w:ascii="Arial" w:hAnsi="Arial" w:cs="Arial"/>
          <w:b/>
          <w:sz w:val="24"/>
          <w:szCs w:val="24"/>
          <w:lang w:val="es-ES_tradnl"/>
        </w:rPr>
      </w:pPr>
      <w:r w:rsidRPr="006071DB">
        <w:rPr>
          <w:rFonts w:ascii="Arial" w:hAnsi="Arial" w:cs="Arial"/>
          <w:b/>
          <w:sz w:val="24"/>
          <w:szCs w:val="24"/>
          <w:lang w:val="es-ES_tradnl"/>
        </w:rPr>
        <w:t>Gráfica 18 Periodicidad en la Compra de Dulces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r w:rsidRPr="003A1495">
        <w:rPr>
          <w:rFonts w:ascii="Arial" w:hAnsi="Arial" w:cs="Arial"/>
          <w:noProof/>
          <w:sz w:val="24"/>
          <w:szCs w:val="24"/>
          <w:lang w:val="en-US"/>
        </w:rPr>
        <w:pict>
          <v:shape id="Imagen 22" o:spid="_x0000_i1045" type="#_x0000_t75" style="width:329.25pt;height:181.5pt;visibility:visible">
            <v:imagedata r:id="rId32"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r w:rsidRPr="006071DB">
        <w:rPr>
          <w:rFonts w:ascii="Arial" w:hAnsi="Arial" w:cs="Arial"/>
          <w:sz w:val="24"/>
          <w:szCs w:val="24"/>
          <w:lang w:val="es-ES_tradnl"/>
        </w:rPr>
        <w:t>El 29% de los encuestados consumen dulces típicos mensualmente.</w:t>
      </w:r>
    </w:p>
    <w:p w:rsidR="005E4497"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b/>
          <w:sz w:val="24"/>
          <w:szCs w:val="24"/>
          <w:lang w:val="es-ES_tradnl"/>
        </w:rPr>
      </w:pPr>
    </w:p>
    <w:p w:rsidR="005E4497" w:rsidRPr="006071DB" w:rsidRDefault="005E4497" w:rsidP="00385669">
      <w:pPr>
        <w:tabs>
          <w:tab w:val="left" w:pos="2298"/>
        </w:tabs>
        <w:spacing w:after="0" w:line="360" w:lineRule="auto"/>
        <w:rPr>
          <w:rFonts w:ascii="Arial" w:hAnsi="Arial" w:cs="Arial"/>
          <w:b/>
          <w:sz w:val="24"/>
          <w:szCs w:val="24"/>
          <w:lang w:val="es-ES_tradnl"/>
        </w:rPr>
      </w:pPr>
      <w:r w:rsidRPr="006071DB">
        <w:rPr>
          <w:rFonts w:ascii="Arial" w:hAnsi="Arial" w:cs="Arial"/>
          <w:b/>
          <w:sz w:val="24"/>
          <w:szCs w:val="24"/>
          <w:lang w:val="es-ES_tradnl"/>
        </w:rPr>
        <w:t>Tabla 30 Consumo De Dulces Típicos Según La Clase De Precio</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tbl>
      <w:tblPr>
        <w:tblW w:w="7597" w:type="dxa"/>
        <w:tblInd w:w="60" w:type="dxa"/>
        <w:tblCellMar>
          <w:left w:w="70" w:type="dxa"/>
          <w:right w:w="70" w:type="dxa"/>
        </w:tblCellMar>
        <w:tblLook w:val="0000"/>
      </w:tblPr>
      <w:tblGrid>
        <w:gridCol w:w="1568"/>
        <w:gridCol w:w="1040"/>
        <w:gridCol w:w="1448"/>
        <w:gridCol w:w="1341"/>
        <w:gridCol w:w="1000"/>
        <w:gridCol w:w="1200"/>
      </w:tblGrid>
      <w:tr w:rsidR="005E4497" w:rsidRPr="006071DB" w:rsidTr="000E1D30">
        <w:trPr>
          <w:trHeight w:val="315"/>
        </w:trPr>
        <w:tc>
          <w:tcPr>
            <w:tcW w:w="1568" w:type="dxa"/>
            <w:tcBorders>
              <w:top w:val="single" w:sz="8" w:space="0" w:color="auto"/>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Items </w:t>
            </w:r>
          </w:p>
        </w:tc>
        <w:tc>
          <w:tcPr>
            <w:tcW w:w="104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Altos</w:t>
            </w:r>
          </w:p>
        </w:tc>
        <w:tc>
          <w:tcPr>
            <w:tcW w:w="1448"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Económicos</w:t>
            </w:r>
          </w:p>
        </w:tc>
        <w:tc>
          <w:tcPr>
            <w:tcW w:w="1341"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Moderados</w:t>
            </w:r>
          </w:p>
        </w:tc>
        <w:tc>
          <w:tcPr>
            <w:tcW w:w="100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Buenos</w:t>
            </w:r>
          </w:p>
        </w:tc>
        <w:tc>
          <w:tcPr>
            <w:tcW w:w="120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N</w:t>
            </w:r>
          </w:p>
        </w:tc>
      </w:tr>
      <w:tr w:rsidR="005E4497" w:rsidRPr="006071DB" w:rsidTr="000E1D30">
        <w:trPr>
          <w:trHeight w:val="315"/>
        </w:trPr>
        <w:tc>
          <w:tcPr>
            <w:tcW w:w="1568"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de Personas</w:t>
            </w:r>
          </w:p>
        </w:tc>
        <w:tc>
          <w:tcPr>
            <w:tcW w:w="10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48"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14</w:t>
            </w:r>
          </w:p>
        </w:tc>
        <w:tc>
          <w:tcPr>
            <w:tcW w:w="1341"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0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4</w:t>
            </w:r>
          </w:p>
        </w:tc>
        <w:tc>
          <w:tcPr>
            <w:tcW w:w="12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24</w:t>
            </w:r>
          </w:p>
        </w:tc>
      </w:tr>
      <w:tr w:rsidR="005E4497" w:rsidRPr="006071DB" w:rsidTr="000E1D30">
        <w:trPr>
          <w:trHeight w:val="315"/>
        </w:trPr>
        <w:tc>
          <w:tcPr>
            <w:tcW w:w="1568"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Porcentaje</w:t>
            </w:r>
          </w:p>
        </w:tc>
        <w:tc>
          <w:tcPr>
            <w:tcW w:w="10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4%</w:t>
            </w:r>
          </w:p>
        </w:tc>
        <w:tc>
          <w:tcPr>
            <w:tcW w:w="1448"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58%</w:t>
            </w:r>
          </w:p>
        </w:tc>
        <w:tc>
          <w:tcPr>
            <w:tcW w:w="1341"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21%</w:t>
            </w:r>
          </w:p>
        </w:tc>
        <w:tc>
          <w:tcPr>
            <w:tcW w:w="10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17%</w:t>
            </w:r>
          </w:p>
        </w:tc>
        <w:tc>
          <w:tcPr>
            <w:tcW w:w="12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100%</w:t>
            </w:r>
          </w:p>
        </w:tc>
      </w:tr>
    </w:tbl>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Default="005E4497" w:rsidP="00385669">
      <w:pPr>
        <w:tabs>
          <w:tab w:val="left" w:pos="2298"/>
        </w:tabs>
        <w:spacing w:after="0" w:line="360" w:lineRule="auto"/>
        <w:rPr>
          <w:rFonts w:ascii="Arial" w:hAnsi="Arial" w:cs="Arial"/>
          <w:sz w:val="24"/>
          <w:szCs w:val="24"/>
          <w:lang w:val="es-ES_tradnl"/>
        </w:rPr>
      </w:pPr>
    </w:p>
    <w:p w:rsidR="005E4497" w:rsidRDefault="005E4497" w:rsidP="00385669">
      <w:pPr>
        <w:tabs>
          <w:tab w:val="left" w:pos="2298"/>
        </w:tabs>
        <w:spacing w:after="0" w:line="360" w:lineRule="auto"/>
        <w:rPr>
          <w:rFonts w:ascii="Arial" w:hAnsi="Arial" w:cs="Arial"/>
          <w:sz w:val="24"/>
          <w:szCs w:val="24"/>
          <w:lang w:val="es-ES_tradnl"/>
        </w:rPr>
      </w:pPr>
    </w:p>
    <w:p w:rsidR="005E4497"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b/>
          <w:sz w:val="24"/>
          <w:szCs w:val="24"/>
          <w:lang w:val="es-ES_tradnl"/>
        </w:rPr>
      </w:pPr>
    </w:p>
    <w:p w:rsidR="005E4497" w:rsidRPr="006071DB" w:rsidRDefault="005E4497" w:rsidP="00385669">
      <w:pPr>
        <w:tabs>
          <w:tab w:val="left" w:pos="2298"/>
        </w:tabs>
        <w:spacing w:after="0" w:line="360" w:lineRule="auto"/>
        <w:rPr>
          <w:rFonts w:ascii="Arial" w:hAnsi="Arial" w:cs="Arial"/>
          <w:b/>
          <w:sz w:val="24"/>
          <w:szCs w:val="24"/>
          <w:lang w:val="es-ES_tradnl"/>
        </w:rPr>
      </w:pPr>
      <w:r w:rsidRPr="006071DB">
        <w:rPr>
          <w:rFonts w:ascii="Arial" w:hAnsi="Arial" w:cs="Arial"/>
          <w:b/>
          <w:sz w:val="24"/>
          <w:szCs w:val="24"/>
          <w:lang w:val="es-ES_tradnl"/>
        </w:rPr>
        <w:t>Gráfica 19 Calificación de Los Precios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r w:rsidRPr="003A1495">
        <w:rPr>
          <w:rFonts w:ascii="Arial" w:hAnsi="Arial" w:cs="Arial"/>
          <w:noProof/>
          <w:sz w:val="24"/>
          <w:szCs w:val="24"/>
          <w:lang w:val="en-US"/>
        </w:rPr>
        <w:pict>
          <v:shape id="Imagen 23" o:spid="_x0000_i1046" type="#_x0000_t75" style="width:373.5pt;height:215.25pt;visibility:visible">
            <v:imagedata r:id="rId33"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r w:rsidRPr="006071DB">
        <w:rPr>
          <w:rFonts w:ascii="Arial" w:hAnsi="Arial" w:cs="Arial"/>
          <w:sz w:val="24"/>
          <w:szCs w:val="24"/>
          <w:lang w:val="es-ES_tradnl"/>
        </w:rPr>
        <w:t>El 58% de los encuestados consideran que los dulces típicos son económicos, el 21% dicen que los precios de estos dulces son moderados, mientras que un 17% de los encuestados dicen que los precios de los dulces son  buenos mientras que un 4% los consideran relativamente altos.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b/>
          <w:sz w:val="24"/>
          <w:szCs w:val="24"/>
          <w:lang w:val="es-ES_tradnl"/>
        </w:rPr>
      </w:pPr>
      <w:r w:rsidRPr="006071DB">
        <w:rPr>
          <w:rFonts w:ascii="Arial" w:hAnsi="Arial" w:cs="Arial"/>
          <w:b/>
          <w:sz w:val="24"/>
          <w:szCs w:val="24"/>
          <w:lang w:val="es-ES_tradnl"/>
        </w:rPr>
        <w:t>Tabla 31 Tipos de Envases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tbl>
      <w:tblPr>
        <w:tblW w:w="7702" w:type="dxa"/>
        <w:tblInd w:w="60" w:type="dxa"/>
        <w:tblCellMar>
          <w:left w:w="70" w:type="dxa"/>
          <w:right w:w="70" w:type="dxa"/>
        </w:tblCellMar>
        <w:tblLook w:val="0000"/>
      </w:tblPr>
      <w:tblGrid>
        <w:gridCol w:w="1380"/>
        <w:gridCol w:w="1040"/>
        <w:gridCol w:w="1061"/>
        <w:gridCol w:w="1061"/>
        <w:gridCol w:w="1000"/>
        <w:gridCol w:w="1200"/>
        <w:gridCol w:w="960"/>
      </w:tblGrid>
      <w:tr w:rsidR="005E4497" w:rsidRPr="006071DB" w:rsidTr="000E1D30">
        <w:trPr>
          <w:trHeight w:val="315"/>
        </w:trPr>
        <w:tc>
          <w:tcPr>
            <w:tcW w:w="1380" w:type="dxa"/>
            <w:tcBorders>
              <w:top w:val="single" w:sz="8" w:space="0" w:color="auto"/>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Item</w:t>
            </w:r>
          </w:p>
        </w:tc>
        <w:tc>
          <w:tcPr>
            <w:tcW w:w="104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Celofán</w:t>
            </w:r>
          </w:p>
        </w:tc>
        <w:tc>
          <w:tcPr>
            <w:tcW w:w="1061"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Envases de Vidrio</w:t>
            </w:r>
          </w:p>
        </w:tc>
        <w:tc>
          <w:tcPr>
            <w:tcW w:w="1061"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Envases Típicos</w:t>
            </w:r>
          </w:p>
        </w:tc>
        <w:tc>
          <w:tcPr>
            <w:tcW w:w="100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Icopor</w:t>
            </w:r>
          </w:p>
        </w:tc>
        <w:tc>
          <w:tcPr>
            <w:tcW w:w="120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Otros</w:t>
            </w:r>
          </w:p>
        </w:tc>
        <w:tc>
          <w:tcPr>
            <w:tcW w:w="960"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N</w:t>
            </w:r>
          </w:p>
        </w:tc>
      </w:tr>
      <w:tr w:rsidR="005E4497" w:rsidRPr="006071DB" w:rsidTr="000E1D30">
        <w:trPr>
          <w:trHeight w:val="315"/>
        </w:trPr>
        <w:tc>
          <w:tcPr>
            <w:tcW w:w="138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Personas</w:t>
            </w:r>
          </w:p>
        </w:tc>
        <w:tc>
          <w:tcPr>
            <w:tcW w:w="10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6</w:t>
            </w:r>
          </w:p>
        </w:tc>
        <w:tc>
          <w:tcPr>
            <w:tcW w:w="1061"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061"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13</w:t>
            </w:r>
          </w:p>
        </w:tc>
        <w:tc>
          <w:tcPr>
            <w:tcW w:w="10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4</w:t>
            </w:r>
          </w:p>
        </w:tc>
        <w:tc>
          <w:tcPr>
            <w:tcW w:w="12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0</w:t>
            </w:r>
          </w:p>
        </w:tc>
        <w:tc>
          <w:tcPr>
            <w:tcW w:w="96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24</w:t>
            </w:r>
          </w:p>
        </w:tc>
      </w:tr>
      <w:tr w:rsidR="005E4497" w:rsidRPr="006071DB" w:rsidTr="000E1D30">
        <w:trPr>
          <w:trHeight w:val="315"/>
        </w:trPr>
        <w:tc>
          <w:tcPr>
            <w:tcW w:w="138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Porcentaje</w:t>
            </w:r>
          </w:p>
        </w:tc>
        <w:tc>
          <w:tcPr>
            <w:tcW w:w="104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25%</w:t>
            </w:r>
          </w:p>
        </w:tc>
        <w:tc>
          <w:tcPr>
            <w:tcW w:w="1061"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4%</w:t>
            </w:r>
          </w:p>
        </w:tc>
        <w:tc>
          <w:tcPr>
            <w:tcW w:w="1061"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54%</w:t>
            </w:r>
          </w:p>
        </w:tc>
        <w:tc>
          <w:tcPr>
            <w:tcW w:w="10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17%</w:t>
            </w:r>
          </w:p>
        </w:tc>
        <w:tc>
          <w:tcPr>
            <w:tcW w:w="120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0%</w:t>
            </w:r>
          </w:p>
        </w:tc>
        <w:tc>
          <w:tcPr>
            <w:tcW w:w="960"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100%</w:t>
            </w:r>
          </w:p>
        </w:tc>
      </w:tr>
    </w:tbl>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r w:rsidRPr="006071DB">
        <w:rPr>
          <w:rFonts w:ascii="Arial" w:hAnsi="Arial" w:cs="Arial"/>
          <w:b/>
          <w:sz w:val="24"/>
          <w:szCs w:val="24"/>
          <w:lang w:val="es-ES_tradnl"/>
        </w:rPr>
        <w:t>Gráfica 20 Tipos de Envases</w:t>
      </w: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298"/>
        </w:tabs>
        <w:spacing w:after="0" w:line="360" w:lineRule="auto"/>
        <w:rPr>
          <w:rFonts w:ascii="Arial" w:hAnsi="Arial" w:cs="Arial"/>
          <w:sz w:val="24"/>
          <w:szCs w:val="24"/>
          <w:lang w:val="es-ES_tradnl"/>
        </w:rPr>
      </w:pPr>
    </w:p>
    <w:p w:rsidR="005E4497" w:rsidRPr="006071DB" w:rsidRDefault="005E4497" w:rsidP="00385669">
      <w:pPr>
        <w:tabs>
          <w:tab w:val="left" w:pos="2972"/>
        </w:tabs>
        <w:spacing w:after="0" w:line="360" w:lineRule="auto"/>
        <w:rPr>
          <w:rFonts w:ascii="Arial" w:hAnsi="Arial" w:cs="Arial"/>
          <w:sz w:val="24"/>
          <w:szCs w:val="24"/>
          <w:lang w:val="es-ES_tradnl"/>
        </w:rPr>
      </w:pPr>
      <w:r w:rsidRPr="003A1495">
        <w:rPr>
          <w:rFonts w:ascii="Arial" w:hAnsi="Arial" w:cs="Arial"/>
          <w:noProof/>
          <w:sz w:val="24"/>
          <w:szCs w:val="24"/>
          <w:lang w:val="en-US"/>
        </w:rPr>
        <w:pict>
          <v:shape id="Imagen 24" o:spid="_x0000_i1047" type="#_x0000_t75" style="width:345pt;height:204.75pt;visibility:visible">
            <v:imagedata r:id="rId34" o:title=""/>
          </v:shape>
        </w:pict>
      </w:r>
      <w:r w:rsidRPr="006071DB">
        <w:rPr>
          <w:rFonts w:ascii="Arial" w:hAnsi="Arial" w:cs="Arial"/>
          <w:sz w:val="24"/>
          <w:szCs w:val="24"/>
          <w:lang w:val="es-ES_tradnl"/>
        </w:rPr>
        <w:tab/>
        <w:t xml:space="preserve"> </w: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2972"/>
        </w:tabs>
        <w:spacing w:after="0" w:line="360" w:lineRule="auto"/>
        <w:rPr>
          <w:rFonts w:ascii="Arial" w:hAnsi="Arial" w:cs="Arial"/>
          <w:sz w:val="24"/>
          <w:szCs w:val="24"/>
          <w:lang w:val="es-ES_tradnl"/>
        </w:rPr>
      </w:pPr>
    </w:p>
    <w:p w:rsidR="005E4497" w:rsidRPr="006071DB" w:rsidRDefault="005E4497" w:rsidP="00385669">
      <w:pPr>
        <w:tabs>
          <w:tab w:val="left" w:pos="2972"/>
        </w:tabs>
        <w:spacing w:after="0" w:line="360" w:lineRule="auto"/>
        <w:rPr>
          <w:rFonts w:ascii="Arial" w:hAnsi="Arial" w:cs="Arial"/>
          <w:sz w:val="24"/>
          <w:szCs w:val="24"/>
          <w:lang w:val="es-ES_tradnl"/>
        </w:rPr>
      </w:pPr>
    </w:p>
    <w:p w:rsidR="005E4497" w:rsidRPr="006071DB" w:rsidRDefault="005E4497" w:rsidP="00385669">
      <w:pPr>
        <w:tabs>
          <w:tab w:val="left" w:pos="2972"/>
        </w:tabs>
        <w:spacing w:after="0" w:line="360" w:lineRule="auto"/>
        <w:rPr>
          <w:rFonts w:ascii="Arial" w:hAnsi="Arial" w:cs="Arial"/>
          <w:sz w:val="24"/>
          <w:szCs w:val="24"/>
          <w:lang w:val="es-ES_tradnl"/>
        </w:rPr>
      </w:pPr>
      <w:r w:rsidRPr="006071DB">
        <w:rPr>
          <w:rFonts w:ascii="Arial" w:hAnsi="Arial" w:cs="Arial"/>
          <w:sz w:val="24"/>
          <w:szCs w:val="24"/>
          <w:lang w:val="es-ES_tradnl"/>
        </w:rPr>
        <w:t>El 54% de los encuestados prefieren que sirvan los dulces típicos en envases típicos, el 4% los prefieren en envases de vidrio, el 25% los prefieren en sus envases celofán, y el 17% los prefiere n envases de icopor.</w:t>
      </w:r>
    </w:p>
    <w:p w:rsidR="005E4497" w:rsidRPr="006071DB" w:rsidRDefault="005E4497" w:rsidP="00385669">
      <w:pPr>
        <w:tabs>
          <w:tab w:val="left" w:pos="2972"/>
        </w:tabs>
        <w:spacing w:after="0" w:line="360" w:lineRule="auto"/>
        <w:rPr>
          <w:rFonts w:ascii="Arial" w:hAnsi="Arial" w:cs="Arial"/>
          <w:sz w:val="24"/>
          <w:szCs w:val="24"/>
          <w:lang w:val="es-ES_tradnl"/>
        </w:rPr>
      </w:pPr>
    </w:p>
    <w:p w:rsidR="005E4497" w:rsidRPr="006071DB" w:rsidRDefault="005E4497" w:rsidP="00385669">
      <w:pPr>
        <w:tabs>
          <w:tab w:val="left" w:pos="2972"/>
        </w:tabs>
        <w:spacing w:after="0" w:line="360" w:lineRule="auto"/>
        <w:rPr>
          <w:rFonts w:ascii="Arial" w:hAnsi="Arial" w:cs="Arial"/>
          <w:b/>
          <w:sz w:val="24"/>
          <w:szCs w:val="24"/>
          <w:lang w:val="es-ES_tradnl"/>
        </w:rPr>
      </w:pPr>
      <w:r w:rsidRPr="006071DB">
        <w:rPr>
          <w:rFonts w:ascii="Arial" w:hAnsi="Arial" w:cs="Arial"/>
          <w:b/>
          <w:sz w:val="24"/>
          <w:szCs w:val="24"/>
          <w:lang w:val="es-ES_tradnl"/>
        </w:rPr>
        <w:t>Tabla 32 Porcentaje De Personas Que No Consumen Los Dulces Típicos Por Alguna Razón</w:t>
      </w:r>
    </w:p>
    <w:p w:rsidR="005E4497" w:rsidRPr="006071DB" w:rsidRDefault="005E4497" w:rsidP="00385669">
      <w:pPr>
        <w:tabs>
          <w:tab w:val="left" w:pos="2972"/>
        </w:tabs>
        <w:spacing w:after="0" w:line="360" w:lineRule="auto"/>
        <w:rPr>
          <w:rFonts w:ascii="Arial" w:hAnsi="Arial" w:cs="Arial"/>
          <w:sz w:val="24"/>
          <w:szCs w:val="24"/>
          <w:lang w:val="es-ES_tradnl"/>
        </w:rPr>
      </w:pPr>
    </w:p>
    <w:tbl>
      <w:tblPr>
        <w:tblW w:w="7214" w:type="dxa"/>
        <w:tblInd w:w="60" w:type="dxa"/>
        <w:tblCellMar>
          <w:left w:w="70" w:type="dxa"/>
          <w:right w:w="70" w:type="dxa"/>
        </w:tblCellMar>
        <w:tblLook w:val="0000"/>
      </w:tblPr>
      <w:tblGrid>
        <w:gridCol w:w="1540"/>
        <w:gridCol w:w="1022"/>
        <w:gridCol w:w="1356"/>
        <w:gridCol w:w="982"/>
        <w:gridCol w:w="1155"/>
        <w:gridCol w:w="1179"/>
      </w:tblGrid>
      <w:tr w:rsidR="005E4497" w:rsidRPr="006071DB" w:rsidTr="00C4554C">
        <w:trPr>
          <w:trHeight w:val="267"/>
        </w:trPr>
        <w:tc>
          <w:tcPr>
            <w:tcW w:w="1540" w:type="dxa"/>
            <w:tcBorders>
              <w:top w:val="single" w:sz="8" w:space="0" w:color="auto"/>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Item</w:t>
            </w:r>
          </w:p>
        </w:tc>
        <w:tc>
          <w:tcPr>
            <w:tcW w:w="1022"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Salud</w:t>
            </w:r>
          </w:p>
        </w:tc>
        <w:tc>
          <w:tcPr>
            <w:tcW w:w="1356"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No Conoce</w:t>
            </w:r>
          </w:p>
        </w:tc>
        <w:tc>
          <w:tcPr>
            <w:tcW w:w="982"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 Higiene</w:t>
            </w:r>
          </w:p>
        </w:tc>
        <w:tc>
          <w:tcPr>
            <w:tcW w:w="1135"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No Consigue</w:t>
            </w:r>
          </w:p>
        </w:tc>
        <w:tc>
          <w:tcPr>
            <w:tcW w:w="1179" w:type="dxa"/>
            <w:tcBorders>
              <w:top w:val="single" w:sz="8" w:space="0" w:color="auto"/>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N</w:t>
            </w:r>
          </w:p>
        </w:tc>
      </w:tr>
      <w:tr w:rsidR="005E4497" w:rsidRPr="006071DB" w:rsidTr="00C4554C">
        <w:trPr>
          <w:trHeight w:val="267"/>
        </w:trPr>
        <w:tc>
          <w:tcPr>
            <w:tcW w:w="154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 de Personas</w:t>
            </w:r>
          </w:p>
        </w:tc>
        <w:tc>
          <w:tcPr>
            <w:tcW w:w="1022"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7</w:t>
            </w:r>
          </w:p>
        </w:tc>
        <w:tc>
          <w:tcPr>
            <w:tcW w:w="1356"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23</w:t>
            </w:r>
          </w:p>
        </w:tc>
        <w:tc>
          <w:tcPr>
            <w:tcW w:w="982"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6</w:t>
            </w:r>
          </w:p>
        </w:tc>
        <w:tc>
          <w:tcPr>
            <w:tcW w:w="1135" w:type="dxa"/>
            <w:tcBorders>
              <w:top w:val="nil"/>
              <w:left w:val="nil"/>
              <w:bottom w:val="nil"/>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179"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37</w:t>
            </w:r>
          </w:p>
        </w:tc>
      </w:tr>
      <w:tr w:rsidR="005E4497" w:rsidRPr="006071DB" w:rsidTr="00C4554C">
        <w:trPr>
          <w:trHeight w:val="267"/>
        </w:trPr>
        <w:tc>
          <w:tcPr>
            <w:tcW w:w="1540" w:type="dxa"/>
            <w:tcBorders>
              <w:top w:val="nil"/>
              <w:left w:val="single" w:sz="8" w:space="0" w:color="auto"/>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Porcentaje</w:t>
            </w:r>
          </w:p>
        </w:tc>
        <w:tc>
          <w:tcPr>
            <w:tcW w:w="1022"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19%</w:t>
            </w:r>
          </w:p>
        </w:tc>
        <w:tc>
          <w:tcPr>
            <w:tcW w:w="1356"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62%</w:t>
            </w:r>
          </w:p>
        </w:tc>
        <w:tc>
          <w:tcPr>
            <w:tcW w:w="982"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16%</w:t>
            </w:r>
          </w:p>
        </w:tc>
        <w:tc>
          <w:tcPr>
            <w:tcW w:w="1135"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3%</w:t>
            </w:r>
          </w:p>
        </w:tc>
        <w:tc>
          <w:tcPr>
            <w:tcW w:w="1179" w:type="dxa"/>
            <w:tcBorders>
              <w:top w:val="nil"/>
              <w:left w:val="nil"/>
              <w:bottom w:val="single" w:sz="8" w:space="0" w:color="auto"/>
              <w:right w:val="single" w:sz="8" w:space="0" w:color="auto"/>
            </w:tcBorders>
            <w:noWrap/>
            <w:vAlign w:val="bottom"/>
          </w:tcPr>
          <w:p w:rsidR="005E4497" w:rsidRPr="006071DB" w:rsidRDefault="005E4497" w:rsidP="00385669">
            <w:pPr>
              <w:spacing w:after="0" w:line="360" w:lineRule="auto"/>
              <w:rPr>
                <w:rFonts w:ascii="Arial" w:hAnsi="Arial" w:cs="Arial"/>
                <w:sz w:val="24"/>
                <w:szCs w:val="24"/>
                <w:lang w:eastAsia="es-ES"/>
              </w:rPr>
            </w:pPr>
            <w:r w:rsidRPr="006071DB">
              <w:rPr>
                <w:rFonts w:ascii="Arial" w:hAnsi="Arial" w:cs="Arial"/>
                <w:sz w:val="24"/>
                <w:szCs w:val="24"/>
                <w:lang w:eastAsia="es-ES"/>
              </w:rPr>
              <w:t>100%</w:t>
            </w:r>
          </w:p>
        </w:tc>
      </w:tr>
    </w:tbl>
    <w:p w:rsidR="005E4497" w:rsidRPr="006071DB" w:rsidRDefault="005E4497" w:rsidP="00385669">
      <w:pPr>
        <w:spacing w:after="0" w:line="360" w:lineRule="auto"/>
        <w:rPr>
          <w:rFonts w:ascii="Arial" w:hAnsi="Arial" w:cs="Arial"/>
          <w:sz w:val="24"/>
          <w:szCs w:val="24"/>
        </w:rPr>
      </w:pP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Default="005E4497" w:rsidP="00385669">
      <w:pPr>
        <w:tabs>
          <w:tab w:val="left" w:pos="2972"/>
        </w:tabs>
        <w:spacing w:after="0" w:line="360" w:lineRule="auto"/>
        <w:rPr>
          <w:rFonts w:ascii="Arial" w:hAnsi="Arial" w:cs="Arial"/>
          <w:sz w:val="24"/>
          <w:szCs w:val="24"/>
          <w:lang w:val="es-ES_tradnl"/>
        </w:rPr>
      </w:pPr>
    </w:p>
    <w:p w:rsidR="005E4497" w:rsidRPr="006071DB" w:rsidRDefault="005E4497" w:rsidP="00385669">
      <w:pPr>
        <w:tabs>
          <w:tab w:val="left" w:pos="2972"/>
        </w:tabs>
        <w:spacing w:after="0" w:line="360" w:lineRule="auto"/>
        <w:rPr>
          <w:rFonts w:ascii="Arial" w:hAnsi="Arial" w:cs="Arial"/>
          <w:sz w:val="24"/>
          <w:szCs w:val="24"/>
          <w:lang w:val="es-ES_tradnl"/>
        </w:rPr>
      </w:pPr>
    </w:p>
    <w:p w:rsidR="005E4497" w:rsidRPr="006071DB" w:rsidRDefault="005E4497" w:rsidP="00385669">
      <w:pPr>
        <w:tabs>
          <w:tab w:val="left" w:pos="2972"/>
        </w:tabs>
        <w:spacing w:after="0" w:line="360" w:lineRule="auto"/>
        <w:rPr>
          <w:rFonts w:ascii="Arial" w:hAnsi="Arial" w:cs="Arial"/>
          <w:b/>
          <w:sz w:val="24"/>
          <w:szCs w:val="24"/>
          <w:lang w:val="es-ES_tradnl"/>
        </w:rPr>
      </w:pPr>
      <w:r w:rsidRPr="006071DB">
        <w:rPr>
          <w:rFonts w:ascii="Arial" w:hAnsi="Arial" w:cs="Arial"/>
          <w:b/>
          <w:sz w:val="24"/>
          <w:szCs w:val="24"/>
          <w:lang w:val="es-ES_tradnl"/>
        </w:rPr>
        <w:t>Gráfica 21 Motivos De No Consumo De Los Dulces</w:t>
      </w:r>
    </w:p>
    <w:p w:rsidR="005E4497" w:rsidRPr="006071DB" w:rsidRDefault="005E4497" w:rsidP="00385669">
      <w:pPr>
        <w:tabs>
          <w:tab w:val="left" w:pos="2972"/>
        </w:tabs>
        <w:spacing w:after="0" w:line="360" w:lineRule="auto"/>
        <w:rPr>
          <w:rFonts w:ascii="Arial" w:hAnsi="Arial" w:cs="Arial"/>
          <w:sz w:val="24"/>
          <w:szCs w:val="24"/>
          <w:lang w:val="es-ES_tradnl"/>
        </w:rPr>
      </w:pPr>
    </w:p>
    <w:p w:rsidR="005E4497" w:rsidRPr="006071DB" w:rsidRDefault="005E4497" w:rsidP="00385669">
      <w:pPr>
        <w:tabs>
          <w:tab w:val="left" w:pos="2972"/>
        </w:tabs>
        <w:spacing w:after="0" w:line="360" w:lineRule="auto"/>
        <w:rPr>
          <w:rFonts w:ascii="Arial" w:hAnsi="Arial" w:cs="Arial"/>
          <w:sz w:val="24"/>
          <w:szCs w:val="24"/>
          <w:lang w:val="es-ES_tradnl"/>
        </w:rPr>
      </w:pPr>
      <w:r w:rsidRPr="003A1495">
        <w:rPr>
          <w:rFonts w:ascii="Arial" w:hAnsi="Arial" w:cs="Arial"/>
          <w:noProof/>
          <w:sz w:val="24"/>
          <w:szCs w:val="24"/>
          <w:lang w:val="en-US"/>
        </w:rPr>
        <w:pict>
          <v:shape id="Imagen 25" o:spid="_x0000_i1048" type="#_x0000_t75" style="width:410.25pt;height:205.5pt;visibility:visible">
            <v:imagedata r:id="rId35" o:title=""/>
          </v:shape>
        </w:pict>
      </w:r>
    </w:p>
    <w:p w:rsidR="005E4497" w:rsidRPr="006071DB" w:rsidRDefault="005E4497" w:rsidP="00385669">
      <w:pPr>
        <w:spacing w:after="0" w:line="360" w:lineRule="auto"/>
        <w:rPr>
          <w:rFonts w:ascii="Arial" w:hAnsi="Arial" w:cs="Arial"/>
          <w:sz w:val="24"/>
          <w:szCs w:val="24"/>
        </w:rPr>
      </w:pPr>
      <w:r w:rsidRPr="006071DB">
        <w:rPr>
          <w:rFonts w:ascii="Arial" w:hAnsi="Arial" w:cs="Arial"/>
          <w:sz w:val="24"/>
          <w:szCs w:val="24"/>
        </w:rPr>
        <w:t>Fuente: Autores</w:t>
      </w:r>
    </w:p>
    <w:p w:rsidR="005E4497" w:rsidRPr="006071DB" w:rsidRDefault="005E4497" w:rsidP="00385669">
      <w:pPr>
        <w:tabs>
          <w:tab w:val="left" w:pos="2972"/>
        </w:tabs>
        <w:spacing w:after="0" w:line="360" w:lineRule="auto"/>
        <w:rPr>
          <w:rFonts w:ascii="Arial" w:hAnsi="Arial" w:cs="Arial"/>
          <w:sz w:val="24"/>
          <w:szCs w:val="24"/>
          <w:lang w:val="es-ES_tradnl"/>
        </w:rPr>
      </w:pPr>
    </w:p>
    <w:p w:rsidR="005E4497" w:rsidRPr="006071DB" w:rsidRDefault="005E4497" w:rsidP="00385669">
      <w:pPr>
        <w:tabs>
          <w:tab w:val="left" w:pos="2972"/>
        </w:tabs>
        <w:spacing w:after="0" w:line="360" w:lineRule="auto"/>
        <w:rPr>
          <w:rFonts w:ascii="Arial" w:hAnsi="Arial" w:cs="Arial"/>
          <w:sz w:val="24"/>
          <w:szCs w:val="24"/>
          <w:lang w:val="es-ES_tradnl"/>
        </w:rPr>
      </w:pPr>
      <w:r>
        <w:rPr>
          <w:rFonts w:ascii="Arial" w:hAnsi="Arial" w:cs="Arial"/>
          <w:sz w:val="24"/>
          <w:szCs w:val="24"/>
          <w:lang w:val="es-ES_tradnl"/>
        </w:rPr>
        <w:t>El 19</w:t>
      </w:r>
      <w:r w:rsidRPr="006071DB">
        <w:rPr>
          <w:rFonts w:ascii="Arial" w:hAnsi="Arial" w:cs="Arial"/>
          <w:sz w:val="24"/>
          <w:szCs w:val="24"/>
          <w:lang w:val="es-ES_tradnl"/>
        </w:rPr>
        <w:t>% no consumen los dulces típico</w:t>
      </w:r>
      <w:r>
        <w:rPr>
          <w:rFonts w:ascii="Arial" w:hAnsi="Arial" w:cs="Arial"/>
          <w:sz w:val="24"/>
          <w:szCs w:val="24"/>
          <w:lang w:val="es-ES_tradnl"/>
        </w:rPr>
        <w:t>s debido a problemas de salud o no le gusta comer dulces, el 62% no los conoce, otro 16</w:t>
      </w:r>
      <w:r w:rsidRPr="006071DB">
        <w:rPr>
          <w:rFonts w:ascii="Arial" w:hAnsi="Arial" w:cs="Arial"/>
          <w:sz w:val="24"/>
          <w:szCs w:val="24"/>
          <w:lang w:val="es-ES_tradnl"/>
        </w:rPr>
        <w:t xml:space="preserve">% </w:t>
      </w:r>
      <w:r>
        <w:rPr>
          <w:rFonts w:ascii="Arial" w:hAnsi="Arial" w:cs="Arial"/>
          <w:sz w:val="24"/>
          <w:szCs w:val="24"/>
          <w:lang w:val="es-ES_tradnl"/>
        </w:rPr>
        <w:t>n</w:t>
      </w:r>
      <w:r w:rsidRPr="006071DB">
        <w:rPr>
          <w:rFonts w:ascii="Arial" w:hAnsi="Arial" w:cs="Arial"/>
          <w:sz w:val="24"/>
          <w:szCs w:val="24"/>
          <w:lang w:val="es-ES_tradnl"/>
        </w:rPr>
        <w:t>o los consumen debido a la falta de higiene que ellos dicen tienen los vendedores de los dulce</w:t>
      </w:r>
      <w:r>
        <w:rPr>
          <w:rFonts w:ascii="Arial" w:hAnsi="Arial" w:cs="Arial"/>
          <w:sz w:val="24"/>
          <w:szCs w:val="24"/>
          <w:lang w:val="es-ES_tradnl"/>
        </w:rPr>
        <w:t>s y el 3</w:t>
      </w:r>
      <w:r w:rsidRPr="006071DB">
        <w:rPr>
          <w:rFonts w:ascii="Arial" w:hAnsi="Arial" w:cs="Arial"/>
          <w:sz w:val="24"/>
          <w:szCs w:val="24"/>
          <w:lang w:val="es-ES_tradnl"/>
        </w:rPr>
        <w:t>% no logra conseguir los dulces</w:t>
      </w:r>
      <w:r>
        <w:rPr>
          <w:rFonts w:ascii="Arial" w:hAnsi="Arial" w:cs="Arial"/>
          <w:sz w:val="24"/>
          <w:szCs w:val="24"/>
          <w:lang w:val="es-ES_tradnl"/>
        </w:rPr>
        <w:t xml:space="preserve"> cuando lo desean en el instante</w:t>
      </w:r>
      <w:r w:rsidRPr="006071DB">
        <w:rPr>
          <w:rFonts w:ascii="Arial" w:hAnsi="Arial" w:cs="Arial"/>
          <w:sz w:val="24"/>
          <w:szCs w:val="24"/>
          <w:lang w:val="es-ES_tradnl"/>
        </w:rPr>
        <w:t>. Este cál</w:t>
      </w:r>
      <w:r>
        <w:rPr>
          <w:rFonts w:ascii="Arial" w:hAnsi="Arial" w:cs="Arial"/>
          <w:sz w:val="24"/>
          <w:szCs w:val="24"/>
          <w:lang w:val="es-ES_tradnl"/>
        </w:rPr>
        <w:t>culo se realiza en base a los 37</w:t>
      </w:r>
      <w:r w:rsidRPr="006071DB">
        <w:rPr>
          <w:rFonts w:ascii="Arial" w:hAnsi="Arial" w:cs="Arial"/>
          <w:sz w:val="24"/>
          <w:szCs w:val="24"/>
          <w:lang w:val="es-ES_tradnl"/>
        </w:rPr>
        <w:t xml:space="preserve"> encuestados que dicen que no consumen los dulces típicos elaborados en la ciudad de Cartagena de Indias y el corregimiento de San Basilio de Palenque.</w:t>
      </w: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Default="005E4497" w:rsidP="00385669">
      <w:pPr>
        <w:spacing w:after="0" w:line="360" w:lineRule="auto"/>
        <w:jc w:val="center"/>
        <w:rPr>
          <w:rFonts w:ascii="Arial" w:hAnsi="Arial" w:cs="Arial"/>
          <w:b/>
          <w:sz w:val="24"/>
          <w:szCs w:val="24"/>
          <w:lang w:val="es-CO"/>
        </w:rPr>
      </w:pPr>
    </w:p>
    <w:p w:rsidR="005E4497" w:rsidRPr="006071DB" w:rsidRDefault="005E4497" w:rsidP="00385669">
      <w:pPr>
        <w:spacing w:after="0" w:line="360" w:lineRule="auto"/>
        <w:jc w:val="center"/>
        <w:rPr>
          <w:rFonts w:ascii="Arial" w:hAnsi="Arial" w:cs="Arial"/>
          <w:b/>
          <w:sz w:val="24"/>
          <w:szCs w:val="24"/>
          <w:lang w:val="es-CO"/>
        </w:rPr>
      </w:pPr>
      <w:r>
        <w:rPr>
          <w:rFonts w:ascii="Arial" w:hAnsi="Arial" w:cs="Arial"/>
          <w:b/>
          <w:sz w:val="24"/>
          <w:szCs w:val="24"/>
          <w:lang w:val="es-CO"/>
        </w:rPr>
        <w:t>7</w:t>
      </w:r>
      <w:r w:rsidRPr="006071DB">
        <w:rPr>
          <w:rFonts w:ascii="Arial" w:hAnsi="Arial" w:cs="Arial"/>
          <w:b/>
          <w:sz w:val="24"/>
          <w:szCs w:val="24"/>
          <w:lang w:val="es-CO"/>
        </w:rPr>
        <w:t xml:space="preserve">.  SELECCIÓN DE </w:t>
      </w:r>
      <w:r>
        <w:rPr>
          <w:rFonts w:ascii="Arial" w:hAnsi="Arial" w:cs="Arial"/>
          <w:b/>
          <w:sz w:val="24"/>
          <w:szCs w:val="24"/>
          <w:lang w:val="es-CO"/>
        </w:rPr>
        <w:t xml:space="preserve">LA LINEA DE </w:t>
      </w:r>
      <w:r w:rsidRPr="006071DB">
        <w:rPr>
          <w:rFonts w:ascii="Arial" w:hAnsi="Arial" w:cs="Arial"/>
          <w:b/>
          <w:sz w:val="24"/>
          <w:szCs w:val="24"/>
          <w:lang w:val="es-CO"/>
        </w:rPr>
        <w:t xml:space="preserve">PRODUCTOS </w:t>
      </w: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Con el fin de obtener datos relevantes y completos  en el anexo A numeral 13 se definieron ítems que dan información sobre las características que se buscan por cada uno de los dulces. Cada ítem fue analizado con un fin común, como lo es garantizar que el producto sea factible de producir en el tiempo y momento indicado, además de poder satisfacer las necesidades de los  clientes tanto en el producto como en el servicio, para lo cual los criterios garantizan que los fabricantes puedan tener acceso a la materia prima y que el cliente pueda adquirir un producto en un buen tiempo y sus condiciones apropiadas para su aceptación, como lo es la variedad de sabores, colores, precio razonables, además de su forma y presentación sin defectos.</w:t>
      </w: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r w:rsidRPr="006071DB">
        <w:rPr>
          <w:rFonts w:ascii="Arial" w:hAnsi="Arial" w:cs="Arial"/>
          <w:sz w:val="24"/>
          <w:szCs w:val="24"/>
          <w:lang w:val="es-CO"/>
        </w:rPr>
        <w:t>Luego se procedió a elaborar una matriz de criterios de evaluació</w:t>
      </w:r>
      <w:r>
        <w:rPr>
          <w:rFonts w:ascii="Arial" w:hAnsi="Arial" w:cs="Arial"/>
          <w:sz w:val="24"/>
          <w:szCs w:val="24"/>
          <w:lang w:val="es-CO"/>
        </w:rPr>
        <w:t>n de productos,  en la tabla 3.3</w:t>
      </w:r>
      <w:r w:rsidRPr="006071DB">
        <w:rPr>
          <w:rFonts w:ascii="Arial" w:hAnsi="Arial" w:cs="Arial"/>
          <w:sz w:val="24"/>
          <w:szCs w:val="24"/>
          <w:lang w:val="es-CO"/>
        </w:rPr>
        <w:t xml:space="preserve"> muestra la matriz la cual contiene un código de criterio, nombre, descripción, porcentaje y tres tipos de clasificaciones: alta, media y baja, que le dan valor y permite aplicar un mejor filtro para los productos. Cada clasificación asigna características necesarias para la asignación de puntos para cada una de ellas; una vez definida la matriz se procedió a aplicarla a cada uno de los productos mencionados como res</w:t>
      </w:r>
      <w:r>
        <w:rPr>
          <w:rFonts w:ascii="Arial" w:hAnsi="Arial" w:cs="Arial"/>
          <w:sz w:val="24"/>
          <w:szCs w:val="24"/>
          <w:lang w:val="es-CO"/>
        </w:rPr>
        <w:t>puesta al numeral 13 del anexo C</w:t>
      </w:r>
      <w:r w:rsidRPr="006071DB">
        <w:rPr>
          <w:rFonts w:ascii="Arial" w:hAnsi="Arial" w:cs="Arial"/>
          <w:sz w:val="24"/>
          <w:szCs w:val="24"/>
          <w:lang w:val="es-CO"/>
        </w:rPr>
        <w:t xml:space="preserve">. </w:t>
      </w:r>
    </w:p>
    <w:p w:rsidR="005E4497"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b/>
          <w:sz w:val="24"/>
          <w:szCs w:val="24"/>
          <w:lang w:val="es-CO"/>
        </w:rPr>
      </w:pPr>
      <w:r w:rsidRPr="006071DB">
        <w:rPr>
          <w:rFonts w:ascii="Arial" w:hAnsi="Arial" w:cs="Arial"/>
          <w:b/>
          <w:sz w:val="24"/>
          <w:szCs w:val="24"/>
          <w:lang w:val="es-CO"/>
        </w:rPr>
        <w:t>Tabla 33</w:t>
      </w:r>
      <w:r w:rsidRPr="006071DB">
        <w:rPr>
          <w:rFonts w:ascii="Arial" w:hAnsi="Arial" w:cs="Arial"/>
          <w:sz w:val="24"/>
          <w:szCs w:val="24"/>
          <w:lang w:val="es-CO"/>
        </w:rPr>
        <w:t xml:space="preserve"> </w:t>
      </w:r>
      <w:r w:rsidRPr="006071DB">
        <w:rPr>
          <w:rFonts w:ascii="Arial" w:hAnsi="Arial" w:cs="Arial"/>
          <w:b/>
          <w:sz w:val="24"/>
          <w:szCs w:val="24"/>
          <w:lang w:val="es-CO"/>
        </w:rPr>
        <w:t xml:space="preserve"> Mat</w:t>
      </w:r>
      <w:r>
        <w:rPr>
          <w:rFonts w:ascii="Arial" w:hAnsi="Arial" w:cs="Arial"/>
          <w:b/>
          <w:sz w:val="24"/>
          <w:szCs w:val="24"/>
          <w:lang w:val="es-CO"/>
        </w:rPr>
        <w:t>riz de Criterio de Evaluación- P</w:t>
      </w:r>
      <w:r w:rsidRPr="006071DB">
        <w:rPr>
          <w:rFonts w:ascii="Arial" w:hAnsi="Arial" w:cs="Arial"/>
          <w:b/>
          <w:sz w:val="24"/>
          <w:szCs w:val="24"/>
          <w:lang w:val="es-CO"/>
        </w:rPr>
        <w:t>roductos</w:t>
      </w:r>
    </w:p>
    <w:tbl>
      <w:tblPr>
        <w:tblW w:w="10370" w:type="dxa"/>
        <w:tblInd w:w="-1323" w:type="dxa"/>
        <w:tblLook w:val="00A0"/>
      </w:tblPr>
      <w:tblGrid>
        <w:gridCol w:w="642"/>
        <w:gridCol w:w="1510"/>
        <w:gridCol w:w="2317"/>
        <w:gridCol w:w="627"/>
        <w:gridCol w:w="1737"/>
        <w:gridCol w:w="1696"/>
        <w:gridCol w:w="1841"/>
      </w:tblGrid>
      <w:tr w:rsidR="005E4497" w:rsidRPr="00BC47AE" w:rsidTr="00181667">
        <w:trPr>
          <w:trHeight w:val="985"/>
        </w:trPr>
        <w:tc>
          <w:tcPr>
            <w:tcW w:w="642" w:type="dxa"/>
            <w:tcBorders>
              <w:top w:val="single" w:sz="8" w:space="0" w:color="auto"/>
              <w:left w:val="single" w:sz="8" w:space="0" w:color="auto"/>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b/>
                <w:bCs/>
                <w:sz w:val="18"/>
                <w:szCs w:val="18"/>
                <w:lang w:val="en-US"/>
              </w:rPr>
            </w:pPr>
            <w:r w:rsidRPr="00BC47AE">
              <w:rPr>
                <w:rFonts w:ascii="Arial" w:hAnsi="Arial" w:cs="Arial"/>
                <w:b/>
                <w:bCs/>
                <w:sz w:val="18"/>
                <w:szCs w:val="18"/>
              </w:rPr>
              <w:t>Cod</w:t>
            </w:r>
          </w:p>
        </w:tc>
        <w:tc>
          <w:tcPr>
            <w:tcW w:w="1510" w:type="dxa"/>
            <w:tcBorders>
              <w:top w:val="single" w:sz="8" w:space="0" w:color="auto"/>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b/>
                <w:bCs/>
                <w:sz w:val="18"/>
                <w:szCs w:val="18"/>
                <w:lang w:val="en-US"/>
              </w:rPr>
            </w:pPr>
            <w:r w:rsidRPr="00BC47AE">
              <w:rPr>
                <w:rFonts w:ascii="Arial" w:hAnsi="Arial" w:cs="Arial"/>
                <w:b/>
                <w:bCs/>
                <w:sz w:val="18"/>
                <w:szCs w:val="18"/>
              </w:rPr>
              <w:t>Criterio</w:t>
            </w:r>
          </w:p>
        </w:tc>
        <w:tc>
          <w:tcPr>
            <w:tcW w:w="2317" w:type="dxa"/>
            <w:tcBorders>
              <w:top w:val="single" w:sz="8" w:space="0" w:color="auto"/>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b/>
                <w:bCs/>
                <w:sz w:val="18"/>
                <w:szCs w:val="18"/>
                <w:lang w:val="en-US"/>
              </w:rPr>
            </w:pPr>
            <w:r w:rsidRPr="00BC47AE">
              <w:rPr>
                <w:rFonts w:ascii="Arial" w:hAnsi="Arial" w:cs="Arial"/>
                <w:b/>
                <w:bCs/>
                <w:sz w:val="18"/>
                <w:szCs w:val="18"/>
              </w:rPr>
              <w:t>Descripción</w:t>
            </w:r>
          </w:p>
        </w:tc>
        <w:tc>
          <w:tcPr>
            <w:tcW w:w="627" w:type="dxa"/>
            <w:tcBorders>
              <w:top w:val="single" w:sz="8" w:space="0" w:color="auto"/>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b/>
                <w:bCs/>
                <w:sz w:val="18"/>
                <w:szCs w:val="18"/>
                <w:lang w:val="en-US"/>
              </w:rPr>
            </w:pPr>
            <w:r w:rsidRPr="00BC47AE">
              <w:rPr>
                <w:rFonts w:ascii="Arial" w:hAnsi="Arial" w:cs="Arial"/>
                <w:b/>
                <w:bCs/>
                <w:sz w:val="18"/>
                <w:szCs w:val="18"/>
              </w:rPr>
              <w:t>%</w:t>
            </w:r>
          </w:p>
        </w:tc>
        <w:tc>
          <w:tcPr>
            <w:tcW w:w="1737" w:type="dxa"/>
            <w:tcBorders>
              <w:top w:val="single" w:sz="8" w:space="0" w:color="auto"/>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b/>
                <w:bCs/>
                <w:sz w:val="18"/>
                <w:szCs w:val="18"/>
                <w:lang w:val="en-US"/>
              </w:rPr>
            </w:pPr>
            <w:r w:rsidRPr="00BC47AE">
              <w:rPr>
                <w:rFonts w:ascii="Arial" w:hAnsi="Arial" w:cs="Arial"/>
                <w:b/>
                <w:bCs/>
                <w:sz w:val="18"/>
                <w:szCs w:val="18"/>
              </w:rPr>
              <w:t>Alto ( 5)</w:t>
            </w:r>
          </w:p>
        </w:tc>
        <w:tc>
          <w:tcPr>
            <w:tcW w:w="1696" w:type="dxa"/>
            <w:tcBorders>
              <w:top w:val="single" w:sz="8" w:space="0" w:color="auto"/>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b/>
                <w:bCs/>
                <w:sz w:val="18"/>
                <w:szCs w:val="18"/>
                <w:lang w:val="en-US"/>
              </w:rPr>
            </w:pPr>
            <w:r w:rsidRPr="00BC47AE">
              <w:rPr>
                <w:rFonts w:ascii="Arial" w:hAnsi="Arial" w:cs="Arial"/>
                <w:b/>
                <w:bCs/>
                <w:sz w:val="18"/>
                <w:szCs w:val="18"/>
              </w:rPr>
              <w:t>Medio ( 3)</w:t>
            </w:r>
          </w:p>
        </w:tc>
        <w:tc>
          <w:tcPr>
            <w:tcW w:w="1841" w:type="dxa"/>
            <w:tcBorders>
              <w:top w:val="single" w:sz="8" w:space="0" w:color="auto"/>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b/>
                <w:bCs/>
                <w:sz w:val="18"/>
                <w:szCs w:val="18"/>
                <w:lang w:val="en-US"/>
              </w:rPr>
            </w:pPr>
            <w:r w:rsidRPr="00BC47AE">
              <w:rPr>
                <w:rFonts w:ascii="Arial" w:hAnsi="Arial" w:cs="Arial"/>
                <w:b/>
                <w:bCs/>
                <w:sz w:val="18"/>
                <w:szCs w:val="18"/>
              </w:rPr>
              <w:t>Bajo (1)</w:t>
            </w:r>
          </w:p>
        </w:tc>
      </w:tr>
      <w:tr w:rsidR="005E4497" w:rsidRPr="00BC47AE" w:rsidTr="00181667">
        <w:trPr>
          <w:trHeight w:val="2020"/>
        </w:trPr>
        <w:tc>
          <w:tcPr>
            <w:tcW w:w="642" w:type="dxa"/>
            <w:tcBorders>
              <w:top w:val="nil"/>
              <w:left w:val="single" w:sz="8" w:space="0" w:color="auto"/>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Pr>
                <w:rFonts w:ascii="Arial" w:hAnsi="Arial" w:cs="Arial"/>
                <w:sz w:val="18"/>
                <w:szCs w:val="18"/>
              </w:rPr>
              <w:t>R</w:t>
            </w:r>
            <w:r w:rsidRPr="00BC47AE">
              <w:rPr>
                <w:rFonts w:ascii="Arial" w:hAnsi="Arial" w:cs="Arial"/>
                <w:sz w:val="18"/>
                <w:szCs w:val="18"/>
              </w:rPr>
              <w:t>1</w:t>
            </w:r>
          </w:p>
        </w:tc>
        <w:tc>
          <w:tcPr>
            <w:tcW w:w="1510"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jc w:val="center"/>
              <w:rPr>
                <w:rFonts w:ascii="Arial" w:hAnsi="Arial" w:cs="Arial"/>
                <w:sz w:val="18"/>
                <w:szCs w:val="18"/>
                <w:lang w:val="en-US"/>
              </w:rPr>
            </w:pPr>
            <w:r w:rsidRPr="00BC47AE">
              <w:rPr>
                <w:rFonts w:ascii="Arial" w:hAnsi="Arial" w:cs="Arial"/>
                <w:sz w:val="18"/>
                <w:szCs w:val="18"/>
              </w:rPr>
              <w:t>Accesibilidad Materia Prima</w:t>
            </w:r>
          </w:p>
        </w:tc>
        <w:tc>
          <w:tcPr>
            <w:tcW w:w="231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jc w:val="center"/>
              <w:rPr>
                <w:rFonts w:ascii="Arial" w:hAnsi="Arial" w:cs="Arial"/>
                <w:sz w:val="18"/>
                <w:szCs w:val="18"/>
              </w:rPr>
            </w:pPr>
            <w:r w:rsidRPr="00BC47AE">
              <w:rPr>
                <w:rFonts w:ascii="Arial" w:hAnsi="Arial" w:cs="Arial"/>
                <w:sz w:val="18"/>
                <w:szCs w:val="18"/>
              </w:rPr>
              <w:t>Califica la factibilidad que existe para conseguir la materia prima, teniendo en cuenta, distancia, estacionalidad, zonas de conflicto.</w:t>
            </w:r>
          </w:p>
        </w:tc>
        <w:tc>
          <w:tcPr>
            <w:tcW w:w="627" w:type="dxa"/>
            <w:tcBorders>
              <w:top w:val="nil"/>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sz w:val="18"/>
                <w:szCs w:val="18"/>
                <w:lang w:val="en-US"/>
              </w:rPr>
            </w:pPr>
            <w:r w:rsidRPr="00BC47AE">
              <w:rPr>
                <w:rFonts w:ascii="Arial" w:hAnsi="Arial" w:cs="Arial"/>
                <w:sz w:val="18"/>
                <w:szCs w:val="18"/>
              </w:rPr>
              <w:t>0,1</w:t>
            </w:r>
          </w:p>
        </w:tc>
        <w:tc>
          <w:tcPr>
            <w:tcW w:w="173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jc w:val="center"/>
              <w:rPr>
                <w:rFonts w:ascii="Arial" w:hAnsi="Arial" w:cs="Arial"/>
                <w:sz w:val="18"/>
                <w:szCs w:val="18"/>
              </w:rPr>
            </w:pPr>
            <w:r w:rsidRPr="00BC47AE">
              <w:rPr>
                <w:rFonts w:ascii="Arial" w:hAnsi="Arial" w:cs="Arial"/>
                <w:sz w:val="18"/>
                <w:szCs w:val="18"/>
              </w:rPr>
              <w:t>Se adquiere fácilmente, en la misma zona, la misma cuidad o cerca a pueblos.</w:t>
            </w:r>
          </w:p>
        </w:tc>
        <w:tc>
          <w:tcPr>
            <w:tcW w:w="1696"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jc w:val="center"/>
              <w:rPr>
                <w:rFonts w:ascii="Arial" w:hAnsi="Arial" w:cs="Arial"/>
                <w:sz w:val="18"/>
                <w:szCs w:val="18"/>
              </w:rPr>
            </w:pPr>
            <w:r w:rsidRPr="00BC47AE">
              <w:rPr>
                <w:rFonts w:ascii="Arial" w:hAnsi="Arial" w:cs="Arial"/>
                <w:sz w:val="18"/>
                <w:szCs w:val="18"/>
              </w:rPr>
              <w:t>Cuando debe ser encarado o ir a conseguirlo a otro sitio.</w:t>
            </w:r>
          </w:p>
        </w:tc>
        <w:tc>
          <w:tcPr>
            <w:tcW w:w="1841"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jc w:val="center"/>
              <w:rPr>
                <w:rFonts w:ascii="Arial" w:hAnsi="Arial" w:cs="Arial"/>
                <w:sz w:val="18"/>
                <w:szCs w:val="18"/>
              </w:rPr>
            </w:pPr>
            <w:r w:rsidRPr="00BC47AE">
              <w:rPr>
                <w:rFonts w:ascii="Arial" w:hAnsi="Arial" w:cs="Arial"/>
                <w:sz w:val="18"/>
                <w:szCs w:val="18"/>
              </w:rPr>
              <w:t>Depende de la estacionalidad de la materia prima y si requiere tratamiento.</w:t>
            </w:r>
          </w:p>
        </w:tc>
      </w:tr>
      <w:tr w:rsidR="005E4497" w:rsidRPr="00BC47AE" w:rsidTr="00181667">
        <w:trPr>
          <w:trHeight w:val="1853"/>
        </w:trPr>
        <w:tc>
          <w:tcPr>
            <w:tcW w:w="642" w:type="dxa"/>
            <w:tcBorders>
              <w:top w:val="nil"/>
              <w:left w:val="single" w:sz="8" w:space="0" w:color="auto"/>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Pr>
                <w:rFonts w:ascii="Arial" w:hAnsi="Arial" w:cs="Arial"/>
                <w:sz w:val="18"/>
                <w:szCs w:val="18"/>
              </w:rPr>
              <w:t>R</w:t>
            </w:r>
            <w:r w:rsidRPr="00BC47AE">
              <w:rPr>
                <w:rFonts w:ascii="Arial" w:hAnsi="Arial" w:cs="Arial"/>
                <w:sz w:val="18"/>
                <w:szCs w:val="18"/>
              </w:rPr>
              <w:t>2</w:t>
            </w:r>
          </w:p>
        </w:tc>
        <w:tc>
          <w:tcPr>
            <w:tcW w:w="1510"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Costo Producto</w:t>
            </w:r>
          </w:p>
        </w:tc>
        <w:tc>
          <w:tcPr>
            <w:tcW w:w="231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El promedio de los costos de la materia prima</w:t>
            </w:r>
          </w:p>
        </w:tc>
        <w:tc>
          <w:tcPr>
            <w:tcW w:w="627" w:type="dxa"/>
            <w:tcBorders>
              <w:top w:val="nil"/>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sz w:val="18"/>
                <w:szCs w:val="18"/>
                <w:lang w:val="en-US"/>
              </w:rPr>
            </w:pPr>
            <w:r w:rsidRPr="00BC47AE">
              <w:rPr>
                <w:rFonts w:ascii="Arial" w:hAnsi="Arial" w:cs="Arial"/>
                <w:sz w:val="18"/>
                <w:szCs w:val="18"/>
              </w:rPr>
              <w:t>0,2</w:t>
            </w:r>
          </w:p>
        </w:tc>
        <w:tc>
          <w:tcPr>
            <w:tcW w:w="173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El costo está por debajo del promedio.</w:t>
            </w:r>
          </w:p>
        </w:tc>
        <w:tc>
          <w:tcPr>
            <w:tcW w:w="1696"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Costo esta en el promedio</w:t>
            </w:r>
          </w:p>
        </w:tc>
        <w:tc>
          <w:tcPr>
            <w:tcW w:w="1841"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Depende de la estacionalidad de la materia prima y si requiere tratamiento</w:t>
            </w:r>
          </w:p>
        </w:tc>
      </w:tr>
      <w:tr w:rsidR="005E4497" w:rsidRPr="00BC47AE" w:rsidTr="00181667">
        <w:trPr>
          <w:trHeight w:val="1752"/>
        </w:trPr>
        <w:tc>
          <w:tcPr>
            <w:tcW w:w="642" w:type="dxa"/>
            <w:tcBorders>
              <w:top w:val="nil"/>
              <w:left w:val="single" w:sz="8" w:space="0" w:color="auto"/>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Pr>
                <w:rFonts w:ascii="Arial" w:hAnsi="Arial" w:cs="Arial"/>
                <w:sz w:val="18"/>
                <w:szCs w:val="18"/>
              </w:rPr>
              <w:t>R</w:t>
            </w:r>
            <w:r w:rsidRPr="00BC47AE">
              <w:rPr>
                <w:rFonts w:ascii="Arial" w:hAnsi="Arial" w:cs="Arial"/>
                <w:sz w:val="18"/>
                <w:szCs w:val="18"/>
              </w:rPr>
              <w:t>3</w:t>
            </w:r>
          </w:p>
        </w:tc>
        <w:tc>
          <w:tcPr>
            <w:tcW w:w="1510"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Adaptación del Producto</w:t>
            </w:r>
          </w:p>
        </w:tc>
        <w:tc>
          <w:tcPr>
            <w:tcW w:w="231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Si el producto tiene las facilidades para ser Modificado, sin perder su esencia, forma, y características básicas</w:t>
            </w:r>
          </w:p>
        </w:tc>
        <w:tc>
          <w:tcPr>
            <w:tcW w:w="627" w:type="dxa"/>
            <w:tcBorders>
              <w:top w:val="nil"/>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sz w:val="18"/>
                <w:szCs w:val="18"/>
                <w:lang w:val="en-US"/>
              </w:rPr>
            </w:pPr>
            <w:r w:rsidRPr="00BC47AE">
              <w:rPr>
                <w:rFonts w:ascii="Arial" w:hAnsi="Arial" w:cs="Arial"/>
                <w:sz w:val="18"/>
                <w:szCs w:val="18"/>
              </w:rPr>
              <w:t>0,1</w:t>
            </w:r>
          </w:p>
        </w:tc>
        <w:tc>
          <w:tcPr>
            <w:tcW w:w="173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Se adapta fácilmente a cambios requeridos por el cliente</w:t>
            </w:r>
          </w:p>
        </w:tc>
        <w:tc>
          <w:tcPr>
            <w:tcW w:w="1696"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Cuando el producto se le pueden hacer pequeñas modificaciones</w:t>
            </w:r>
          </w:p>
        </w:tc>
        <w:tc>
          <w:tcPr>
            <w:tcW w:w="1841"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Cuando el producto no se puede adaptar a cambios requeridos</w:t>
            </w:r>
          </w:p>
        </w:tc>
      </w:tr>
      <w:tr w:rsidR="005E4497" w:rsidRPr="00BC47AE" w:rsidTr="00181667">
        <w:trPr>
          <w:trHeight w:val="2070"/>
        </w:trPr>
        <w:tc>
          <w:tcPr>
            <w:tcW w:w="642" w:type="dxa"/>
            <w:tcBorders>
              <w:top w:val="nil"/>
              <w:left w:val="single" w:sz="8" w:space="0" w:color="auto"/>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Pr>
                <w:rFonts w:ascii="Arial" w:hAnsi="Arial" w:cs="Arial"/>
                <w:sz w:val="18"/>
                <w:szCs w:val="18"/>
              </w:rPr>
              <w:t>R</w:t>
            </w:r>
            <w:r w:rsidRPr="00BC47AE">
              <w:rPr>
                <w:rFonts w:ascii="Arial" w:hAnsi="Arial" w:cs="Arial"/>
                <w:sz w:val="18"/>
                <w:szCs w:val="18"/>
              </w:rPr>
              <w:t>4</w:t>
            </w:r>
          </w:p>
        </w:tc>
        <w:tc>
          <w:tcPr>
            <w:tcW w:w="1510"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Tiempo de Manufactura</w:t>
            </w:r>
          </w:p>
        </w:tc>
        <w:tc>
          <w:tcPr>
            <w:tcW w:w="231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Mide el tiempo de elaboración de los productos y los califica teniendo como parámetro que 1 hora es el tiempo promedio para producir cada dulces</w:t>
            </w:r>
          </w:p>
        </w:tc>
        <w:tc>
          <w:tcPr>
            <w:tcW w:w="627" w:type="dxa"/>
            <w:tcBorders>
              <w:top w:val="nil"/>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sz w:val="18"/>
                <w:szCs w:val="18"/>
                <w:lang w:val="en-US"/>
              </w:rPr>
            </w:pPr>
            <w:r w:rsidRPr="00BC47AE">
              <w:rPr>
                <w:rFonts w:ascii="Arial" w:hAnsi="Arial" w:cs="Arial"/>
                <w:sz w:val="18"/>
                <w:szCs w:val="18"/>
              </w:rPr>
              <w:t>0,25</w:t>
            </w:r>
          </w:p>
        </w:tc>
        <w:tc>
          <w:tcPr>
            <w:tcW w:w="173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Se demora menos de una hora</w:t>
            </w:r>
          </w:p>
        </w:tc>
        <w:tc>
          <w:tcPr>
            <w:tcW w:w="1696"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Se demora una hora</w:t>
            </w:r>
          </w:p>
        </w:tc>
        <w:tc>
          <w:tcPr>
            <w:tcW w:w="1841"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Se demora más de una hora</w:t>
            </w:r>
          </w:p>
        </w:tc>
      </w:tr>
      <w:tr w:rsidR="005E4497" w:rsidRPr="00BC47AE" w:rsidTr="00181667">
        <w:trPr>
          <w:trHeight w:val="1770"/>
        </w:trPr>
        <w:tc>
          <w:tcPr>
            <w:tcW w:w="642" w:type="dxa"/>
            <w:tcBorders>
              <w:top w:val="nil"/>
              <w:left w:val="single" w:sz="8" w:space="0" w:color="auto"/>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Pr>
                <w:rFonts w:ascii="Arial" w:hAnsi="Arial" w:cs="Arial"/>
                <w:sz w:val="18"/>
                <w:szCs w:val="18"/>
              </w:rPr>
              <w:t>R</w:t>
            </w:r>
            <w:r w:rsidRPr="00BC47AE">
              <w:rPr>
                <w:rFonts w:ascii="Arial" w:hAnsi="Arial" w:cs="Arial"/>
                <w:sz w:val="18"/>
                <w:szCs w:val="18"/>
              </w:rPr>
              <w:t>5</w:t>
            </w:r>
          </w:p>
        </w:tc>
        <w:tc>
          <w:tcPr>
            <w:tcW w:w="1510"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Facilidad de Empaque</w:t>
            </w:r>
          </w:p>
        </w:tc>
        <w:tc>
          <w:tcPr>
            <w:tcW w:w="231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Facilidades que tiene para empaque de cada producto</w:t>
            </w:r>
          </w:p>
        </w:tc>
        <w:tc>
          <w:tcPr>
            <w:tcW w:w="627" w:type="dxa"/>
            <w:tcBorders>
              <w:top w:val="nil"/>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sz w:val="18"/>
                <w:szCs w:val="18"/>
                <w:lang w:val="en-US"/>
              </w:rPr>
            </w:pPr>
            <w:r w:rsidRPr="00BC47AE">
              <w:rPr>
                <w:rFonts w:ascii="Arial" w:hAnsi="Arial" w:cs="Arial"/>
                <w:sz w:val="18"/>
                <w:szCs w:val="18"/>
              </w:rPr>
              <w:t>0,15</w:t>
            </w:r>
          </w:p>
        </w:tc>
        <w:tc>
          <w:tcPr>
            <w:tcW w:w="173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Cuando el producto se puede doblar o requiere empaques flexibles</w:t>
            </w:r>
          </w:p>
        </w:tc>
        <w:tc>
          <w:tcPr>
            <w:tcW w:w="1696"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Requiere un empaque especial pero no se daña con el impacto</w:t>
            </w:r>
          </w:p>
        </w:tc>
        <w:tc>
          <w:tcPr>
            <w:tcW w:w="1841"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El producto es delicado, frágil y requiere de empaques que lo protejan de mejores impactos</w:t>
            </w:r>
          </w:p>
        </w:tc>
      </w:tr>
      <w:tr w:rsidR="005E4497" w:rsidRPr="00BC47AE" w:rsidTr="00181667">
        <w:trPr>
          <w:trHeight w:val="901"/>
        </w:trPr>
        <w:tc>
          <w:tcPr>
            <w:tcW w:w="642" w:type="dxa"/>
            <w:tcBorders>
              <w:top w:val="nil"/>
              <w:left w:val="single" w:sz="8" w:space="0" w:color="auto"/>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Pr>
                <w:rFonts w:ascii="Arial" w:hAnsi="Arial" w:cs="Arial"/>
                <w:sz w:val="18"/>
                <w:szCs w:val="18"/>
              </w:rPr>
              <w:t>R</w:t>
            </w:r>
            <w:r w:rsidRPr="00BC47AE">
              <w:rPr>
                <w:rFonts w:ascii="Arial" w:hAnsi="Arial" w:cs="Arial"/>
                <w:sz w:val="18"/>
                <w:szCs w:val="18"/>
              </w:rPr>
              <w:t>6</w:t>
            </w:r>
          </w:p>
        </w:tc>
        <w:tc>
          <w:tcPr>
            <w:tcW w:w="1510"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Tiempo de Caducidad</w:t>
            </w:r>
          </w:p>
        </w:tc>
        <w:tc>
          <w:tcPr>
            <w:tcW w:w="231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rPr>
            </w:pPr>
            <w:r w:rsidRPr="00BC47AE">
              <w:rPr>
                <w:rFonts w:ascii="Arial" w:hAnsi="Arial" w:cs="Arial"/>
                <w:sz w:val="18"/>
                <w:szCs w:val="18"/>
              </w:rPr>
              <w:t>Tiempo que dura el producto antes que expire una vez fabricado</w:t>
            </w:r>
          </w:p>
        </w:tc>
        <w:tc>
          <w:tcPr>
            <w:tcW w:w="627" w:type="dxa"/>
            <w:tcBorders>
              <w:top w:val="nil"/>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sz w:val="18"/>
                <w:szCs w:val="18"/>
                <w:lang w:val="en-US"/>
              </w:rPr>
            </w:pPr>
            <w:r w:rsidRPr="00BC47AE">
              <w:rPr>
                <w:rFonts w:ascii="Arial" w:hAnsi="Arial" w:cs="Arial"/>
                <w:sz w:val="18"/>
                <w:szCs w:val="18"/>
              </w:rPr>
              <w:t>0,2</w:t>
            </w:r>
          </w:p>
        </w:tc>
        <w:tc>
          <w:tcPr>
            <w:tcW w:w="173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Más de 7 días</w:t>
            </w:r>
          </w:p>
        </w:tc>
        <w:tc>
          <w:tcPr>
            <w:tcW w:w="1696"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Dura 7 días</w:t>
            </w:r>
          </w:p>
        </w:tc>
        <w:tc>
          <w:tcPr>
            <w:tcW w:w="1841"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Dura menos de 7 días</w:t>
            </w:r>
          </w:p>
        </w:tc>
      </w:tr>
      <w:tr w:rsidR="005E4497" w:rsidRPr="00BC47AE" w:rsidTr="00181667">
        <w:trPr>
          <w:trHeight w:val="334"/>
        </w:trPr>
        <w:tc>
          <w:tcPr>
            <w:tcW w:w="642" w:type="dxa"/>
            <w:tcBorders>
              <w:top w:val="nil"/>
              <w:left w:val="single" w:sz="8" w:space="0" w:color="auto"/>
              <w:bottom w:val="single" w:sz="8" w:space="0" w:color="auto"/>
              <w:right w:val="single" w:sz="8" w:space="0" w:color="auto"/>
            </w:tcBorders>
            <w:vAlign w:val="bottom"/>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 </w:t>
            </w:r>
          </w:p>
        </w:tc>
        <w:tc>
          <w:tcPr>
            <w:tcW w:w="1510"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 </w:t>
            </w:r>
          </w:p>
        </w:tc>
        <w:tc>
          <w:tcPr>
            <w:tcW w:w="231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 </w:t>
            </w:r>
          </w:p>
        </w:tc>
        <w:tc>
          <w:tcPr>
            <w:tcW w:w="627" w:type="dxa"/>
            <w:tcBorders>
              <w:top w:val="nil"/>
              <w:left w:val="nil"/>
              <w:bottom w:val="single" w:sz="8" w:space="0" w:color="auto"/>
              <w:right w:val="single" w:sz="8" w:space="0" w:color="auto"/>
            </w:tcBorders>
            <w:noWrap/>
            <w:vAlign w:val="center"/>
          </w:tcPr>
          <w:p w:rsidR="005E4497" w:rsidRPr="00BC47AE" w:rsidRDefault="005E4497" w:rsidP="00385669">
            <w:pPr>
              <w:spacing w:after="0" w:line="360" w:lineRule="auto"/>
              <w:jc w:val="center"/>
              <w:rPr>
                <w:rFonts w:ascii="Arial" w:hAnsi="Arial" w:cs="Arial"/>
                <w:sz w:val="18"/>
                <w:szCs w:val="18"/>
                <w:lang w:val="en-US"/>
              </w:rPr>
            </w:pPr>
            <w:r w:rsidRPr="00BC47AE">
              <w:rPr>
                <w:rFonts w:ascii="Arial" w:hAnsi="Arial" w:cs="Arial"/>
                <w:sz w:val="18"/>
                <w:szCs w:val="18"/>
              </w:rPr>
              <w:t>1</w:t>
            </w:r>
          </w:p>
        </w:tc>
        <w:tc>
          <w:tcPr>
            <w:tcW w:w="1737"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 </w:t>
            </w:r>
          </w:p>
        </w:tc>
        <w:tc>
          <w:tcPr>
            <w:tcW w:w="1696"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 </w:t>
            </w:r>
          </w:p>
        </w:tc>
        <w:tc>
          <w:tcPr>
            <w:tcW w:w="1841" w:type="dxa"/>
            <w:tcBorders>
              <w:top w:val="nil"/>
              <w:left w:val="nil"/>
              <w:bottom w:val="single" w:sz="8" w:space="0" w:color="auto"/>
              <w:right w:val="single" w:sz="8" w:space="0" w:color="auto"/>
            </w:tcBorders>
            <w:vAlign w:val="center"/>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rPr>
              <w:t> </w:t>
            </w:r>
          </w:p>
        </w:tc>
      </w:tr>
      <w:tr w:rsidR="005E4497" w:rsidRPr="00BC47AE" w:rsidTr="00181667">
        <w:trPr>
          <w:trHeight w:val="317"/>
        </w:trPr>
        <w:tc>
          <w:tcPr>
            <w:tcW w:w="2152" w:type="dxa"/>
            <w:gridSpan w:val="2"/>
            <w:tcBorders>
              <w:top w:val="nil"/>
              <w:left w:val="nil"/>
              <w:bottom w:val="nil"/>
              <w:right w:val="nil"/>
            </w:tcBorders>
            <w:noWrap/>
            <w:vAlign w:val="bottom"/>
          </w:tcPr>
          <w:p w:rsidR="005E4497" w:rsidRPr="00BC47AE" w:rsidRDefault="005E4497" w:rsidP="00385669">
            <w:pPr>
              <w:spacing w:after="0" w:line="360" w:lineRule="auto"/>
              <w:rPr>
                <w:rFonts w:ascii="Arial" w:hAnsi="Arial" w:cs="Arial"/>
                <w:sz w:val="18"/>
                <w:szCs w:val="18"/>
                <w:lang w:val="en-US"/>
              </w:rPr>
            </w:pPr>
            <w:r w:rsidRPr="00BC47AE">
              <w:rPr>
                <w:rFonts w:ascii="Arial" w:hAnsi="Arial" w:cs="Arial"/>
                <w:sz w:val="18"/>
                <w:szCs w:val="18"/>
                <w:lang w:val="en-US"/>
              </w:rPr>
              <w:t>Fuente: Autores</w:t>
            </w:r>
          </w:p>
        </w:tc>
        <w:tc>
          <w:tcPr>
            <w:tcW w:w="2317" w:type="dxa"/>
            <w:tcBorders>
              <w:top w:val="nil"/>
              <w:left w:val="nil"/>
              <w:bottom w:val="nil"/>
              <w:right w:val="nil"/>
            </w:tcBorders>
            <w:noWrap/>
            <w:vAlign w:val="bottom"/>
          </w:tcPr>
          <w:p w:rsidR="005E4497" w:rsidRPr="00BC47AE" w:rsidRDefault="005E4497" w:rsidP="00385669">
            <w:pPr>
              <w:spacing w:after="0" w:line="360" w:lineRule="auto"/>
              <w:rPr>
                <w:rFonts w:ascii="Arial" w:hAnsi="Arial" w:cs="Arial"/>
                <w:sz w:val="18"/>
                <w:szCs w:val="18"/>
                <w:lang w:val="en-US"/>
              </w:rPr>
            </w:pPr>
          </w:p>
        </w:tc>
        <w:tc>
          <w:tcPr>
            <w:tcW w:w="627" w:type="dxa"/>
            <w:tcBorders>
              <w:top w:val="nil"/>
              <w:left w:val="nil"/>
              <w:bottom w:val="nil"/>
              <w:right w:val="nil"/>
            </w:tcBorders>
            <w:noWrap/>
            <w:vAlign w:val="bottom"/>
          </w:tcPr>
          <w:p w:rsidR="005E4497" w:rsidRPr="00BC47AE" w:rsidRDefault="005E4497" w:rsidP="00385669">
            <w:pPr>
              <w:spacing w:after="0" w:line="360" w:lineRule="auto"/>
              <w:rPr>
                <w:rFonts w:ascii="Arial" w:hAnsi="Arial" w:cs="Arial"/>
                <w:sz w:val="18"/>
                <w:szCs w:val="18"/>
                <w:lang w:val="en-US"/>
              </w:rPr>
            </w:pPr>
          </w:p>
        </w:tc>
        <w:tc>
          <w:tcPr>
            <w:tcW w:w="1737" w:type="dxa"/>
            <w:tcBorders>
              <w:top w:val="nil"/>
              <w:left w:val="nil"/>
              <w:bottom w:val="nil"/>
              <w:right w:val="nil"/>
            </w:tcBorders>
            <w:noWrap/>
            <w:vAlign w:val="bottom"/>
          </w:tcPr>
          <w:p w:rsidR="005E4497" w:rsidRPr="00BC47AE" w:rsidRDefault="005E4497" w:rsidP="00385669">
            <w:pPr>
              <w:spacing w:after="0" w:line="360" w:lineRule="auto"/>
              <w:rPr>
                <w:rFonts w:ascii="Arial" w:hAnsi="Arial" w:cs="Arial"/>
                <w:sz w:val="18"/>
                <w:szCs w:val="18"/>
                <w:lang w:val="en-US"/>
              </w:rPr>
            </w:pPr>
          </w:p>
        </w:tc>
        <w:tc>
          <w:tcPr>
            <w:tcW w:w="1696" w:type="dxa"/>
            <w:tcBorders>
              <w:top w:val="nil"/>
              <w:left w:val="nil"/>
              <w:bottom w:val="nil"/>
              <w:right w:val="nil"/>
            </w:tcBorders>
            <w:noWrap/>
            <w:vAlign w:val="bottom"/>
          </w:tcPr>
          <w:p w:rsidR="005E4497" w:rsidRPr="00BC47AE" w:rsidRDefault="005E4497" w:rsidP="00385669">
            <w:pPr>
              <w:spacing w:after="0" w:line="360" w:lineRule="auto"/>
              <w:rPr>
                <w:rFonts w:ascii="Arial" w:hAnsi="Arial" w:cs="Arial"/>
                <w:sz w:val="18"/>
                <w:szCs w:val="18"/>
                <w:lang w:val="en-US"/>
              </w:rPr>
            </w:pPr>
          </w:p>
        </w:tc>
        <w:tc>
          <w:tcPr>
            <w:tcW w:w="1841" w:type="dxa"/>
            <w:tcBorders>
              <w:top w:val="nil"/>
              <w:left w:val="nil"/>
              <w:bottom w:val="nil"/>
              <w:right w:val="nil"/>
            </w:tcBorders>
            <w:noWrap/>
            <w:vAlign w:val="bottom"/>
          </w:tcPr>
          <w:p w:rsidR="005E4497" w:rsidRPr="00BC47AE" w:rsidRDefault="005E4497" w:rsidP="00385669">
            <w:pPr>
              <w:spacing w:after="0" w:line="360" w:lineRule="auto"/>
              <w:rPr>
                <w:rFonts w:ascii="Arial" w:hAnsi="Arial" w:cs="Arial"/>
                <w:sz w:val="18"/>
                <w:szCs w:val="18"/>
                <w:lang w:val="en-US"/>
              </w:rPr>
            </w:pPr>
          </w:p>
        </w:tc>
      </w:tr>
    </w:tbl>
    <w:p w:rsidR="005E4497" w:rsidRDefault="005E4497" w:rsidP="00385669">
      <w:pPr>
        <w:spacing w:after="0" w:line="360" w:lineRule="auto"/>
        <w:rPr>
          <w:rFonts w:ascii="Arial" w:hAnsi="Arial" w:cs="Arial"/>
          <w:sz w:val="24"/>
          <w:szCs w:val="24"/>
          <w:lang w:val="es-CO"/>
        </w:rPr>
      </w:pPr>
    </w:p>
    <w:p w:rsidR="005E4497" w:rsidRPr="006071DB" w:rsidRDefault="005E4497" w:rsidP="0072545C">
      <w:pPr>
        <w:spacing w:after="0" w:line="360" w:lineRule="auto"/>
        <w:rPr>
          <w:rFonts w:ascii="Arial" w:hAnsi="Arial" w:cs="Arial"/>
          <w:b/>
          <w:sz w:val="24"/>
          <w:szCs w:val="24"/>
          <w:lang w:val="es-CO"/>
        </w:rPr>
      </w:pPr>
      <w:r>
        <w:rPr>
          <w:rFonts w:ascii="Arial" w:hAnsi="Arial" w:cs="Arial"/>
          <w:b/>
          <w:sz w:val="24"/>
          <w:szCs w:val="24"/>
          <w:lang w:val="es-CO"/>
        </w:rPr>
        <w:t>7</w:t>
      </w:r>
      <w:r w:rsidRPr="006071DB">
        <w:rPr>
          <w:rFonts w:ascii="Arial" w:hAnsi="Arial" w:cs="Arial"/>
          <w:b/>
          <w:sz w:val="24"/>
          <w:szCs w:val="24"/>
          <w:lang w:val="es-CO"/>
        </w:rPr>
        <w:t>.</w:t>
      </w:r>
      <w:r>
        <w:rPr>
          <w:rFonts w:ascii="Arial" w:hAnsi="Arial" w:cs="Arial"/>
          <w:b/>
          <w:sz w:val="24"/>
          <w:szCs w:val="24"/>
          <w:lang w:val="es-CO"/>
        </w:rPr>
        <w:t>1</w:t>
      </w:r>
      <w:r w:rsidRPr="006071DB">
        <w:rPr>
          <w:rFonts w:ascii="Arial" w:hAnsi="Arial" w:cs="Arial"/>
          <w:b/>
          <w:sz w:val="24"/>
          <w:szCs w:val="24"/>
          <w:lang w:val="es-CO"/>
        </w:rPr>
        <w:t xml:space="preserve"> SELECCIÓN DE PRODUCTOS</w:t>
      </w:r>
    </w:p>
    <w:p w:rsidR="005E4497" w:rsidRPr="006071DB" w:rsidRDefault="005E4497" w:rsidP="0072545C">
      <w:pPr>
        <w:spacing w:after="0" w:line="360" w:lineRule="auto"/>
        <w:rPr>
          <w:rFonts w:ascii="Arial" w:hAnsi="Arial" w:cs="Arial"/>
          <w:sz w:val="24"/>
          <w:szCs w:val="24"/>
          <w:lang w:val="es-CO"/>
        </w:rPr>
      </w:pPr>
    </w:p>
    <w:p w:rsidR="005E4497" w:rsidRPr="006071DB" w:rsidRDefault="005E4497" w:rsidP="0072545C">
      <w:pPr>
        <w:spacing w:after="0" w:line="360" w:lineRule="auto"/>
        <w:rPr>
          <w:rFonts w:ascii="Arial" w:hAnsi="Arial" w:cs="Arial"/>
          <w:sz w:val="24"/>
          <w:szCs w:val="24"/>
          <w:lang w:val="es-CO"/>
        </w:rPr>
      </w:pPr>
      <w:r w:rsidRPr="006071DB">
        <w:rPr>
          <w:rFonts w:ascii="Arial" w:hAnsi="Arial" w:cs="Arial"/>
          <w:sz w:val="24"/>
          <w:szCs w:val="24"/>
          <w:lang w:val="es-CO"/>
        </w:rPr>
        <w:t>Una vez se han calificado cada uno de los productos, se seleccionaron aquellos que obtuvieron un puntaje mayor o igual que 4. Esto se debe a que se desea trabajar con productos limitados y que cumplan con todas las características que se han defi</w:t>
      </w:r>
      <w:r>
        <w:rPr>
          <w:rFonts w:ascii="Arial" w:hAnsi="Arial" w:cs="Arial"/>
          <w:sz w:val="24"/>
          <w:szCs w:val="24"/>
          <w:lang w:val="es-CO"/>
        </w:rPr>
        <w:t>nido para ellos. En la tabla 34</w:t>
      </w:r>
      <w:r w:rsidRPr="006071DB">
        <w:rPr>
          <w:rFonts w:ascii="Arial" w:hAnsi="Arial" w:cs="Arial"/>
          <w:sz w:val="24"/>
          <w:szCs w:val="24"/>
          <w:lang w:val="es-CO"/>
        </w:rPr>
        <w:t xml:space="preserve"> se pueden observar los productos que han sido seleccionados para ser incluidos en el análisis.</w:t>
      </w:r>
    </w:p>
    <w:p w:rsidR="005E4497" w:rsidRPr="006071DB" w:rsidRDefault="005E4497" w:rsidP="0072545C">
      <w:pPr>
        <w:spacing w:after="0" w:line="360" w:lineRule="auto"/>
        <w:rPr>
          <w:rFonts w:ascii="Arial" w:hAnsi="Arial" w:cs="Arial"/>
          <w:sz w:val="24"/>
          <w:szCs w:val="24"/>
          <w:lang w:val="es-CO"/>
        </w:rPr>
      </w:pPr>
    </w:p>
    <w:p w:rsidR="005E4497" w:rsidRPr="006071DB" w:rsidRDefault="005E4497" w:rsidP="0072545C">
      <w:pPr>
        <w:spacing w:after="0" w:line="360" w:lineRule="auto"/>
        <w:rPr>
          <w:rFonts w:ascii="Arial" w:hAnsi="Arial" w:cs="Arial"/>
          <w:b/>
          <w:sz w:val="24"/>
          <w:szCs w:val="24"/>
          <w:lang w:val="es-CO"/>
        </w:rPr>
      </w:pPr>
      <w:r w:rsidRPr="006071DB">
        <w:rPr>
          <w:rFonts w:ascii="Arial" w:hAnsi="Arial" w:cs="Arial"/>
          <w:b/>
          <w:sz w:val="24"/>
          <w:szCs w:val="24"/>
          <w:lang w:val="es-CO"/>
        </w:rPr>
        <w:t>Tabla 34  Selección de Productos</w:t>
      </w:r>
    </w:p>
    <w:tbl>
      <w:tblPr>
        <w:tblW w:w="10341" w:type="dxa"/>
        <w:tblInd w:w="-900" w:type="dxa"/>
        <w:tblCellMar>
          <w:left w:w="70" w:type="dxa"/>
          <w:right w:w="70" w:type="dxa"/>
        </w:tblCellMar>
        <w:tblLook w:val="0000"/>
      </w:tblPr>
      <w:tblGrid>
        <w:gridCol w:w="723"/>
        <w:gridCol w:w="1651"/>
        <w:gridCol w:w="621"/>
        <w:gridCol w:w="621"/>
        <w:gridCol w:w="621"/>
        <w:gridCol w:w="621"/>
        <w:gridCol w:w="621"/>
        <w:gridCol w:w="621"/>
        <w:gridCol w:w="474"/>
        <w:gridCol w:w="608"/>
        <w:gridCol w:w="474"/>
        <w:gridCol w:w="608"/>
        <w:gridCol w:w="741"/>
        <w:gridCol w:w="474"/>
        <w:gridCol w:w="914"/>
      </w:tblGrid>
      <w:tr w:rsidR="005E4497" w:rsidRPr="0064026E" w:rsidTr="0072545C">
        <w:trPr>
          <w:trHeight w:val="487"/>
        </w:trPr>
        <w:tc>
          <w:tcPr>
            <w:tcW w:w="723" w:type="dxa"/>
            <w:tcBorders>
              <w:top w:val="single" w:sz="8" w:space="0" w:color="auto"/>
              <w:left w:val="single" w:sz="8" w:space="0" w:color="auto"/>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REF</w:t>
            </w:r>
          </w:p>
        </w:tc>
        <w:tc>
          <w:tcPr>
            <w:tcW w:w="1651" w:type="dxa"/>
            <w:tcBorders>
              <w:top w:val="single" w:sz="8" w:space="0" w:color="auto"/>
              <w:left w:val="nil"/>
              <w:bottom w:val="single" w:sz="8" w:space="0" w:color="auto"/>
              <w:right w:val="single" w:sz="8" w:space="0" w:color="auto"/>
            </w:tcBorders>
            <w:noWrap/>
            <w:vAlign w:val="bottom"/>
          </w:tcPr>
          <w:p w:rsidR="005E4497" w:rsidRPr="0072545C" w:rsidRDefault="005E4497" w:rsidP="006C3ECC">
            <w:pPr>
              <w:widowControl/>
              <w:adjustRightInd/>
              <w:spacing w:after="0" w:line="240" w:lineRule="auto"/>
              <w:jc w:val="center"/>
              <w:textAlignment w:val="auto"/>
              <w:rPr>
                <w:rFonts w:ascii="Arial" w:hAnsi="Arial" w:cs="Arial"/>
                <w:sz w:val="24"/>
                <w:szCs w:val="24"/>
                <w:lang w:eastAsia="es-ES"/>
              </w:rPr>
            </w:pPr>
            <w:r w:rsidRPr="0072545C">
              <w:rPr>
                <w:rFonts w:ascii="Arial" w:hAnsi="Arial" w:cs="Arial"/>
                <w:sz w:val="24"/>
                <w:szCs w:val="24"/>
                <w:lang w:eastAsia="es-ES"/>
              </w:rPr>
              <w:t>PRODUCTO</w:t>
            </w:r>
          </w:p>
        </w:tc>
        <w:tc>
          <w:tcPr>
            <w:tcW w:w="617" w:type="dxa"/>
            <w:tcBorders>
              <w:top w:val="single" w:sz="8" w:space="0" w:color="auto"/>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10%</w:t>
            </w:r>
          </w:p>
        </w:tc>
        <w:tc>
          <w:tcPr>
            <w:tcW w:w="617" w:type="dxa"/>
            <w:tcBorders>
              <w:top w:val="single" w:sz="8" w:space="0" w:color="auto"/>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20%</w:t>
            </w:r>
          </w:p>
        </w:tc>
        <w:tc>
          <w:tcPr>
            <w:tcW w:w="617" w:type="dxa"/>
            <w:tcBorders>
              <w:top w:val="single" w:sz="8" w:space="0" w:color="auto"/>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10%</w:t>
            </w:r>
          </w:p>
        </w:tc>
        <w:tc>
          <w:tcPr>
            <w:tcW w:w="617" w:type="dxa"/>
            <w:tcBorders>
              <w:top w:val="single" w:sz="8" w:space="0" w:color="auto"/>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25%</w:t>
            </w:r>
          </w:p>
        </w:tc>
        <w:tc>
          <w:tcPr>
            <w:tcW w:w="617" w:type="dxa"/>
            <w:tcBorders>
              <w:top w:val="single" w:sz="8" w:space="0" w:color="auto"/>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15%</w:t>
            </w:r>
          </w:p>
        </w:tc>
        <w:tc>
          <w:tcPr>
            <w:tcW w:w="617" w:type="dxa"/>
            <w:tcBorders>
              <w:top w:val="single" w:sz="8" w:space="0" w:color="auto"/>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20%</w:t>
            </w:r>
          </w:p>
        </w:tc>
        <w:tc>
          <w:tcPr>
            <w:tcW w:w="3356" w:type="dxa"/>
            <w:gridSpan w:val="6"/>
            <w:tcBorders>
              <w:top w:val="single" w:sz="8" w:space="0" w:color="auto"/>
              <w:left w:val="nil"/>
              <w:bottom w:val="single" w:sz="8" w:space="0" w:color="auto"/>
              <w:right w:val="single" w:sz="4" w:space="0" w:color="000000"/>
            </w:tcBorders>
            <w:noWrap/>
            <w:vAlign w:val="bottom"/>
          </w:tcPr>
          <w:p w:rsidR="005E4497" w:rsidRPr="0072545C" w:rsidRDefault="005E4497" w:rsidP="006C3ECC">
            <w:pPr>
              <w:widowControl/>
              <w:adjustRightInd/>
              <w:spacing w:after="0" w:line="240" w:lineRule="auto"/>
              <w:jc w:val="center"/>
              <w:textAlignment w:val="auto"/>
              <w:rPr>
                <w:rFonts w:ascii="Arial" w:hAnsi="Arial" w:cs="Arial"/>
                <w:sz w:val="24"/>
                <w:szCs w:val="24"/>
                <w:lang w:eastAsia="es-ES"/>
              </w:rPr>
            </w:pPr>
            <w:r w:rsidRPr="0072545C">
              <w:rPr>
                <w:rFonts w:ascii="Arial" w:hAnsi="Arial" w:cs="Arial"/>
                <w:sz w:val="24"/>
                <w:szCs w:val="24"/>
                <w:lang w:eastAsia="es-ES"/>
              </w:rPr>
              <w:t>Resultados</w:t>
            </w:r>
          </w:p>
        </w:tc>
        <w:tc>
          <w:tcPr>
            <w:tcW w:w="908" w:type="dxa"/>
            <w:tcBorders>
              <w:top w:val="single" w:sz="8" w:space="0" w:color="auto"/>
              <w:left w:val="nil"/>
              <w:bottom w:val="single" w:sz="8" w:space="0" w:color="auto"/>
              <w:right w:val="single" w:sz="8"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 </w:t>
            </w:r>
          </w:p>
        </w:tc>
      </w:tr>
      <w:tr w:rsidR="005E4497" w:rsidRPr="0064026E" w:rsidTr="0072545C">
        <w:trPr>
          <w:trHeight w:val="461"/>
        </w:trPr>
        <w:tc>
          <w:tcPr>
            <w:tcW w:w="723" w:type="dxa"/>
            <w:tcBorders>
              <w:top w:val="nil"/>
              <w:left w:val="single" w:sz="4" w:space="0" w:color="auto"/>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REF</w:t>
            </w:r>
          </w:p>
        </w:tc>
        <w:tc>
          <w:tcPr>
            <w:tcW w:w="165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center"/>
              <w:textAlignment w:val="auto"/>
              <w:rPr>
                <w:rFonts w:ascii="Arial" w:hAnsi="Arial" w:cs="Arial"/>
                <w:sz w:val="24"/>
                <w:szCs w:val="24"/>
                <w:lang w:eastAsia="es-ES"/>
              </w:rPr>
            </w:pPr>
            <w:r w:rsidRPr="0072545C">
              <w:rPr>
                <w:rFonts w:ascii="Arial" w:hAnsi="Arial" w:cs="Arial"/>
                <w:sz w:val="24"/>
                <w:szCs w:val="24"/>
                <w:lang w:eastAsia="es-ES"/>
              </w:rPr>
              <w:t>PRODUCTO</w:t>
            </w:r>
          </w:p>
        </w:tc>
        <w:tc>
          <w:tcPr>
            <w:tcW w:w="617" w:type="dxa"/>
            <w:tcBorders>
              <w:top w:val="nil"/>
              <w:left w:val="nil"/>
              <w:bottom w:val="nil"/>
              <w:right w:val="nil"/>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r1</w:t>
            </w:r>
          </w:p>
        </w:tc>
        <w:tc>
          <w:tcPr>
            <w:tcW w:w="617" w:type="dxa"/>
            <w:tcBorders>
              <w:top w:val="nil"/>
              <w:left w:val="nil"/>
              <w:bottom w:val="nil"/>
              <w:right w:val="nil"/>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r2</w:t>
            </w:r>
          </w:p>
        </w:tc>
        <w:tc>
          <w:tcPr>
            <w:tcW w:w="617" w:type="dxa"/>
            <w:tcBorders>
              <w:top w:val="nil"/>
              <w:left w:val="nil"/>
              <w:bottom w:val="nil"/>
              <w:right w:val="nil"/>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r3</w:t>
            </w:r>
          </w:p>
        </w:tc>
        <w:tc>
          <w:tcPr>
            <w:tcW w:w="617" w:type="dxa"/>
            <w:tcBorders>
              <w:top w:val="nil"/>
              <w:left w:val="nil"/>
              <w:bottom w:val="nil"/>
              <w:right w:val="nil"/>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r4</w:t>
            </w:r>
          </w:p>
        </w:tc>
        <w:tc>
          <w:tcPr>
            <w:tcW w:w="617" w:type="dxa"/>
            <w:tcBorders>
              <w:top w:val="nil"/>
              <w:left w:val="nil"/>
              <w:bottom w:val="nil"/>
              <w:right w:val="nil"/>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r5</w:t>
            </w:r>
          </w:p>
        </w:tc>
        <w:tc>
          <w:tcPr>
            <w:tcW w:w="617" w:type="dxa"/>
            <w:tcBorders>
              <w:top w:val="nil"/>
              <w:left w:val="nil"/>
              <w:bottom w:val="nil"/>
              <w:right w:val="nil"/>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r6</w:t>
            </w:r>
          </w:p>
        </w:tc>
        <w:tc>
          <w:tcPr>
            <w:tcW w:w="471" w:type="dxa"/>
            <w:tcBorders>
              <w:top w:val="nil"/>
              <w:left w:val="single" w:sz="4" w:space="0" w:color="auto"/>
              <w:bottom w:val="nil"/>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r1</w:t>
            </w:r>
          </w:p>
        </w:tc>
        <w:tc>
          <w:tcPr>
            <w:tcW w:w="604" w:type="dxa"/>
            <w:tcBorders>
              <w:top w:val="nil"/>
              <w:left w:val="nil"/>
              <w:bottom w:val="nil"/>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r2</w:t>
            </w:r>
          </w:p>
        </w:tc>
        <w:tc>
          <w:tcPr>
            <w:tcW w:w="471" w:type="dxa"/>
            <w:tcBorders>
              <w:top w:val="nil"/>
              <w:left w:val="nil"/>
              <w:bottom w:val="nil"/>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r3</w:t>
            </w:r>
          </w:p>
        </w:tc>
        <w:tc>
          <w:tcPr>
            <w:tcW w:w="604" w:type="dxa"/>
            <w:tcBorders>
              <w:top w:val="nil"/>
              <w:left w:val="nil"/>
              <w:bottom w:val="nil"/>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r4</w:t>
            </w:r>
          </w:p>
        </w:tc>
        <w:tc>
          <w:tcPr>
            <w:tcW w:w="736" w:type="dxa"/>
            <w:tcBorders>
              <w:top w:val="nil"/>
              <w:left w:val="nil"/>
              <w:bottom w:val="nil"/>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r5</w:t>
            </w:r>
          </w:p>
        </w:tc>
        <w:tc>
          <w:tcPr>
            <w:tcW w:w="471" w:type="dxa"/>
            <w:tcBorders>
              <w:top w:val="nil"/>
              <w:left w:val="nil"/>
              <w:bottom w:val="nil"/>
              <w:right w:val="nil"/>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r6</w:t>
            </w:r>
          </w:p>
        </w:tc>
        <w:tc>
          <w:tcPr>
            <w:tcW w:w="908" w:type="dxa"/>
            <w:tcBorders>
              <w:top w:val="nil"/>
              <w:left w:val="single" w:sz="8" w:space="0" w:color="auto"/>
              <w:bottom w:val="nil"/>
              <w:right w:val="single" w:sz="8"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TOTAL</w:t>
            </w:r>
          </w:p>
        </w:tc>
      </w:tr>
      <w:tr w:rsidR="005E4497" w:rsidRPr="0064026E" w:rsidTr="0072545C">
        <w:trPr>
          <w:trHeight w:val="461"/>
        </w:trPr>
        <w:tc>
          <w:tcPr>
            <w:tcW w:w="723" w:type="dxa"/>
            <w:tcBorders>
              <w:top w:val="nil"/>
              <w:left w:val="single" w:sz="8" w:space="0" w:color="auto"/>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D1</w:t>
            </w:r>
          </w:p>
        </w:tc>
        <w:tc>
          <w:tcPr>
            <w:tcW w:w="165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cocadas</w:t>
            </w:r>
          </w:p>
        </w:tc>
        <w:tc>
          <w:tcPr>
            <w:tcW w:w="617"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471"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0,5</w:t>
            </w:r>
          </w:p>
        </w:tc>
        <w:tc>
          <w:tcPr>
            <w:tcW w:w="604"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0,5</w:t>
            </w:r>
          </w:p>
        </w:tc>
        <w:tc>
          <w:tcPr>
            <w:tcW w:w="604"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0,75</w:t>
            </w:r>
          </w:p>
        </w:tc>
        <w:tc>
          <w:tcPr>
            <w:tcW w:w="736"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0,45</w:t>
            </w:r>
          </w:p>
        </w:tc>
        <w:tc>
          <w:tcPr>
            <w:tcW w:w="471" w:type="dxa"/>
            <w:tcBorders>
              <w:top w:val="single" w:sz="4" w:space="0" w:color="auto"/>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908" w:type="dxa"/>
            <w:tcBorders>
              <w:top w:val="single" w:sz="4" w:space="0" w:color="auto"/>
              <w:left w:val="nil"/>
              <w:bottom w:val="single" w:sz="4" w:space="0" w:color="auto"/>
              <w:right w:val="single" w:sz="8"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4,2</w:t>
            </w:r>
          </w:p>
        </w:tc>
      </w:tr>
      <w:tr w:rsidR="005E4497" w:rsidRPr="0064026E" w:rsidTr="0072545C">
        <w:trPr>
          <w:trHeight w:val="487"/>
        </w:trPr>
        <w:tc>
          <w:tcPr>
            <w:tcW w:w="723" w:type="dxa"/>
            <w:tcBorders>
              <w:top w:val="nil"/>
              <w:left w:val="single" w:sz="8" w:space="0" w:color="auto"/>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D2</w:t>
            </w:r>
          </w:p>
        </w:tc>
        <w:tc>
          <w:tcPr>
            <w:tcW w:w="165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alegrias</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47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0,3</w:t>
            </w:r>
          </w:p>
        </w:tc>
        <w:tc>
          <w:tcPr>
            <w:tcW w:w="604"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0,1</w:t>
            </w:r>
          </w:p>
        </w:tc>
        <w:tc>
          <w:tcPr>
            <w:tcW w:w="604"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1,25</w:t>
            </w:r>
          </w:p>
        </w:tc>
        <w:tc>
          <w:tcPr>
            <w:tcW w:w="736"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0,45</w:t>
            </w:r>
          </w:p>
        </w:tc>
        <w:tc>
          <w:tcPr>
            <w:tcW w:w="47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908" w:type="dxa"/>
            <w:tcBorders>
              <w:top w:val="nil"/>
              <w:left w:val="nil"/>
              <w:bottom w:val="single" w:sz="4" w:space="0" w:color="auto"/>
              <w:right w:val="single" w:sz="8"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4,1</w:t>
            </w:r>
          </w:p>
        </w:tc>
      </w:tr>
      <w:tr w:rsidR="005E4497" w:rsidRPr="0064026E" w:rsidTr="0072545C">
        <w:trPr>
          <w:trHeight w:val="1164"/>
        </w:trPr>
        <w:tc>
          <w:tcPr>
            <w:tcW w:w="723" w:type="dxa"/>
            <w:tcBorders>
              <w:top w:val="nil"/>
              <w:left w:val="single" w:sz="8" w:space="0" w:color="auto"/>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D3</w:t>
            </w:r>
          </w:p>
        </w:tc>
        <w:tc>
          <w:tcPr>
            <w:tcW w:w="165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panelitas</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0,5</w:t>
            </w:r>
          </w:p>
        </w:tc>
        <w:tc>
          <w:tcPr>
            <w:tcW w:w="604"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0,3</w:t>
            </w:r>
          </w:p>
        </w:tc>
        <w:tc>
          <w:tcPr>
            <w:tcW w:w="604"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1,25</w:t>
            </w:r>
          </w:p>
        </w:tc>
        <w:tc>
          <w:tcPr>
            <w:tcW w:w="736"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0,15</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0,2</w:t>
            </w:r>
          </w:p>
        </w:tc>
        <w:tc>
          <w:tcPr>
            <w:tcW w:w="908" w:type="dxa"/>
            <w:tcBorders>
              <w:top w:val="nil"/>
              <w:left w:val="nil"/>
              <w:bottom w:val="single" w:sz="4" w:space="0" w:color="auto"/>
              <w:right w:val="single" w:sz="8"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3,4</w:t>
            </w:r>
          </w:p>
        </w:tc>
      </w:tr>
      <w:tr w:rsidR="005E4497" w:rsidRPr="0064026E" w:rsidTr="0072545C">
        <w:trPr>
          <w:trHeight w:val="568"/>
        </w:trPr>
        <w:tc>
          <w:tcPr>
            <w:tcW w:w="723" w:type="dxa"/>
            <w:tcBorders>
              <w:top w:val="nil"/>
              <w:left w:val="single" w:sz="8" w:space="0" w:color="auto"/>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D4</w:t>
            </w:r>
          </w:p>
        </w:tc>
        <w:tc>
          <w:tcPr>
            <w:tcW w:w="165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bolas de tamarindo</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47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0,3</w:t>
            </w:r>
          </w:p>
        </w:tc>
        <w:tc>
          <w:tcPr>
            <w:tcW w:w="604"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0,3</w:t>
            </w:r>
          </w:p>
        </w:tc>
        <w:tc>
          <w:tcPr>
            <w:tcW w:w="604"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1,25</w:t>
            </w:r>
          </w:p>
        </w:tc>
        <w:tc>
          <w:tcPr>
            <w:tcW w:w="736"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0,15</w:t>
            </w:r>
          </w:p>
        </w:tc>
        <w:tc>
          <w:tcPr>
            <w:tcW w:w="47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908" w:type="dxa"/>
            <w:tcBorders>
              <w:top w:val="nil"/>
              <w:left w:val="nil"/>
              <w:bottom w:val="single" w:sz="4" w:space="0" w:color="auto"/>
              <w:right w:val="single" w:sz="8"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4</w:t>
            </w:r>
          </w:p>
        </w:tc>
      </w:tr>
      <w:tr w:rsidR="005E4497" w:rsidRPr="0064026E" w:rsidTr="0072545C">
        <w:trPr>
          <w:trHeight w:val="568"/>
        </w:trPr>
        <w:tc>
          <w:tcPr>
            <w:tcW w:w="723" w:type="dxa"/>
            <w:tcBorders>
              <w:top w:val="nil"/>
              <w:left w:val="single" w:sz="8" w:space="0" w:color="auto"/>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D5</w:t>
            </w:r>
          </w:p>
        </w:tc>
        <w:tc>
          <w:tcPr>
            <w:tcW w:w="165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cubanitos</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3,8</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4</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3,9</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3,9</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0,5</w:t>
            </w:r>
          </w:p>
        </w:tc>
        <w:tc>
          <w:tcPr>
            <w:tcW w:w="604"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0,76</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0,4</w:t>
            </w:r>
          </w:p>
        </w:tc>
        <w:tc>
          <w:tcPr>
            <w:tcW w:w="604"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0,98</w:t>
            </w:r>
          </w:p>
        </w:tc>
        <w:tc>
          <w:tcPr>
            <w:tcW w:w="736"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0,585</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0,6</w:t>
            </w:r>
          </w:p>
        </w:tc>
        <w:tc>
          <w:tcPr>
            <w:tcW w:w="908" w:type="dxa"/>
            <w:tcBorders>
              <w:top w:val="nil"/>
              <w:left w:val="nil"/>
              <w:bottom w:val="single" w:sz="4" w:space="0" w:color="auto"/>
              <w:right w:val="single" w:sz="8"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3,8</w:t>
            </w:r>
          </w:p>
        </w:tc>
      </w:tr>
      <w:tr w:rsidR="005E4497" w:rsidRPr="0064026E" w:rsidTr="0072545C">
        <w:trPr>
          <w:trHeight w:val="1650"/>
        </w:trPr>
        <w:tc>
          <w:tcPr>
            <w:tcW w:w="723" w:type="dxa"/>
            <w:tcBorders>
              <w:top w:val="nil"/>
              <w:left w:val="single" w:sz="8" w:space="0" w:color="auto"/>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D6</w:t>
            </w:r>
          </w:p>
        </w:tc>
        <w:tc>
          <w:tcPr>
            <w:tcW w:w="165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caballitos</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47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0,5</w:t>
            </w:r>
          </w:p>
        </w:tc>
        <w:tc>
          <w:tcPr>
            <w:tcW w:w="604"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0,3</w:t>
            </w:r>
          </w:p>
        </w:tc>
        <w:tc>
          <w:tcPr>
            <w:tcW w:w="604"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1,25</w:t>
            </w:r>
          </w:p>
        </w:tc>
        <w:tc>
          <w:tcPr>
            <w:tcW w:w="736"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0,45</w:t>
            </w:r>
          </w:p>
        </w:tc>
        <w:tc>
          <w:tcPr>
            <w:tcW w:w="471" w:type="dxa"/>
            <w:tcBorders>
              <w:top w:val="nil"/>
              <w:left w:val="nil"/>
              <w:bottom w:val="single" w:sz="4" w:space="0" w:color="auto"/>
              <w:right w:val="single" w:sz="4"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0,6</w:t>
            </w:r>
          </w:p>
        </w:tc>
        <w:tc>
          <w:tcPr>
            <w:tcW w:w="908" w:type="dxa"/>
            <w:tcBorders>
              <w:top w:val="nil"/>
              <w:left w:val="nil"/>
              <w:bottom w:val="single" w:sz="4" w:space="0" w:color="auto"/>
              <w:right w:val="single" w:sz="8" w:space="0" w:color="auto"/>
            </w:tcBorders>
            <w:shd w:val="clear" w:color="auto" w:fill="FFFF00"/>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4,10</w:t>
            </w:r>
          </w:p>
        </w:tc>
      </w:tr>
      <w:tr w:rsidR="005E4497" w:rsidRPr="0064026E" w:rsidTr="0072545C">
        <w:trPr>
          <w:trHeight w:val="568"/>
        </w:trPr>
        <w:tc>
          <w:tcPr>
            <w:tcW w:w="723" w:type="dxa"/>
            <w:tcBorders>
              <w:top w:val="nil"/>
              <w:left w:val="single" w:sz="8" w:space="0" w:color="auto"/>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D7</w:t>
            </w:r>
          </w:p>
        </w:tc>
        <w:tc>
          <w:tcPr>
            <w:tcW w:w="165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enyucados</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4</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0,1</w:t>
            </w:r>
          </w:p>
        </w:tc>
        <w:tc>
          <w:tcPr>
            <w:tcW w:w="604"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0,2</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0,3</w:t>
            </w:r>
          </w:p>
        </w:tc>
        <w:tc>
          <w:tcPr>
            <w:tcW w:w="604"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736"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0,15</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0,2</w:t>
            </w:r>
          </w:p>
        </w:tc>
        <w:tc>
          <w:tcPr>
            <w:tcW w:w="908" w:type="dxa"/>
            <w:tcBorders>
              <w:top w:val="nil"/>
              <w:left w:val="nil"/>
              <w:bottom w:val="single" w:sz="4" w:space="0" w:color="auto"/>
              <w:right w:val="single" w:sz="8"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1,95</w:t>
            </w:r>
          </w:p>
        </w:tc>
      </w:tr>
      <w:tr w:rsidR="005E4497" w:rsidRPr="0064026E" w:rsidTr="0072545C">
        <w:trPr>
          <w:trHeight w:val="461"/>
        </w:trPr>
        <w:tc>
          <w:tcPr>
            <w:tcW w:w="723" w:type="dxa"/>
            <w:tcBorders>
              <w:top w:val="nil"/>
              <w:left w:val="single" w:sz="8" w:space="0" w:color="auto"/>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D8</w:t>
            </w:r>
          </w:p>
        </w:tc>
        <w:tc>
          <w:tcPr>
            <w:tcW w:w="1651"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turros de mani</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471"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0,5</w:t>
            </w:r>
          </w:p>
        </w:tc>
        <w:tc>
          <w:tcPr>
            <w:tcW w:w="604"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0,6</w:t>
            </w:r>
          </w:p>
        </w:tc>
        <w:tc>
          <w:tcPr>
            <w:tcW w:w="471"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0,1</w:t>
            </w:r>
          </w:p>
        </w:tc>
        <w:tc>
          <w:tcPr>
            <w:tcW w:w="604"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1,25</w:t>
            </w:r>
          </w:p>
        </w:tc>
        <w:tc>
          <w:tcPr>
            <w:tcW w:w="736"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0,45</w:t>
            </w:r>
          </w:p>
        </w:tc>
        <w:tc>
          <w:tcPr>
            <w:tcW w:w="471"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908" w:type="dxa"/>
            <w:tcBorders>
              <w:top w:val="nil"/>
              <w:left w:val="nil"/>
              <w:bottom w:val="single" w:sz="4" w:space="0" w:color="auto"/>
              <w:right w:val="single" w:sz="8"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3,90</w:t>
            </w:r>
          </w:p>
        </w:tc>
      </w:tr>
      <w:tr w:rsidR="005E4497" w:rsidRPr="0064026E" w:rsidTr="0072545C">
        <w:trPr>
          <w:trHeight w:val="461"/>
        </w:trPr>
        <w:tc>
          <w:tcPr>
            <w:tcW w:w="723" w:type="dxa"/>
            <w:tcBorders>
              <w:top w:val="nil"/>
              <w:left w:val="single" w:sz="8" w:space="0" w:color="auto"/>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D9</w:t>
            </w:r>
          </w:p>
        </w:tc>
        <w:tc>
          <w:tcPr>
            <w:tcW w:w="165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casabe</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0,1</w:t>
            </w:r>
          </w:p>
        </w:tc>
        <w:tc>
          <w:tcPr>
            <w:tcW w:w="604"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0,2</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0,3</w:t>
            </w:r>
          </w:p>
        </w:tc>
        <w:tc>
          <w:tcPr>
            <w:tcW w:w="604"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0,25</w:t>
            </w:r>
          </w:p>
        </w:tc>
        <w:tc>
          <w:tcPr>
            <w:tcW w:w="736"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0,15</w:t>
            </w:r>
          </w:p>
        </w:tc>
        <w:tc>
          <w:tcPr>
            <w:tcW w:w="471" w:type="dxa"/>
            <w:tcBorders>
              <w:top w:val="nil"/>
              <w:left w:val="nil"/>
              <w:bottom w:val="single" w:sz="4"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0,2</w:t>
            </w:r>
          </w:p>
        </w:tc>
        <w:tc>
          <w:tcPr>
            <w:tcW w:w="908" w:type="dxa"/>
            <w:tcBorders>
              <w:top w:val="nil"/>
              <w:left w:val="nil"/>
              <w:bottom w:val="single" w:sz="4" w:space="0" w:color="auto"/>
              <w:right w:val="single" w:sz="8"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1,2</w:t>
            </w:r>
          </w:p>
        </w:tc>
      </w:tr>
      <w:tr w:rsidR="005E4497" w:rsidRPr="0064026E" w:rsidTr="0072545C">
        <w:trPr>
          <w:trHeight w:val="461"/>
        </w:trPr>
        <w:tc>
          <w:tcPr>
            <w:tcW w:w="723" w:type="dxa"/>
            <w:tcBorders>
              <w:top w:val="nil"/>
              <w:left w:val="single" w:sz="8" w:space="0" w:color="auto"/>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D10</w:t>
            </w:r>
          </w:p>
        </w:tc>
        <w:tc>
          <w:tcPr>
            <w:tcW w:w="1651"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ajonjoli</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471"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0,5</w:t>
            </w:r>
          </w:p>
        </w:tc>
        <w:tc>
          <w:tcPr>
            <w:tcW w:w="604"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0,3</w:t>
            </w:r>
          </w:p>
        </w:tc>
        <w:tc>
          <w:tcPr>
            <w:tcW w:w="604"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0,25</w:t>
            </w:r>
          </w:p>
        </w:tc>
        <w:tc>
          <w:tcPr>
            <w:tcW w:w="736"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0,75</w:t>
            </w:r>
          </w:p>
        </w:tc>
        <w:tc>
          <w:tcPr>
            <w:tcW w:w="471" w:type="dxa"/>
            <w:tcBorders>
              <w:top w:val="nil"/>
              <w:left w:val="nil"/>
              <w:bottom w:val="single" w:sz="4" w:space="0" w:color="auto"/>
              <w:right w:val="single" w:sz="4"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908" w:type="dxa"/>
            <w:tcBorders>
              <w:top w:val="nil"/>
              <w:left w:val="nil"/>
              <w:bottom w:val="single" w:sz="4" w:space="0" w:color="auto"/>
              <w:right w:val="single" w:sz="8" w:space="0" w:color="auto"/>
            </w:tcBorders>
            <w:shd w:val="clear" w:color="auto" w:fill="FFCC99"/>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3,80</w:t>
            </w:r>
          </w:p>
        </w:tc>
      </w:tr>
      <w:tr w:rsidR="005E4497" w:rsidRPr="0064026E" w:rsidTr="0072545C">
        <w:trPr>
          <w:trHeight w:val="487"/>
        </w:trPr>
        <w:tc>
          <w:tcPr>
            <w:tcW w:w="723" w:type="dxa"/>
            <w:tcBorders>
              <w:top w:val="nil"/>
              <w:left w:val="single" w:sz="8" w:space="0" w:color="auto"/>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D11</w:t>
            </w:r>
          </w:p>
        </w:tc>
        <w:tc>
          <w:tcPr>
            <w:tcW w:w="1651"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left"/>
              <w:textAlignment w:val="auto"/>
              <w:rPr>
                <w:rFonts w:ascii="Arial" w:hAnsi="Arial" w:cs="Arial"/>
                <w:sz w:val="24"/>
                <w:szCs w:val="24"/>
                <w:lang w:eastAsia="es-ES"/>
              </w:rPr>
            </w:pPr>
            <w:r w:rsidRPr="0072545C">
              <w:rPr>
                <w:rFonts w:ascii="Arial" w:hAnsi="Arial" w:cs="Arial"/>
                <w:sz w:val="24"/>
                <w:szCs w:val="24"/>
                <w:lang w:eastAsia="es-ES"/>
              </w:rPr>
              <w:t>dulce de leche</w:t>
            </w:r>
          </w:p>
        </w:tc>
        <w:tc>
          <w:tcPr>
            <w:tcW w:w="617"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5</w:t>
            </w:r>
          </w:p>
        </w:tc>
        <w:tc>
          <w:tcPr>
            <w:tcW w:w="617"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3</w:t>
            </w:r>
          </w:p>
        </w:tc>
        <w:tc>
          <w:tcPr>
            <w:tcW w:w="617"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617"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1</w:t>
            </w:r>
          </w:p>
        </w:tc>
        <w:tc>
          <w:tcPr>
            <w:tcW w:w="471"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0,5</w:t>
            </w:r>
          </w:p>
        </w:tc>
        <w:tc>
          <w:tcPr>
            <w:tcW w:w="604"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0,2</w:t>
            </w:r>
          </w:p>
        </w:tc>
        <w:tc>
          <w:tcPr>
            <w:tcW w:w="471"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0,3</w:t>
            </w:r>
          </w:p>
        </w:tc>
        <w:tc>
          <w:tcPr>
            <w:tcW w:w="604"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0,75</w:t>
            </w:r>
          </w:p>
        </w:tc>
        <w:tc>
          <w:tcPr>
            <w:tcW w:w="736"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0,15</w:t>
            </w:r>
          </w:p>
        </w:tc>
        <w:tc>
          <w:tcPr>
            <w:tcW w:w="471" w:type="dxa"/>
            <w:tcBorders>
              <w:top w:val="nil"/>
              <w:left w:val="nil"/>
              <w:bottom w:val="single" w:sz="8" w:space="0" w:color="auto"/>
              <w:right w:val="single" w:sz="4"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0,2</w:t>
            </w:r>
          </w:p>
        </w:tc>
        <w:tc>
          <w:tcPr>
            <w:tcW w:w="908" w:type="dxa"/>
            <w:tcBorders>
              <w:top w:val="nil"/>
              <w:left w:val="nil"/>
              <w:bottom w:val="single" w:sz="8" w:space="0" w:color="auto"/>
              <w:right w:val="single" w:sz="8" w:space="0" w:color="auto"/>
            </w:tcBorders>
            <w:noWrap/>
            <w:vAlign w:val="bottom"/>
          </w:tcPr>
          <w:p w:rsidR="005E4497" w:rsidRPr="0072545C" w:rsidRDefault="005E4497" w:rsidP="006C3ECC">
            <w:pPr>
              <w:widowControl/>
              <w:adjustRightInd/>
              <w:spacing w:after="0" w:line="240" w:lineRule="auto"/>
              <w:jc w:val="right"/>
              <w:textAlignment w:val="auto"/>
              <w:rPr>
                <w:rFonts w:ascii="Arial" w:hAnsi="Arial" w:cs="Arial"/>
                <w:sz w:val="24"/>
                <w:szCs w:val="24"/>
                <w:lang w:eastAsia="es-ES"/>
              </w:rPr>
            </w:pPr>
            <w:r w:rsidRPr="0072545C">
              <w:rPr>
                <w:rFonts w:ascii="Arial" w:hAnsi="Arial" w:cs="Arial"/>
                <w:sz w:val="24"/>
                <w:szCs w:val="24"/>
                <w:lang w:eastAsia="es-ES"/>
              </w:rPr>
              <w:t>2,1</w:t>
            </w:r>
          </w:p>
        </w:tc>
      </w:tr>
    </w:tbl>
    <w:p w:rsidR="005E4497" w:rsidRDefault="005E4497" w:rsidP="0072545C">
      <w:pPr>
        <w:tabs>
          <w:tab w:val="left" w:pos="3236"/>
        </w:tabs>
        <w:spacing w:after="0" w:line="360" w:lineRule="auto"/>
        <w:rPr>
          <w:rFonts w:ascii="Arial" w:hAnsi="Arial" w:cs="Arial"/>
          <w:sz w:val="24"/>
          <w:szCs w:val="24"/>
          <w:lang w:val="es-CO"/>
        </w:rPr>
      </w:pPr>
    </w:p>
    <w:p w:rsidR="005E4497" w:rsidRDefault="005E4497" w:rsidP="0072545C">
      <w:pPr>
        <w:tabs>
          <w:tab w:val="left" w:pos="3236"/>
        </w:tabs>
        <w:spacing w:after="0" w:line="360" w:lineRule="auto"/>
        <w:rPr>
          <w:rFonts w:ascii="Arial" w:hAnsi="Arial" w:cs="Arial"/>
          <w:sz w:val="24"/>
          <w:szCs w:val="24"/>
          <w:lang w:val="es-CO"/>
        </w:rPr>
      </w:pPr>
      <w:r w:rsidRPr="006071DB">
        <w:rPr>
          <w:rFonts w:ascii="Arial" w:hAnsi="Arial" w:cs="Arial"/>
          <w:b/>
          <w:sz w:val="24"/>
          <w:szCs w:val="24"/>
          <w:lang w:val="es-CO"/>
        </w:rPr>
        <w:t>Tabla 34  Selección de Productos</w:t>
      </w:r>
      <w:r>
        <w:rPr>
          <w:rFonts w:ascii="Arial" w:hAnsi="Arial" w:cs="Arial"/>
          <w:sz w:val="24"/>
          <w:szCs w:val="24"/>
          <w:lang w:val="es-CO"/>
        </w:rPr>
        <w:tab/>
      </w:r>
    </w:p>
    <w:tbl>
      <w:tblPr>
        <w:tblW w:w="8496" w:type="dxa"/>
        <w:tblInd w:w="52" w:type="dxa"/>
        <w:tblCellMar>
          <w:left w:w="70" w:type="dxa"/>
          <w:right w:w="70" w:type="dxa"/>
        </w:tblCellMar>
        <w:tblLook w:val="0000"/>
      </w:tblPr>
      <w:tblGrid>
        <w:gridCol w:w="1498"/>
        <w:gridCol w:w="4194"/>
        <w:gridCol w:w="2804"/>
      </w:tblGrid>
      <w:tr w:rsidR="005E4497" w:rsidRPr="0064026E" w:rsidTr="006C3ECC">
        <w:trPr>
          <w:trHeight w:val="511"/>
        </w:trPr>
        <w:tc>
          <w:tcPr>
            <w:tcW w:w="1498" w:type="dxa"/>
            <w:tcBorders>
              <w:top w:val="single" w:sz="8" w:space="0" w:color="auto"/>
              <w:left w:val="single" w:sz="8" w:space="0" w:color="auto"/>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b/>
                <w:bCs/>
                <w:sz w:val="24"/>
                <w:szCs w:val="24"/>
                <w:lang w:eastAsia="es-ES"/>
              </w:rPr>
            </w:pPr>
            <w:r w:rsidRPr="0064026E">
              <w:rPr>
                <w:rFonts w:ascii="Arial" w:hAnsi="Arial" w:cs="Arial"/>
                <w:b/>
                <w:bCs/>
                <w:sz w:val="24"/>
                <w:szCs w:val="24"/>
                <w:lang w:eastAsia="es-ES"/>
              </w:rPr>
              <w:t>Ref</w:t>
            </w:r>
          </w:p>
        </w:tc>
        <w:tc>
          <w:tcPr>
            <w:tcW w:w="4194" w:type="dxa"/>
            <w:tcBorders>
              <w:top w:val="single" w:sz="8" w:space="0" w:color="auto"/>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b/>
                <w:bCs/>
                <w:sz w:val="24"/>
                <w:szCs w:val="24"/>
                <w:lang w:eastAsia="es-ES"/>
              </w:rPr>
            </w:pPr>
            <w:r w:rsidRPr="0064026E">
              <w:rPr>
                <w:rFonts w:ascii="Arial" w:hAnsi="Arial" w:cs="Arial"/>
                <w:b/>
                <w:bCs/>
                <w:sz w:val="24"/>
                <w:szCs w:val="24"/>
                <w:lang w:eastAsia="es-ES"/>
              </w:rPr>
              <w:t>Nombre</w:t>
            </w:r>
          </w:p>
        </w:tc>
        <w:tc>
          <w:tcPr>
            <w:tcW w:w="2804" w:type="dxa"/>
            <w:tcBorders>
              <w:top w:val="single" w:sz="8" w:space="0" w:color="auto"/>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b/>
                <w:bCs/>
                <w:sz w:val="24"/>
                <w:szCs w:val="24"/>
                <w:lang w:eastAsia="es-ES"/>
              </w:rPr>
            </w:pPr>
            <w:r w:rsidRPr="0064026E">
              <w:rPr>
                <w:rFonts w:ascii="Arial" w:hAnsi="Arial" w:cs="Arial"/>
                <w:b/>
                <w:bCs/>
                <w:sz w:val="24"/>
                <w:szCs w:val="24"/>
                <w:lang w:eastAsia="es-ES"/>
              </w:rPr>
              <w:t>Puntuación</w:t>
            </w:r>
          </w:p>
        </w:tc>
      </w:tr>
      <w:tr w:rsidR="005E4497" w:rsidRPr="0064026E" w:rsidTr="006C3ECC">
        <w:trPr>
          <w:trHeight w:val="298"/>
        </w:trPr>
        <w:tc>
          <w:tcPr>
            <w:tcW w:w="1498" w:type="dxa"/>
            <w:tcBorders>
              <w:top w:val="nil"/>
              <w:left w:val="single" w:sz="8" w:space="0" w:color="auto"/>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sz w:val="24"/>
                <w:szCs w:val="24"/>
                <w:lang w:eastAsia="es-ES"/>
              </w:rPr>
            </w:pPr>
            <w:r w:rsidRPr="0064026E">
              <w:rPr>
                <w:rFonts w:ascii="Arial" w:hAnsi="Arial" w:cs="Arial"/>
                <w:sz w:val="24"/>
                <w:szCs w:val="24"/>
                <w:lang w:eastAsia="es-ES"/>
              </w:rPr>
              <w:t>D1</w:t>
            </w:r>
          </w:p>
        </w:tc>
        <w:tc>
          <w:tcPr>
            <w:tcW w:w="4194" w:type="dxa"/>
            <w:tcBorders>
              <w:top w:val="nil"/>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sz w:val="24"/>
                <w:szCs w:val="24"/>
                <w:lang w:eastAsia="es-ES"/>
              </w:rPr>
            </w:pPr>
            <w:r w:rsidRPr="0064026E">
              <w:rPr>
                <w:rFonts w:ascii="Arial" w:hAnsi="Arial" w:cs="Arial"/>
                <w:sz w:val="24"/>
                <w:szCs w:val="24"/>
                <w:lang w:eastAsia="es-ES"/>
              </w:rPr>
              <w:t>Cocadas</w:t>
            </w:r>
          </w:p>
        </w:tc>
        <w:tc>
          <w:tcPr>
            <w:tcW w:w="2804" w:type="dxa"/>
            <w:tcBorders>
              <w:top w:val="nil"/>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jc w:val="center"/>
              <w:textAlignment w:val="auto"/>
              <w:rPr>
                <w:rFonts w:ascii="Arial" w:hAnsi="Arial" w:cs="Arial"/>
                <w:sz w:val="24"/>
                <w:szCs w:val="24"/>
                <w:lang w:eastAsia="es-ES"/>
              </w:rPr>
            </w:pPr>
            <w:r w:rsidRPr="0064026E">
              <w:rPr>
                <w:rFonts w:ascii="Arial" w:hAnsi="Arial" w:cs="Arial"/>
                <w:sz w:val="24"/>
                <w:szCs w:val="24"/>
                <w:lang w:eastAsia="es-ES"/>
              </w:rPr>
              <w:t>4,2</w:t>
            </w:r>
          </w:p>
        </w:tc>
      </w:tr>
      <w:tr w:rsidR="005E4497" w:rsidRPr="0064026E" w:rsidTr="006C3ECC">
        <w:trPr>
          <w:trHeight w:val="298"/>
        </w:trPr>
        <w:tc>
          <w:tcPr>
            <w:tcW w:w="1498" w:type="dxa"/>
            <w:tcBorders>
              <w:top w:val="nil"/>
              <w:left w:val="single" w:sz="8" w:space="0" w:color="auto"/>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sz w:val="24"/>
                <w:szCs w:val="24"/>
                <w:lang w:eastAsia="es-ES"/>
              </w:rPr>
            </w:pPr>
            <w:r w:rsidRPr="0064026E">
              <w:rPr>
                <w:rFonts w:ascii="Arial" w:hAnsi="Arial" w:cs="Arial"/>
                <w:sz w:val="24"/>
                <w:szCs w:val="24"/>
                <w:lang w:eastAsia="es-ES"/>
              </w:rPr>
              <w:t>D2</w:t>
            </w:r>
          </w:p>
        </w:tc>
        <w:tc>
          <w:tcPr>
            <w:tcW w:w="4194" w:type="dxa"/>
            <w:tcBorders>
              <w:top w:val="nil"/>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sz w:val="24"/>
                <w:szCs w:val="24"/>
                <w:lang w:eastAsia="es-ES"/>
              </w:rPr>
            </w:pPr>
            <w:r w:rsidRPr="0064026E">
              <w:rPr>
                <w:rFonts w:ascii="Arial" w:hAnsi="Arial" w:cs="Arial"/>
                <w:sz w:val="24"/>
                <w:szCs w:val="24"/>
                <w:lang w:eastAsia="es-ES"/>
              </w:rPr>
              <w:t>Alegrías</w:t>
            </w:r>
          </w:p>
        </w:tc>
        <w:tc>
          <w:tcPr>
            <w:tcW w:w="2804" w:type="dxa"/>
            <w:tcBorders>
              <w:top w:val="nil"/>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jc w:val="center"/>
              <w:textAlignment w:val="auto"/>
              <w:rPr>
                <w:rFonts w:ascii="Arial" w:hAnsi="Arial" w:cs="Arial"/>
                <w:sz w:val="24"/>
                <w:szCs w:val="24"/>
                <w:lang w:eastAsia="es-ES"/>
              </w:rPr>
            </w:pPr>
            <w:r w:rsidRPr="0064026E">
              <w:rPr>
                <w:rFonts w:ascii="Arial" w:hAnsi="Arial" w:cs="Arial"/>
                <w:sz w:val="24"/>
                <w:szCs w:val="24"/>
                <w:lang w:eastAsia="es-ES"/>
              </w:rPr>
              <w:t>4,1</w:t>
            </w:r>
          </w:p>
        </w:tc>
      </w:tr>
      <w:tr w:rsidR="005E4497" w:rsidRPr="0064026E" w:rsidTr="006C3ECC">
        <w:trPr>
          <w:trHeight w:val="355"/>
        </w:trPr>
        <w:tc>
          <w:tcPr>
            <w:tcW w:w="1498" w:type="dxa"/>
            <w:tcBorders>
              <w:top w:val="nil"/>
              <w:left w:val="single" w:sz="8" w:space="0" w:color="auto"/>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sz w:val="24"/>
                <w:szCs w:val="24"/>
                <w:lang w:eastAsia="es-ES"/>
              </w:rPr>
            </w:pPr>
            <w:r w:rsidRPr="0064026E">
              <w:rPr>
                <w:rFonts w:ascii="Arial" w:hAnsi="Arial" w:cs="Arial"/>
                <w:sz w:val="24"/>
                <w:szCs w:val="24"/>
                <w:lang w:eastAsia="es-ES"/>
              </w:rPr>
              <w:t>D4</w:t>
            </w:r>
          </w:p>
        </w:tc>
        <w:tc>
          <w:tcPr>
            <w:tcW w:w="4194" w:type="dxa"/>
            <w:tcBorders>
              <w:top w:val="nil"/>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sz w:val="24"/>
                <w:szCs w:val="24"/>
                <w:lang w:eastAsia="es-ES"/>
              </w:rPr>
            </w:pPr>
            <w:r w:rsidRPr="0064026E">
              <w:rPr>
                <w:rFonts w:ascii="Arial" w:hAnsi="Arial" w:cs="Arial"/>
                <w:sz w:val="24"/>
                <w:szCs w:val="24"/>
                <w:lang w:eastAsia="es-ES"/>
              </w:rPr>
              <w:t>Bolas de Tamarindo</w:t>
            </w:r>
          </w:p>
        </w:tc>
        <w:tc>
          <w:tcPr>
            <w:tcW w:w="2804" w:type="dxa"/>
            <w:tcBorders>
              <w:top w:val="nil"/>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jc w:val="center"/>
              <w:textAlignment w:val="auto"/>
              <w:rPr>
                <w:rFonts w:ascii="Arial" w:hAnsi="Arial" w:cs="Arial"/>
                <w:sz w:val="24"/>
                <w:szCs w:val="24"/>
                <w:lang w:eastAsia="es-ES"/>
              </w:rPr>
            </w:pPr>
            <w:r w:rsidRPr="0064026E">
              <w:rPr>
                <w:rFonts w:ascii="Arial" w:hAnsi="Arial" w:cs="Arial"/>
                <w:sz w:val="24"/>
                <w:szCs w:val="24"/>
                <w:lang w:eastAsia="es-ES"/>
              </w:rPr>
              <w:t>4</w:t>
            </w:r>
          </w:p>
        </w:tc>
      </w:tr>
      <w:tr w:rsidR="005E4497" w:rsidRPr="0064026E" w:rsidTr="006C3ECC">
        <w:trPr>
          <w:trHeight w:val="298"/>
        </w:trPr>
        <w:tc>
          <w:tcPr>
            <w:tcW w:w="1498" w:type="dxa"/>
            <w:tcBorders>
              <w:top w:val="nil"/>
              <w:left w:val="single" w:sz="8" w:space="0" w:color="auto"/>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sz w:val="24"/>
                <w:szCs w:val="24"/>
                <w:lang w:eastAsia="es-ES"/>
              </w:rPr>
            </w:pPr>
            <w:r w:rsidRPr="0064026E">
              <w:rPr>
                <w:rFonts w:ascii="Arial" w:hAnsi="Arial" w:cs="Arial"/>
                <w:sz w:val="24"/>
                <w:szCs w:val="24"/>
                <w:lang w:eastAsia="es-ES"/>
              </w:rPr>
              <w:t>D5</w:t>
            </w:r>
          </w:p>
        </w:tc>
        <w:tc>
          <w:tcPr>
            <w:tcW w:w="4194" w:type="dxa"/>
            <w:tcBorders>
              <w:top w:val="nil"/>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textAlignment w:val="auto"/>
              <w:rPr>
                <w:rFonts w:ascii="Arial" w:hAnsi="Arial" w:cs="Arial"/>
                <w:sz w:val="24"/>
                <w:szCs w:val="24"/>
                <w:lang w:eastAsia="es-ES"/>
              </w:rPr>
            </w:pPr>
            <w:r w:rsidRPr="0064026E">
              <w:rPr>
                <w:rFonts w:ascii="Arial" w:hAnsi="Arial" w:cs="Arial"/>
                <w:sz w:val="24"/>
                <w:szCs w:val="24"/>
                <w:lang w:eastAsia="es-ES"/>
              </w:rPr>
              <w:t>Caballitos</w:t>
            </w:r>
          </w:p>
        </w:tc>
        <w:tc>
          <w:tcPr>
            <w:tcW w:w="2804" w:type="dxa"/>
            <w:tcBorders>
              <w:top w:val="nil"/>
              <w:left w:val="nil"/>
              <w:bottom w:val="single" w:sz="8" w:space="0" w:color="auto"/>
              <w:right w:val="single" w:sz="8" w:space="0" w:color="auto"/>
            </w:tcBorders>
            <w:noWrap/>
            <w:vAlign w:val="bottom"/>
          </w:tcPr>
          <w:p w:rsidR="005E4497" w:rsidRPr="0064026E" w:rsidRDefault="005E4497" w:rsidP="006C3ECC">
            <w:pPr>
              <w:widowControl/>
              <w:adjustRightInd/>
              <w:spacing w:after="0" w:line="240" w:lineRule="auto"/>
              <w:jc w:val="center"/>
              <w:textAlignment w:val="auto"/>
              <w:rPr>
                <w:rFonts w:ascii="Arial" w:hAnsi="Arial" w:cs="Arial"/>
                <w:sz w:val="24"/>
                <w:szCs w:val="24"/>
                <w:lang w:eastAsia="es-ES"/>
              </w:rPr>
            </w:pPr>
            <w:r w:rsidRPr="0064026E">
              <w:rPr>
                <w:rFonts w:ascii="Arial" w:hAnsi="Arial" w:cs="Arial"/>
                <w:sz w:val="24"/>
                <w:szCs w:val="24"/>
                <w:lang w:eastAsia="es-ES"/>
              </w:rPr>
              <w:t>4,1</w:t>
            </w:r>
          </w:p>
        </w:tc>
      </w:tr>
    </w:tbl>
    <w:p w:rsidR="005E4497" w:rsidRDefault="005E4497" w:rsidP="0072545C">
      <w:pPr>
        <w:spacing w:after="0" w:line="360" w:lineRule="auto"/>
        <w:ind w:left="1440" w:firstLine="720"/>
        <w:rPr>
          <w:rFonts w:ascii="Arial" w:hAnsi="Arial" w:cs="Arial"/>
          <w:sz w:val="24"/>
          <w:szCs w:val="24"/>
          <w:lang w:val="es-CO"/>
        </w:rPr>
      </w:pPr>
      <w:r w:rsidRPr="006071DB">
        <w:rPr>
          <w:rFonts w:ascii="Arial" w:hAnsi="Arial" w:cs="Arial"/>
          <w:sz w:val="24"/>
          <w:szCs w:val="24"/>
          <w:lang w:val="es-CO"/>
        </w:rPr>
        <w:t>Fuente: Autores</w:t>
      </w:r>
      <w:r>
        <w:rPr>
          <w:rFonts w:ascii="Arial" w:hAnsi="Arial" w:cs="Arial"/>
          <w:sz w:val="24"/>
          <w:szCs w:val="24"/>
          <w:lang w:val="es-CO"/>
        </w:rPr>
        <w:t xml:space="preserve"> </w:t>
      </w:r>
    </w:p>
    <w:p w:rsidR="005E4497" w:rsidRDefault="005E4497" w:rsidP="0072545C">
      <w:pPr>
        <w:spacing w:after="0" w:line="360" w:lineRule="auto"/>
        <w:rPr>
          <w:rFonts w:ascii="Arial" w:hAnsi="Arial" w:cs="Arial"/>
          <w:sz w:val="24"/>
          <w:szCs w:val="24"/>
          <w:lang w:val="es-CO"/>
        </w:rPr>
      </w:pPr>
    </w:p>
    <w:p w:rsidR="005E4497" w:rsidRPr="006071DB" w:rsidRDefault="005E4497" w:rsidP="0072545C">
      <w:pPr>
        <w:spacing w:after="0" w:line="360" w:lineRule="auto"/>
        <w:rPr>
          <w:rFonts w:ascii="Arial" w:hAnsi="Arial" w:cs="Arial"/>
          <w:sz w:val="24"/>
          <w:szCs w:val="24"/>
          <w:lang w:val="es-CO"/>
        </w:rPr>
      </w:pPr>
      <w:r w:rsidRPr="006071DB">
        <w:rPr>
          <w:rFonts w:ascii="Arial" w:hAnsi="Arial" w:cs="Arial"/>
          <w:sz w:val="24"/>
          <w:szCs w:val="24"/>
          <w:lang w:val="es-CO"/>
        </w:rPr>
        <w:t>La decisión de escoger este tipo de productos tiene como principal fundamento además de la flexibilidad en cuanto a ingredientes, la factibilidad para empacar y el bajo riesgo que tiene de dañarse por el tiempo y  en el momento de su transporte. Otra de las razones por las cuales hubo inclinación hacia estos productos, es que existe un mercado que le falta ser explorado y explotado en su mayor dimensión. Estos productos no requieren de un costoso proceso de producción y su precio es un factor que influye mucho en el mercado pues reemplaza a otros productos más costosos.</w:t>
      </w:r>
    </w:p>
    <w:p w:rsidR="005E4497" w:rsidRPr="006071DB" w:rsidRDefault="005E4497" w:rsidP="0072545C">
      <w:pPr>
        <w:spacing w:after="0" w:line="360" w:lineRule="auto"/>
        <w:rPr>
          <w:rFonts w:ascii="Arial" w:hAnsi="Arial" w:cs="Arial"/>
          <w:sz w:val="24"/>
          <w:szCs w:val="24"/>
          <w:lang w:val="es-CO"/>
        </w:rPr>
      </w:pPr>
    </w:p>
    <w:p w:rsidR="005E4497" w:rsidRPr="006071DB" w:rsidRDefault="005E4497" w:rsidP="0072545C">
      <w:pPr>
        <w:spacing w:after="0" w:line="360" w:lineRule="auto"/>
        <w:rPr>
          <w:rFonts w:ascii="Arial" w:hAnsi="Arial" w:cs="Arial"/>
          <w:sz w:val="24"/>
          <w:szCs w:val="24"/>
          <w:lang w:val="es-CO"/>
        </w:rPr>
      </w:pPr>
    </w:p>
    <w:p w:rsidR="005E4497" w:rsidRPr="006071DB" w:rsidRDefault="005E4497" w:rsidP="0072545C">
      <w:pPr>
        <w:spacing w:after="0" w:line="360" w:lineRule="auto"/>
        <w:rPr>
          <w:rFonts w:ascii="Arial" w:hAnsi="Arial" w:cs="Arial"/>
          <w:sz w:val="24"/>
          <w:szCs w:val="24"/>
          <w:lang w:val="es-CO"/>
        </w:rPr>
      </w:pPr>
      <w:r w:rsidRPr="006071DB">
        <w:rPr>
          <w:rFonts w:ascii="Arial" w:hAnsi="Arial" w:cs="Arial"/>
          <w:sz w:val="24"/>
          <w:szCs w:val="24"/>
          <w:lang w:val="es-CO"/>
        </w:rPr>
        <w:t>Cabe resaltar que dichos productos se elaboran de las frutas naturales tropicales, que además de ser económicos proporcionan una característica muy  personal de la gastronomía cartagenera, ya que esta es la idea que se quiere proponer, “postres netamente cartageneros” definidos como productos tradicionales puesto que son fabricados a mano en unidades artesanales y por industrias caseras. Lo llamativo del producto se puede encontrar en las formas que los fabricantes le han dado a los postres y su sabor.</w:t>
      </w:r>
    </w:p>
    <w:p w:rsidR="005E4497" w:rsidRPr="006071DB" w:rsidRDefault="005E4497" w:rsidP="0072545C">
      <w:pPr>
        <w:spacing w:after="0" w:line="360" w:lineRule="auto"/>
        <w:rPr>
          <w:rFonts w:ascii="Arial" w:hAnsi="Arial" w:cs="Arial"/>
          <w:b/>
          <w:sz w:val="24"/>
          <w:szCs w:val="24"/>
          <w:lang w:val="es-CO"/>
        </w:rPr>
      </w:pPr>
    </w:p>
    <w:p w:rsidR="005E4497" w:rsidRDefault="005E4497" w:rsidP="0072545C">
      <w:pPr>
        <w:spacing w:after="0" w:line="360" w:lineRule="auto"/>
        <w:rPr>
          <w:rFonts w:ascii="Arial" w:hAnsi="Arial" w:cs="Arial"/>
          <w:b/>
          <w:sz w:val="24"/>
          <w:szCs w:val="24"/>
          <w:lang w:val="es-CO"/>
        </w:rPr>
      </w:pPr>
    </w:p>
    <w:p w:rsidR="005E4497" w:rsidRDefault="005E4497" w:rsidP="0072545C">
      <w:pPr>
        <w:spacing w:after="0" w:line="360" w:lineRule="auto"/>
        <w:rPr>
          <w:rFonts w:ascii="Arial" w:hAnsi="Arial" w:cs="Arial"/>
          <w:b/>
          <w:sz w:val="24"/>
          <w:szCs w:val="24"/>
          <w:lang w:val="es-CO"/>
        </w:rPr>
      </w:pPr>
    </w:p>
    <w:p w:rsidR="005E4497" w:rsidRPr="006071DB" w:rsidRDefault="005E4497" w:rsidP="0072545C">
      <w:pPr>
        <w:spacing w:after="0" w:line="360" w:lineRule="auto"/>
        <w:rPr>
          <w:rFonts w:ascii="Arial" w:hAnsi="Arial" w:cs="Arial"/>
          <w:b/>
          <w:sz w:val="24"/>
          <w:szCs w:val="24"/>
          <w:lang w:val="es-CO"/>
        </w:rPr>
      </w:pPr>
      <w:r>
        <w:rPr>
          <w:rFonts w:ascii="Arial" w:hAnsi="Arial" w:cs="Arial"/>
          <w:b/>
          <w:sz w:val="24"/>
          <w:szCs w:val="24"/>
          <w:lang w:val="es-CO"/>
        </w:rPr>
        <w:t>7.2</w:t>
      </w:r>
      <w:r w:rsidRPr="006071DB">
        <w:rPr>
          <w:rFonts w:ascii="Arial" w:hAnsi="Arial" w:cs="Arial"/>
          <w:b/>
          <w:sz w:val="24"/>
          <w:szCs w:val="24"/>
          <w:lang w:val="es-CO"/>
        </w:rPr>
        <w:t xml:space="preserve"> DESCRIPCION DE PRODUCTOS</w:t>
      </w:r>
    </w:p>
    <w:p w:rsidR="005E4497" w:rsidRPr="006071DB" w:rsidRDefault="005E4497" w:rsidP="0072545C">
      <w:pPr>
        <w:spacing w:after="0" w:line="360" w:lineRule="auto"/>
        <w:rPr>
          <w:rFonts w:ascii="Arial" w:hAnsi="Arial" w:cs="Arial"/>
          <w:sz w:val="24"/>
          <w:szCs w:val="24"/>
          <w:lang w:val="es-CO"/>
        </w:rPr>
      </w:pPr>
    </w:p>
    <w:p w:rsidR="005E4497" w:rsidRPr="006071DB" w:rsidRDefault="005E4497" w:rsidP="0072545C">
      <w:pPr>
        <w:spacing w:after="0" w:line="360" w:lineRule="auto"/>
        <w:rPr>
          <w:rFonts w:ascii="Arial" w:hAnsi="Arial" w:cs="Arial"/>
          <w:b/>
          <w:sz w:val="24"/>
          <w:szCs w:val="24"/>
          <w:lang w:val="es-CO"/>
        </w:rPr>
      </w:pPr>
      <w:r w:rsidRPr="006071DB">
        <w:rPr>
          <w:rFonts w:ascii="Arial" w:hAnsi="Arial" w:cs="Arial"/>
          <w:sz w:val="24"/>
          <w:szCs w:val="24"/>
          <w:lang w:val="es-CO"/>
        </w:rPr>
        <w:t xml:space="preserve">Dado los anteriores productos seleccionados se procederá con su respectiva descripción detallada. Para cada uno de ellos se especifican la referencia que se les ha asignado, el nombre, descripción, los materiales, sabores disponibles, tiempo promedio de producción, medidas aproximadas, forma que posee, el costo promedio con el que se puede adquirir. </w:t>
      </w:r>
    </w:p>
    <w:p w:rsidR="005E4497" w:rsidRDefault="005E4497" w:rsidP="0072545C">
      <w:pPr>
        <w:spacing w:after="0" w:line="360" w:lineRule="auto"/>
        <w:rPr>
          <w:rFonts w:ascii="Arial" w:hAnsi="Arial" w:cs="Arial"/>
          <w:b/>
          <w:sz w:val="24"/>
          <w:szCs w:val="24"/>
          <w:lang w:val="es-CO"/>
        </w:rPr>
      </w:pPr>
    </w:p>
    <w:p w:rsidR="005E4497" w:rsidRPr="006071DB" w:rsidRDefault="005E4497" w:rsidP="0072545C">
      <w:pPr>
        <w:spacing w:after="0" w:line="360" w:lineRule="auto"/>
        <w:rPr>
          <w:rFonts w:ascii="Arial" w:hAnsi="Arial" w:cs="Arial"/>
          <w:b/>
          <w:sz w:val="24"/>
          <w:szCs w:val="24"/>
          <w:lang w:val="es-CO"/>
        </w:rPr>
      </w:pPr>
      <w:r w:rsidRPr="006071DB">
        <w:rPr>
          <w:rFonts w:ascii="Arial" w:hAnsi="Arial" w:cs="Arial"/>
          <w:b/>
          <w:sz w:val="24"/>
          <w:szCs w:val="24"/>
          <w:lang w:val="es-CO"/>
        </w:rPr>
        <w:t>Tabla 35  Descripción Y Características De Proceso De Transformación Por Productos</w:t>
      </w:r>
    </w:p>
    <w:tbl>
      <w:tblPr>
        <w:tblpPr w:leftFromText="180" w:rightFromText="180" w:vertAnchor="text" w:horzAnchor="page" w:tblpX="1481" w:tblpY="141"/>
        <w:tblW w:w="10402" w:type="dxa"/>
        <w:tblLayout w:type="fixed"/>
        <w:tblLook w:val="00A0"/>
      </w:tblPr>
      <w:tblGrid>
        <w:gridCol w:w="571"/>
        <w:gridCol w:w="1337"/>
        <w:gridCol w:w="1639"/>
        <w:gridCol w:w="999"/>
        <w:gridCol w:w="1158"/>
        <w:gridCol w:w="1604"/>
        <w:gridCol w:w="1341"/>
        <w:gridCol w:w="1753"/>
      </w:tblGrid>
      <w:tr w:rsidR="005E4497" w:rsidRPr="006071DB" w:rsidTr="006C3ECC">
        <w:trPr>
          <w:trHeight w:val="615"/>
        </w:trPr>
        <w:tc>
          <w:tcPr>
            <w:tcW w:w="571" w:type="dxa"/>
            <w:tcBorders>
              <w:top w:val="single" w:sz="8" w:space="0" w:color="auto"/>
              <w:left w:val="single" w:sz="8" w:space="0" w:color="auto"/>
              <w:bottom w:val="single" w:sz="8" w:space="0" w:color="auto"/>
              <w:right w:val="single" w:sz="8" w:space="0" w:color="auto"/>
            </w:tcBorders>
            <w:vAlign w:val="bottom"/>
          </w:tcPr>
          <w:p w:rsidR="005E4497" w:rsidRPr="006071DB" w:rsidRDefault="005E4497" w:rsidP="006C3ECC">
            <w:pPr>
              <w:spacing w:after="0" w:line="360" w:lineRule="auto"/>
              <w:rPr>
                <w:rFonts w:ascii="Arial" w:hAnsi="Arial" w:cs="Arial"/>
                <w:b/>
                <w:bCs/>
                <w:lang w:val="en-US"/>
              </w:rPr>
            </w:pPr>
            <w:r w:rsidRPr="006071DB">
              <w:rPr>
                <w:rFonts w:ascii="Arial" w:hAnsi="Arial" w:cs="Arial"/>
                <w:b/>
                <w:bCs/>
              </w:rPr>
              <w:t>Ref</w:t>
            </w:r>
          </w:p>
        </w:tc>
        <w:tc>
          <w:tcPr>
            <w:tcW w:w="1337" w:type="dxa"/>
            <w:tcBorders>
              <w:top w:val="single" w:sz="8" w:space="0" w:color="auto"/>
              <w:left w:val="nil"/>
              <w:bottom w:val="single" w:sz="8" w:space="0" w:color="auto"/>
              <w:right w:val="single" w:sz="8" w:space="0" w:color="auto"/>
            </w:tcBorders>
            <w:vAlign w:val="bottom"/>
          </w:tcPr>
          <w:p w:rsidR="005E4497" w:rsidRPr="006071DB" w:rsidRDefault="005E4497" w:rsidP="006C3ECC">
            <w:pPr>
              <w:spacing w:after="0" w:line="360" w:lineRule="auto"/>
              <w:rPr>
                <w:rFonts w:ascii="Arial" w:hAnsi="Arial" w:cs="Arial"/>
                <w:b/>
                <w:bCs/>
                <w:lang w:val="en-US"/>
              </w:rPr>
            </w:pPr>
            <w:r w:rsidRPr="006071DB">
              <w:rPr>
                <w:rFonts w:ascii="Arial" w:hAnsi="Arial" w:cs="Arial"/>
                <w:b/>
                <w:bCs/>
              </w:rPr>
              <w:t>Nombre</w:t>
            </w:r>
          </w:p>
        </w:tc>
        <w:tc>
          <w:tcPr>
            <w:tcW w:w="1639" w:type="dxa"/>
            <w:tcBorders>
              <w:top w:val="single" w:sz="8" w:space="0" w:color="auto"/>
              <w:left w:val="nil"/>
              <w:bottom w:val="single" w:sz="8" w:space="0" w:color="auto"/>
              <w:right w:val="single" w:sz="8" w:space="0" w:color="auto"/>
            </w:tcBorders>
            <w:vAlign w:val="bottom"/>
          </w:tcPr>
          <w:p w:rsidR="005E4497" w:rsidRPr="006071DB" w:rsidRDefault="005E4497" w:rsidP="006C3ECC">
            <w:pPr>
              <w:spacing w:after="0" w:line="360" w:lineRule="auto"/>
              <w:rPr>
                <w:rFonts w:ascii="Arial" w:hAnsi="Arial" w:cs="Arial"/>
                <w:b/>
                <w:bCs/>
                <w:lang w:val="en-US"/>
              </w:rPr>
            </w:pPr>
            <w:r w:rsidRPr="006071DB">
              <w:rPr>
                <w:rFonts w:ascii="Arial" w:hAnsi="Arial" w:cs="Arial"/>
                <w:b/>
                <w:bCs/>
              </w:rPr>
              <w:t>Descripción</w:t>
            </w:r>
          </w:p>
        </w:tc>
        <w:tc>
          <w:tcPr>
            <w:tcW w:w="999" w:type="dxa"/>
            <w:tcBorders>
              <w:top w:val="single" w:sz="8" w:space="0" w:color="auto"/>
              <w:left w:val="nil"/>
              <w:bottom w:val="single" w:sz="8" w:space="0" w:color="auto"/>
              <w:right w:val="single" w:sz="8" w:space="0" w:color="auto"/>
            </w:tcBorders>
            <w:vAlign w:val="bottom"/>
          </w:tcPr>
          <w:p w:rsidR="005E4497" w:rsidRPr="006071DB" w:rsidRDefault="005E4497" w:rsidP="006C3ECC">
            <w:pPr>
              <w:spacing w:after="0" w:line="360" w:lineRule="auto"/>
              <w:rPr>
                <w:rFonts w:ascii="Arial" w:hAnsi="Arial" w:cs="Arial"/>
                <w:b/>
                <w:bCs/>
                <w:lang w:val="en-US"/>
              </w:rPr>
            </w:pPr>
            <w:r w:rsidRPr="006071DB">
              <w:rPr>
                <w:rFonts w:ascii="Arial" w:hAnsi="Arial" w:cs="Arial"/>
                <w:b/>
                <w:bCs/>
              </w:rPr>
              <w:t>Tiempo</w:t>
            </w:r>
          </w:p>
        </w:tc>
        <w:tc>
          <w:tcPr>
            <w:tcW w:w="1158" w:type="dxa"/>
            <w:tcBorders>
              <w:top w:val="single" w:sz="8" w:space="0" w:color="auto"/>
              <w:left w:val="nil"/>
              <w:bottom w:val="single" w:sz="8" w:space="0" w:color="auto"/>
              <w:right w:val="single" w:sz="8" w:space="0" w:color="auto"/>
            </w:tcBorders>
            <w:vAlign w:val="bottom"/>
          </w:tcPr>
          <w:p w:rsidR="005E4497" w:rsidRPr="006071DB" w:rsidRDefault="005E4497" w:rsidP="006C3ECC">
            <w:pPr>
              <w:spacing w:after="0" w:line="360" w:lineRule="auto"/>
              <w:rPr>
                <w:rFonts w:ascii="Arial" w:hAnsi="Arial" w:cs="Arial"/>
                <w:b/>
                <w:bCs/>
                <w:lang w:val="en-US"/>
              </w:rPr>
            </w:pPr>
            <w:r w:rsidRPr="006071DB">
              <w:rPr>
                <w:rFonts w:ascii="Arial" w:hAnsi="Arial" w:cs="Arial"/>
                <w:b/>
                <w:bCs/>
              </w:rPr>
              <w:t>Cantidad Diaria</w:t>
            </w:r>
          </w:p>
        </w:tc>
        <w:tc>
          <w:tcPr>
            <w:tcW w:w="1604" w:type="dxa"/>
            <w:tcBorders>
              <w:top w:val="single" w:sz="8" w:space="0" w:color="auto"/>
              <w:left w:val="nil"/>
              <w:bottom w:val="single" w:sz="8" w:space="0" w:color="auto"/>
              <w:right w:val="single" w:sz="8" w:space="0" w:color="auto"/>
            </w:tcBorders>
            <w:vAlign w:val="bottom"/>
          </w:tcPr>
          <w:p w:rsidR="005E4497" w:rsidRPr="006071DB" w:rsidRDefault="005E4497" w:rsidP="006C3ECC">
            <w:pPr>
              <w:spacing w:after="0" w:line="360" w:lineRule="auto"/>
              <w:rPr>
                <w:rFonts w:ascii="Arial" w:hAnsi="Arial" w:cs="Arial"/>
                <w:b/>
                <w:bCs/>
                <w:lang w:val="en-US"/>
              </w:rPr>
            </w:pPr>
            <w:r w:rsidRPr="006071DB">
              <w:rPr>
                <w:rFonts w:ascii="Arial" w:hAnsi="Arial" w:cs="Arial"/>
                <w:b/>
                <w:bCs/>
              </w:rPr>
              <w:t>Ingredientes</w:t>
            </w:r>
          </w:p>
        </w:tc>
        <w:tc>
          <w:tcPr>
            <w:tcW w:w="1341" w:type="dxa"/>
            <w:tcBorders>
              <w:top w:val="single" w:sz="8" w:space="0" w:color="auto"/>
              <w:left w:val="nil"/>
              <w:bottom w:val="single" w:sz="8" w:space="0" w:color="auto"/>
              <w:right w:val="single" w:sz="8" w:space="0" w:color="auto"/>
            </w:tcBorders>
            <w:vAlign w:val="bottom"/>
          </w:tcPr>
          <w:p w:rsidR="005E4497" w:rsidRPr="006071DB" w:rsidRDefault="005E4497" w:rsidP="006C3ECC">
            <w:pPr>
              <w:spacing w:after="0" w:line="360" w:lineRule="auto"/>
              <w:rPr>
                <w:rFonts w:ascii="Arial" w:hAnsi="Arial" w:cs="Arial"/>
                <w:b/>
                <w:bCs/>
                <w:lang w:val="en-US"/>
              </w:rPr>
            </w:pPr>
            <w:r w:rsidRPr="006071DB">
              <w:rPr>
                <w:rFonts w:ascii="Arial" w:hAnsi="Arial" w:cs="Arial"/>
                <w:b/>
                <w:bCs/>
              </w:rPr>
              <w:t>Tiempo Caducidad</w:t>
            </w:r>
          </w:p>
        </w:tc>
        <w:tc>
          <w:tcPr>
            <w:tcW w:w="1753" w:type="dxa"/>
            <w:tcBorders>
              <w:top w:val="single" w:sz="8" w:space="0" w:color="auto"/>
              <w:left w:val="nil"/>
              <w:bottom w:val="single" w:sz="8" w:space="0" w:color="auto"/>
              <w:right w:val="single" w:sz="8" w:space="0" w:color="auto"/>
            </w:tcBorders>
            <w:vAlign w:val="bottom"/>
          </w:tcPr>
          <w:p w:rsidR="005E4497" w:rsidRPr="006071DB" w:rsidRDefault="005E4497" w:rsidP="006C3ECC">
            <w:pPr>
              <w:spacing w:after="0" w:line="360" w:lineRule="auto"/>
              <w:rPr>
                <w:rFonts w:ascii="Arial" w:hAnsi="Arial" w:cs="Arial"/>
                <w:b/>
                <w:bCs/>
                <w:lang w:val="en-US"/>
              </w:rPr>
            </w:pPr>
            <w:r w:rsidRPr="006071DB">
              <w:rPr>
                <w:rFonts w:ascii="Arial" w:hAnsi="Arial" w:cs="Arial"/>
                <w:b/>
                <w:bCs/>
              </w:rPr>
              <w:t>Característica</w:t>
            </w:r>
          </w:p>
        </w:tc>
      </w:tr>
      <w:tr w:rsidR="005E4497" w:rsidRPr="006071DB" w:rsidTr="006C3ECC">
        <w:trPr>
          <w:trHeight w:val="2055"/>
        </w:trPr>
        <w:tc>
          <w:tcPr>
            <w:tcW w:w="571"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D1</w:t>
            </w:r>
          </w:p>
        </w:tc>
        <w:tc>
          <w:tcPr>
            <w:tcW w:w="1337"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Cocadas</w:t>
            </w:r>
          </w:p>
        </w:tc>
        <w:tc>
          <w:tcPr>
            <w:tcW w:w="1639"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rPr>
            </w:pPr>
            <w:r w:rsidRPr="006071DB">
              <w:rPr>
                <w:rFonts w:ascii="Arial" w:hAnsi="Arial" w:cs="Arial"/>
              </w:rPr>
              <w:t>Mezcla semidura en forma de galletas.</w:t>
            </w:r>
          </w:p>
        </w:tc>
        <w:tc>
          <w:tcPr>
            <w:tcW w:w="999"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 xml:space="preserve">1 hora </w:t>
            </w:r>
          </w:p>
        </w:tc>
        <w:tc>
          <w:tcPr>
            <w:tcW w:w="1158"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100 unidades</w:t>
            </w:r>
          </w:p>
        </w:tc>
        <w:tc>
          <w:tcPr>
            <w:tcW w:w="1604"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rPr>
            </w:pPr>
            <w:r w:rsidRPr="006071DB">
              <w:rPr>
                <w:rFonts w:ascii="Arial" w:hAnsi="Arial" w:cs="Arial"/>
              </w:rPr>
              <w:t>Coco, clavo de olor, azúcar y limón</w:t>
            </w:r>
          </w:p>
        </w:tc>
        <w:tc>
          <w:tcPr>
            <w:tcW w:w="1341"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 xml:space="preserve"> 10 días </w:t>
            </w:r>
          </w:p>
        </w:tc>
        <w:tc>
          <w:tcPr>
            <w:tcW w:w="1753"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rPr>
            </w:pPr>
            <w:r w:rsidRPr="006071DB">
              <w:rPr>
                <w:rFonts w:ascii="Arial" w:hAnsi="Arial" w:cs="Arial"/>
              </w:rPr>
              <w:t>Pueden elaborarse 6 tipos de sabores con distintas texturas y colores</w:t>
            </w:r>
          </w:p>
        </w:tc>
      </w:tr>
      <w:tr w:rsidR="005E4497" w:rsidRPr="006071DB" w:rsidTr="006C3ECC">
        <w:trPr>
          <w:trHeight w:val="1290"/>
        </w:trPr>
        <w:tc>
          <w:tcPr>
            <w:tcW w:w="571"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D2</w:t>
            </w:r>
          </w:p>
        </w:tc>
        <w:tc>
          <w:tcPr>
            <w:tcW w:w="1337"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Alegrías</w:t>
            </w:r>
          </w:p>
        </w:tc>
        <w:tc>
          <w:tcPr>
            <w:tcW w:w="1639"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rPr>
            </w:pPr>
            <w:r w:rsidRPr="006071DB">
              <w:rPr>
                <w:rFonts w:ascii="Arial" w:hAnsi="Arial" w:cs="Arial"/>
              </w:rPr>
              <w:t>Mezcla a base de millo en forma redonda con trozos de coco</w:t>
            </w:r>
          </w:p>
        </w:tc>
        <w:tc>
          <w:tcPr>
            <w:tcW w:w="999"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45 min.</w:t>
            </w:r>
          </w:p>
        </w:tc>
        <w:tc>
          <w:tcPr>
            <w:tcW w:w="1158"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50 unidades</w:t>
            </w:r>
          </w:p>
        </w:tc>
        <w:tc>
          <w:tcPr>
            <w:tcW w:w="1604"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Millo, panela y coco</w:t>
            </w:r>
          </w:p>
        </w:tc>
        <w:tc>
          <w:tcPr>
            <w:tcW w:w="1341"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10 días</w:t>
            </w:r>
          </w:p>
        </w:tc>
        <w:tc>
          <w:tcPr>
            <w:tcW w:w="1753"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Postre crujiente</w:t>
            </w:r>
          </w:p>
        </w:tc>
      </w:tr>
      <w:tr w:rsidR="005E4497" w:rsidRPr="006071DB" w:rsidTr="006C3ECC">
        <w:trPr>
          <w:trHeight w:val="1710"/>
        </w:trPr>
        <w:tc>
          <w:tcPr>
            <w:tcW w:w="571"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D4</w:t>
            </w:r>
          </w:p>
        </w:tc>
        <w:tc>
          <w:tcPr>
            <w:tcW w:w="1337"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Bolas de Tamarindo</w:t>
            </w:r>
          </w:p>
        </w:tc>
        <w:tc>
          <w:tcPr>
            <w:tcW w:w="1639"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rPr>
            </w:pPr>
            <w:r w:rsidRPr="006071DB">
              <w:rPr>
                <w:rFonts w:ascii="Arial" w:hAnsi="Arial" w:cs="Arial"/>
              </w:rPr>
              <w:t>Masa de tamarindo en forma de pequeñas bolitas</w:t>
            </w:r>
          </w:p>
        </w:tc>
        <w:tc>
          <w:tcPr>
            <w:tcW w:w="999"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30 min.</w:t>
            </w:r>
          </w:p>
        </w:tc>
        <w:tc>
          <w:tcPr>
            <w:tcW w:w="1158"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200 unidades</w:t>
            </w:r>
          </w:p>
        </w:tc>
        <w:tc>
          <w:tcPr>
            <w:tcW w:w="1604"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Tamarindo y azúcar</w:t>
            </w:r>
          </w:p>
        </w:tc>
        <w:tc>
          <w:tcPr>
            <w:tcW w:w="1341"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14 días</w:t>
            </w:r>
          </w:p>
        </w:tc>
        <w:tc>
          <w:tcPr>
            <w:tcW w:w="1753"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rPr>
            </w:pPr>
            <w:r w:rsidRPr="006071DB">
              <w:rPr>
                <w:rFonts w:ascii="Arial" w:hAnsi="Arial" w:cs="Arial"/>
              </w:rPr>
              <w:t>Pueden ser combinados con otras frutas o darles formas distintas a las tradicional</w:t>
            </w:r>
          </w:p>
        </w:tc>
      </w:tr>
      <w:tr w:rsidR="005E4497" w:rsidRPr="006071DB" w:rsidTr="006C3ECC">
        <w:trPr>
          <w:trHeight w:val="1005"/>
        </w:trPr>
        <w:tc>
          <w:tcPr>
            <w:tcW w:w="571"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D5</w:t>
            </w:r>
          </w:p>
        </w:tc>
        <w:tc>
          <w:tcPr>
            <w:tcW w:w="1337"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Caballitos</w:t>
            </w:r>
          </w:p>
        </w:tc>
        <w:tc>
          <w:tcPr>
            <w:tcW w:w="1639"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rPr>
            </w:pPr>
            <w:r w:rsidRPr="006071DB">
              <w:rPr>
                <w:rFonts w:ascii="Arial" w:hAnsi="Arial" w:cs="Arial"/>
              </w:rPr>
              <w:t>Dulce semiseco  en corte de julianas</w:t>
            </w:r>
          </w:p>
        </w:tc>
        <w:tc>
          <w:tcPr>
            <w:tcW w:w="999"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45 min.</w:t>
            </w:r>
          </w:p>
        </w:tc>
        <w:tc>
          <w:tcPr>
            <w:tcW w:w="1158"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80 unidades</w:t>
            </w:r>
          </w:p>
        </w:tc>
        <w:tc>
          <w:tcPr>
            <w:tcW w:w="1604"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rPr>
            </w:pPr>
            <w:r w:rsidRPr="006071DB">
              <w:rPr>
                <w:rFonts w:ascii="Arial" w:hAnsi="Arial" w:cs="Arial"/>
              </w:rPr>
              <w:t>Papaya biche, azúcar, canela, clavos de olor</w:t>
            </w:r>
          </w:p>
        </w:tc>
        <w:tc>
          <w:tcPr>
            <w:tcW w:w="1341"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 xml:space="preserve"> 7 días</w:t>
            </w:r>
          </w:p>
        </w:tc>
        <w:tc>
          <w:tcPr>
            <w:tcW w:w="1753" w:type="dxa"/>
            <w:tcBorders>
              <w:top w:val="nil"/>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lang w:val="en-US"/>
              </w:rPr>
            </w:pPr>
            <w:r w:rsidRPr="006071DB">
              <w:rPr>
                <w:rFonts w:ascii="Arial" w:hAnsi="Arial" w:cs="Arial"/>
              </w:rPr>
              <w:t> </w:t>
            </w:r>
            <w:r>
              <w:rPr>
                <w:rFonts w:ascii="Arial" w:hAnsi="Arial" w:cs="Arial"/>
              </w:rPr>
              <w:t>Tirillas largas</w:t>
            </w:r>
          </w:p>
        </w:tc>
      </w:tr>
    </w:tbl>
    <w:p w:rsidR="005E4497" w:rsidRDefault="005E4497" w:rsidP="0072545C">
      <w:pPr>
        <w:spacing w:after="0" w:line="360" w:lineRule="auto"/>
        <w:rPr>
          <w:rFonts w:ascii="Arial" w:hAnsi="Arial" w:cs="Arial"/>
          <w:sz w:val="24"/>
          <w:szCs w:val="24"/>
          <w:lang w:val="es-CO"/>
        </w:rPr>
      </w:pPr>
    </w:p>
    <w:p w:rsidR="005E4497" w:rsidRPr="006071DB" w:rsidRDefault="005E4497" w:rsidP="0072545C">
      <w:pPr>
        <w:spacing w:after="0" w:line="360" w:lineRule="auto"/>
        <w:rPr>
          <w:rFonts w:ascii="Arial" w:hAnsi="Arial" w:cs="Arial"/>
          <w:sz w:val="24"/>
          <w:szCs w:val="24"/>
          <w:lang w:val="es-CO"/>
        </w:rPr>
      </w:pPr>
      <w:r w:rsidRPr="006071DB">
        <w:rPr>
          <w:rFonts w:ascii="Arial" w:hAnsi="Arial" w:cs="Arial"/>
          <w:sz w:val="24"/>
          <w:szCs w:val="24"/>
          <w:lang w:val="es-CO"/>
        </w:rPr>
        <w:t>Fuente: Autores</w:t>
      </w:r>
    </w:p>
    <w:p w:rsidR="005E4497" w:rsidRPr="006071DB" w:rsidRDefault="005E4497" w:rsidP="0072545C">
      <w:pPr>
        <w:spacing w:after="0" w:line="360" w:lineRule="auto"/>
        <w:rPr>
          <w:rFonts w:ascii="Arial" w:hAnsi="Arial" w:cs="Arial"/>
          <w:sz w:val="24"/>
          <w:szCs w:val="24"/>
          <w:lang w:val="es-CO"/>
        </w:rPr>
      </w:pPr>
    </w:p>
    <w:p w:rsidR="005E4497" w:rsidRPr="006071DB" w:rsidRDefault="005E4497" w:rsidP="0072545C">
      <w:pPr>
        <w:spacing w:after="0" w:line="360" w:lineRule="auto"/>
        <w:rPr>
          <w:rFonts w:ascii="Arial" w:hAnsi="Arial" w:cs="Arial"/>
          <w:sz w:val="24"/>
          <w:szCs w:val="24"/>
          <w:lang w:val="es-CO"/>
        </w:rPr>
      </w:pPr>
      <w:r w:rsidRPr="006071DB">
        <w:rPr>
          <w:rFonts w:ascii="Arial" w:hAnsi="Arial" w:cs="Arial"/>
          <w:sz w:val="24"/>
          <w:szCs w:val="24"/>
          <w:lang w:val="es-CO"/>
        </w:rPr>
        <w:t>En este capítulo se ha clasificado y calificado cada criterio de cada una de los productos encontrados, obteniendo así una corta lista de productos que componen las líneas de los Dulces que se desean exportar, manteniendo las restricciones de solo incluir postres típicos.</w:t>
      </w: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Default="005E4497" w:rsidP="0072545C">
      <w:pPr>
        <w:pStyle w:val="BodyText"/>
        <w:spacing w:line="360" w:lineRule="auto"/>
        <w:jc w:val="center"/>
        <w:rPr>
          <w:rFonts w:cs="Arial"/>
          <w:b/>
          <w:szCs w:val="24"/>
        </w:rPr>
      </w:pPr>
    </w:p>
    <w:p w:rsidR="005E4497" w:rsidRPr="006071DB" w:rsidRDefault="005E4497" w:rsidP="0072545C">
      <w:pPr>
        <w:pStyle w:val="BodyText"/>
        <w:spacing w:line="360" w:lineRule="auto"/>
        <w:jc w:val="center"/>
        <w:rPr>
          <w:rFonts w:cs="Arial"/>
          <w:b/>
          <w:szCs w:val="24"/>
        </w:rPr>
      </w:pPr>
      <w:r>
        <w:rPr>
          <w:rFonts w:cs="Arial"/>
          <w:b/>
          <w:szCs w:val="24"/>
        </w:rPr>
        <w:t>8</w:t>
      </w:r>
      <w:r w:rsidRPr="006071DB">
        <w:rPr>
          <w:rFonts w:cs="Arial"/>
          <w:b/>
          <w:szCs w:val="24"/>
        </w:rPr>
        <w:t>. ESTUDIO TECNICO</w:t>
      </w:r>
      <w:r w:rsidRPr="006071DB">
        <w:rPr>
          <w:rFonts w:cs="Arial"/>
          <w:b/>
          <w:szCs w:val="24"/>
          <w:lang w:eastAsia="es-ES"/>
        </w:rPr>
        <w:t xml:space="preserve"> DEL PROYECTO PARA TOMAR DECISIONES SOBRE EL TAMAÑO DEL PROYECTO, ALTERNATIVAS TECNOLÓGICAS MAS APROPIADAS, PROCESO Y DISTRIBUCIÓN DE LA PLANTA DONDE OPERARA LA COOPERATIVA Y LAS CONDICIONES NECESARIAS PARA SU CREACIÓN.</w:t>
      </w:r>
    </w:p>
    <w:p w:rsidR="005E4497" w:rsidRPr="006071DB" w:rsidRDefault="005E4497" w:rsidP="0072545C">
      <w:pPr>
        <w:pStyle w:val="BodyText"/>
        <w:spacing w:line="360" w:lineRule="auto"/>
        <w:rPr>
          <w:rFonts w:cs="Arial"/>
          <w:szCs w:val="24"/>
        </w:rPr>
      </w:pPr>
    </w:p>
    <w:p w:rsidR="005E4497" w:rsidRPr="006071DB" w:rsidRDefault="005E4497" w:rsidP="0072545C">
      <w:pPr>
        <w:pStyle w:val="BodyText"/>
        <w:spacing w:line="360" w:lineRule="auto"/>
        <w:rPr>
          <w:rFonts w:cs="Arial"/>
          <w:szCs w:val="24"/>
        </w:rPr>
      </w:pPr>
    </w:p>
    <w:p w:rsidR="005E4497" w:rsidRPr="006071DB" w:rsidRDefault="005E4497" w:rsidP="0072545C">
      <w:pPr>
        <w:pStyle w:val="BodyText"/>
        <w:spacing w:line="360" w:lineRule="auto"/>
        <w:rPr>
          <w:rFonts w:cs="Arial"/>
          <w:b/>
          <w:szCs w:val="24"/>
        </w:rPr>
      </w:pPr>
      <w:r>
        <w:rPr>
          <w:rFonts w:cs="Arial"/>
          <w:b/>
          <w:szCs w:val="24"/>
        </w:rPr>
        <w:t>8</w:t>
      </w:r>
      <w:r w:rsidRPr="006071DB">
        <w:rPr>
          <w:rFonts w:cs="Arial"/>
          <w:b/>
          <w:szCs w:val="24"/>
        </w:rPr>
        <w:t>.1 ESTUDIO DE OPERACIONES DE LA EMPRESA</w:t>
      </w:r>
    </w:p>
    <w:p w:rsidR="005E4497" w:rsidRPr="006071DB" w:rsidRDefault="005E4497" w:rsidP="0072545C">
      <w:pPr>
        <w:pStyle w:val="BodyText"/>
        <w:spacing w:line="360" w:lineRule="auto"/>
        <w:rPr>
          <w:rFonts w:cs="Arial"/>
          <w:szCs w:val="24"/>
        </w:rPr>
      </w:pPr>
    </w:p>
    <w:p w:rsidR="005E4497" w:rsidRPr="006071DB" w:rsidRDefault="005E4497" w:rsidP="0072545C">
      <w:pPr>
        <w:pStyle w:val="BodyText"/>
        <w:spacing w:line="360" w:lineRule="auto"/>
        <w:rPr>
          <w:rFonts w:cs="Arial"/>
          <w:szCs w:val="24"/>
        </w:rPr>
      </w:pPr>
    </w:p>
    <w:p w:rsidR="005E4497" w:rsidRPr="006071DB" w:rsidRDefault="005E4497" w:rsidP="0072545C">
      <w:pPr>
        <w:pStyle w:val="BodyText"/>
        <w:spacing w:line="360" w:lineRule="auto"/>
        <w:rPr>
          <w:rFonts w:cs="Arial"/>
          <w:szCs w:val="24"/>
        </w:rPr>
      </w:pPr>
      <w:r w:rsidRPr="006071DB">
        <w:rPr>
          <w:rFonts w:cs="Arial"/>
          <w:szCs w:val="24"/>
        </w:rPr>
        <w:t>Consiste en determinar la forma en que se realizaran las operaciones de la cooperativa, dentro del cual es necesario establecer inicialmente las condiciones legales y reglamentarias que deben ser acatadas y cumplidas durante el desarrollo de las actividades de la empresa, con el fin de evitar problemas legales e incumplimientos con el estado por desconocer las normas.</w:t>
      </w:r>
    </w:p>
    <w:p w:rsidR="005E4497" w:rsidRPr="006071DB" w:rsidRDefault="005E4497" w:rsidP="0072545C">
      <w:pPr>
        <w:autoSpaceDE w:val="0"/>
        <w:autoSpaceDN w:val="0"/>
        <w:spacing w:after="0" w:line="360" w:lineRule="auto"/>
        <w:rPr>
          <w:rFonts w:ascii="Arial" w:hAnsi="Arial" w:cs="Arial"/>
          <w:b/>
          <w:bCs/>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pStyle w:val="Heading2"/>
        <w:spacing w:before="0" w:beforeAutospacing="0" w:after="0" w:afterAutospacing="0" w:line="360" w:lineRule="auto"/>
        <w:rPr>
          <w:rFonts w:ascii="Arial" w:hAnsi="Arial" w:cs="Arial"/>
          <w:color w:val="auto"/>
          <w:sz w:val="24"/>
          <w:szCs w:val="24"/>
        </w:rPr>
      </w:pPr>
      <w:r>
        <w:rPr>
          <w:rFonts w:ascii="Arial" w:hAnsi="Arial" w:cs="Arial"/>
          <w:color w:val="auto"/>
          <w:sz w:val="24"/>
          <w:szCs w:val="24"/>
        </w:rPr>
        <w:t>8</w:t>
      </w:r>
      <w:r w:rsidRPr="006071DB">
        <w:rPr>
          <w:rFonts w:ascii="Arial" w:hAnsi="Arial" w:cs="Arial"/>
          <w:color w:val="auto"/>
          <w:sz w:val="24"/>
          <w:szCs w:val="24"/>
        </w:rPr>
        <w:t>.2</w:t>
      </w:r>
      <w:r w:rsidRPr="006071DB">
        <w:rPr>
          <w:rFonts w:ascii="Arial" w:hAnsi="Arial" w:cs="Arial"/>
          <w:b w:val="0"/>
          <w:color w:val="auto"/>
          <w:sz w:val="24"/>
          <w:szCs w:val="24"/>
        </w:rPr>
        <w:t xml:space="preserve"> </w:t>
      </w:r>
      <w:r w:rsidRPr="006071DB">
        <w:rPr>
          <w:rFonts w:ascii="Arial" w:hAnsi="Arial" w:cs="Arial"/>
          <w:color w:val="auto"/>
          <w:sz w:val="24"/>
          <w:szCs w:val="24"/>
        </w:rPr>
        <w:t>ANÁLISIS Y DETERMINACIÓN DEL TAMAÑO ÓPTIMO DEL PROYECTO</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El área requerida para que la cooperativa desarrolle sus actividades debe medir aproximadamente 80 m</w:t>
      </w:r>
      <w:r w:rsidRPr="006071DB">
        <w:rPr>
          <w:rFonts w:ascii="Arial" w:hAnsi="Arial" w:cs="Arial"/>
          <w:sz w:val="24"/>
          <w:szCs w:val="24"/>
          <w:vertAlign w:val="superscript"/>
          <w:lang w:eastAsia="es-ES"/>
        </w:rPr>
        <w:t>2.</w:t>
      </w:r>
      <w:r w:rsidRPr="006071DB">
        <w:rPr>
          <w:rFonts w:ascii="Arial" w:hAnsi="Arial" w:cs="Arial"/>
          <w:sz w:val="24"/>
          <w:szCs w:val="24"/>
          <w:lang w:eastAsia="es-ES"/>
        </w:rPr>
        <w:t xml:space="preserve">  Este espacio es el requerido para poder laborar en la  empresa con el espacio suficiente para un buen funcionamiento. Esta área se divide en zonas de almacenamiento; zonas de fabricación de los dulces, zona de empaque y zona de despacho y/o punto de venta. </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rPr>
      </w:pPr>
      <w:r w:rsidRPr="006071DB">
        <w:rPr>
          <w:rFonts w:ascii="Arial" w:hAnsi="Arial" w:cs="Arial"/>
          <w:sz w:val="24"/>
          <w:szCs w:val="24"/>
          <w:lang w:eastAsia="es-ES"/>
        </w:rPr>
        <w:t>El estimado en ventas para el primer año de labores es de</w:t>
      </w:r>
      <w:r w:rsidRPr="006071DB">
        <w:rPr>
          <w:rFonts w:ascii="Arial" w:hAnsi="Arial" w:cs="Arial"/>
          <w:sz w:val="24"/>
          <w:szCs w:val="24"/>
        </w:rPr>
        <w:t xml:space="preserve"> $</w:t>
      </w:r>
      <w:r w:rsidRPr="006071DB">
        <w:rPr>
          <w:rFonts w:ascii="Arial" w:hAnsi="Arial" w:cs="Arial"/>
          <w:bCs/>
          <w:sz w:val="24"/>
          <w:szCs w:val="24"/>
          <w:lang w:eastAsia="es-ES"/>
        </w:rPr>
        <w:t xml:space="preserve">181,000,000 </w:t>
      </w:r>
      <w:r w:rsidRPr="006071DB">
        <w:rPr>
          <w:rFonts w:ascii="Arial" w:hAnsi="Arial" w:cs="Arial"/>
          <w:sz w:val="24"/>
          <w:szCs w:val="24"/>
        </w:rPr>
        <w:t>considerando que el porcentaje en ventas de contado será de 80 y el 20 restante será distribuido por toda la ciudad en donde el 15% será de contado y tan solo el 5% puede ser en ventas a crédito</w:t>
      </w:r>
    </w:p>
    <w:p w:rsidR="005E4497" w:rsidRDefault="005E4497" w:rsidP="0072545C">
      <w:pPr>
        <w:pStyle w:val="Heading2"/>
        <w:spacing w:before="0" w:beforeAutospacing="0" w:after="0" w:afterAutospacing="0" w:line="360" w:lineRule="auto"/>
        <w:rPr>
          <w:rFonts w:ascii="Arial" w:hAnsi="Arial" w:cs="Arial"/>
          <w:color w:val="auto"/>
          <w:sz w:val="24"/>
          <w:szCs w:val="24"/>
        </w:rPr>
      </w:pPr>
      <w:bookmarkStart w:id="14" w:name="_Toc231275345"/>
    </w:p>
    <w:p w:rsidR="005E4497" w:rsidRPr="006071DB" w:rsidRDefault="005E4497" w:rsidP="0072545C">
      <w:pPr>
        <w:pStyle w:val="Heading2"/>
        <w:spacing w:before="0" w:beforeAutospacing="0" w:after="0" w:afterAutospacing="0" w:line="360" w:lineRule="auto"/>
        <w:rPr>
          <w:rFonts w:ascii="Arial" w:hAnsi="Arial" w:cs="Arial"/>
          <w:color w:val="auto"/>
          <w:sz w:val="24"/>
          <w:szCs w:val="24"/>
        </w:rPr>
      </w:pPr>
    </w:p>
    <w:bookmarkEnd w:id="14"/>
    <w:p w:rsidR="005E4497" w:rsidRPr="006071DB" w:rsidRDefault="005E4497" w:rsidP="0072545C">
      <w:pPr>
        <w:spacing w:after="0" w:line="360" w:lineRule="auto"/>
        <w:rPr>
          <w:rStyle w:val="Strong"/>
          <w:rFonts w:ascii="Arial" w:hAnsi="Arial" w:cs="Arial"/>
          <w:b w:val="0"/>
          <w:color w:val="auto"/>
          <w:sz w:val="24"/>
          <w:szCs w:val="24"/>
        </w:rPr>
      </w:pPr>
      <w:r w:rsidRPr="006071DB">
        <w:rPr>
          <w:rStyle w:val="Strong"/>
          <w:rFonts w:ascii="Arial" w:hAnsi="Arial" w:cs="Arial"/>
          <w:b w:val="0"/>
          <w:color w:val="auto"/>
          <w:sz w:val="24"/>
          <w:szCs w:val="24"/>
        </w:rPr>
        <w:t>Para el caso de la COOPERATIVA DULCES TIPICOS DE LA COSTA se ha determinado el tamaño de la empresa teniendo en cuenta factores orientados al mercado:</w:t>
      </w:r>
    </w:p>
    <w:p w:rsidR="005E4497" w:rsidRPr="006071DB" w:rsidRDefault="005E4497" w:rsidP="0072545C">
      <w:pPr>
        <w:pStyle w:val="Caption"/>
        <w:spacing w:line="360" w:lineRule="auto"/>
        <w:jc w:val="both"/>
        <w:rPr>
          <w:rFonts w:cs="Arial"/>
          <w:b w:val="0"/>
          <w:sz w:val="24"/>
          <w:szCs w:val="24"/>
        </w:rPr>
      </w:pPr>
      <w:bookmarkStart w:id="15" w:name="_Toc231274205"/>
    </w:p>
    <w:p w:rsidR="005E4497" w:rsidRPr="006071DB" w:rsidRDefault="005E4497" w:rsidP="0072545C">
      <w:pPr>
        <w:pStyle w:val="Caption"/>
        <w:spacing w:line="360" w:lineRule="auto"/>
        <w:jc w:val="both"/>
        <w:rPr>
          <w:rFonts w:cs="Arial"/>
          <w:b w:val="0"/>
          <w:sz w:val="24"/>
          <w:szCs w:val="24"/>
        </w:rPr>
      </w:pPr>
    </w:p>
    <w:p w:rsidR="005E4497" w:rsidRPr="006071DB" w:rsidRDefault="005E4497" w:rsidP="0072545C">
      <w:pPr>
        <w:pStyle w:val="Caption"/>
        <w:spacing w:line="360" w:lineRule="auto"/>
        <w:jc w:val="both"/>
        <w:rPr>
          <w:rFonts w:cs="Arial"/>
          <w:sz w:val="24"/>
          <w:szCs w:val="24"/>
        </w:rPr>
      </w:pPr>
      <w:r w:rsidRPr="006071DB">
        <w:rPr>
          <w:rFonts w:cs="Arial"/>
          <w:sz w:val="24"/>
          <w:szCs w:val="24"/>
        </w:rPr>
        <w:t>Tabla 36  Determinación del Tamaño Optimo</w:t>
      </w:r>
      <w:bookmarkEnd w:id="15"/>
    </w:p>
    <w:p w:rsidR="005E4497" w:rsidRPr="006071DB" w:rsidRDefault="005E4497" w:rsidP="0072545C">
      <w:pPr>
        <w:spacing w:after="0" w:line="360" w:lineRule="auto"/>
        <w:rPr>
          <w:rFonts w:ascii="Arial" w:hAnsi="Arial" w:cs="Arial"/>
          <w:sz w:val="24"/>
          <w:szCs w:val="24"/>
          <w:lang w:eastAsia="ar-SA"/>
        </w:rPr>
      </w:pP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3A1495">
        <w:rPr>
          <w:rFonts w:ascii="Arial" w:hAnsi="Arial" w:cs="Arial"/>
          <w:sz w:val="24"/>
          <w:szCs w:val="24"/>
        </w:rPr>
        <w:pict>
          <v:shape id="_x0000_i1049" type="#_x0000_t75" style="width:376.5pt;height:354.75pt;mso-position-horizontal-relative:char;mso-position-vertical-relative:line">
            <v:imagedata r:id="rId36" o:title=""/>
          </v:shape>
        </w:pict>
      </w: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Fuente: Creación de los autores</w:t>
      </w:r>
    </w:p>
    <w:p w:rsidR="005E4497"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pStyle w:val="Heading3"/>
        <w:spacing w:before="0" w:after="0" w:line="360" w:lineRule="auto"/>
        <w:rPr>
          <w:b w:val="0"/>
          <w:sz w:val="24"/>
          <w:szCs w:val="24"/>
        </w:rPr>
      </w:pPr>
      <w:bookmarkStart w:id="16" w:name="_Toc231275346"/>
      <w:r>
        <w:rPr>
          <w:sz w:val="24"/>
          <w:szCs w:val="24"/>
        </w:rPr>
        <w:t>8</w:t>
      </w:r>
      <w:r w:rsidRPr="00D17CB3">
        <w:rPr>
          <w:sz w:val="24"/>
          <w:szCs w:val="24"/>
        </w:rPr>
        <w:t>.2.1 Naturaleza de las Ventas</w:t>
      </w:r>
      <w:r w:rsidRPr="006071DB">
        <w:rPr>
          <w:sz w:val="24"/>
          <w:szCs w:val="24"/>
        </w:rPr>
        <w:t>.</w:t>
      </w:r>
      <w:r w:rsidRPr="006071DB">
        <w:rPr>
          <w:rStyle w:val="Heading3Char"/>
          <w:sz w:val="24"/>
          <w:szCs w:val="24"/>
          <w:lang w:eastAsia="en-US"/>
        </w:rPr>
        <w:tab/>
      </w:r>
      <w:r w:rsidRPr="006071DB">
        <w:rPr>
          <w:b w:val="0"/>
          <w:sz w:val="24"/>
          <w:szCs w:val="24"/>
        </w:rPr>
        <w:t>Establecer el tamaño de la empresa en relación a la naturaleza del mercado que abastece; supone según este criterio, que una empresa es pequeña cuando sus ventas son locales, mediana cuando sus ventas son nacionales y grande cuando sus ventas son internacionales</w:t>
      </w:r>
      <w:r w:rsidRPr="006071DB">
        <w:rPr>
          <w:rStyle w:val="FootnoteReference"/>
          <w:rFonts w:cs="Arial"/>
          <w:b w:val="0"/>
          <w:sz w:val="24"/>
          <w:szCs w:val="24"/>
        </w:rPr>
        <w:footnoteReference w:id="43"/>
      </w:r>
      <w:r w:rsidRPr="006071DB">
        <w:rPr>
          <w:b w:val="0"/>
          <w:sz w:val="24"/>
          <w:szCs w:val="24"/>
        </w:rPr>
        <w:t>.</w:t>
      </w:r>
      <w:bookmarkEnd w:id="16"/>
      <w:r w:rsidRPr="006071DB">
        <w:rPr>
          <w:b w:val="0"/>
          <w:sz w:val="24"/>
          <w:szCs w:val="24"/>
        </w:rPr>
        <w:t xml:space="preserve"> </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En el caso de COOPERATIVA DULCES TIPICOS DE LA COSTA, el mercado que se atenderá será a Corto Plazo: dirigido a los turistas nacionales y extranjeros, a Largo Plazo, exportar a países como España, Italia, Estados Unidos, pues de estos países es de donde más arriban turistas hacia Cartagena, según los datos arrojados por la encuesta de mercados.</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bCs/>
          <w:sz w:val="24"/>
          <w:szCs w:val="24"/>
        </w:rPr>
      </w:pPr>
      <w:bookmarkStart w:id="17" w:name="_Toc231275347"/>
      <w:r w:rsidRPr="007F2823">
        <w:rPr>
          <w:rStyle w:val="Strong"/>
          <w:rFonts w:ascii="Arial" w:hAnsi="Arial" w:cs="Arial"/>
          <w:color w:val="auto"/>
          <w:sz w:val="24"/>
          <w:szCs w:val="24"/>
        </w:rPr>
        <w:t>8.2.2 Número de puestos de trabajo</w:t>
      </w:r>
      <w:bookmarkEnd w:id="17"/>
      <w:r w:rsidRPr="007F2823">
        <w:rPr>
          <w:rStyle w:val="Strong"/>
          <w:rFonts w:ascii="Arial" w:hAnsi="Arial" w:cs="Arial"/>
          <w:color w:val="auto"/>
          <w:sz w:val="24"/>
          <w:szCs w:val="24"/>
        </w:rPr>
        <w:t>.</w:t>
      </w:r>
      <w:r>
        <w:rPr>
          <w:rStyle w:val="Strong"/>
          <w:rFonts w:cs="Arial"/>
          <w:b w:val="0"/>
          <w:color w:val="auto"/>
          <w:sz w:val="24"/>
          <w:szCs w:val="24"/>
        </w:rPr>
        <w:t xml:space="preserve"> </w:t>
      </w:r>
      <w:r w:rsidRPr="006071DB">
        <w:rPr>
          <w:rStyle w:val="Strong"/>
          <w:rFonts w:ascii="Arial" w:hAnsi="Arial" w:cs="Arial"/>
          <w:b w:val="0"/>
          <w:color w:val="auto"/>
          <w:sz w:val="24"/>
          <w:szCs w:val="24"/>
        </w:rPr>
        <w:t>La COOPERATIVA DULCES TIPICOS DE LA COSTA por su naturaleza, está formada por más de 10 personas, puesto que estas son las mínimas requeridas para la conformación; además de los socios es necesario contar con personas idóneas para la administración y el departamento financiero de la cooperativa para lograr su excelente desempeño y rentabilidad.</w:t>
      </w:r>
    </w:p>
    <w:p w:rsidR="005E4497" w:rsidRPr="006071DB" w:rsidRDefault="005E4497" w:rsidP="0072545C">
      <w:pPr>
        <w:pStyle w:val="Heading3"/>
        <w:spacing w:before="0" w:after="0" w:line="360" w:lineRule="auto"/>
        <w:rPr>
          <w:rStyle w:val="Heading3Char"/>
          <w:sz w:val="24"/>
          <w:szCs w:val="24"/>
          <w:lang w:eastAsia="en-US"/>
        </w:rPr>
      </w:pPr>
      <w:bookmarkStart w:id="18" w:name="_Toc231275348"/>
    </w:p>
    <w:p w:rsidR="005E4497" w:rsidRPr="007F2823" w:rsidRDefault="005E4497" w:rsidP="0072545C">
      <w:pPr>
        <w:pStyle w:val="Heading3"/>
        <w:spacing w:before="0" w:after="0" w:line="360" w:lineRule="auto"/>
        <w:ind w:hanging="11"/>
        <w:rPr>
          <w:rStyle w:val="Strong"/>
          <w:rFonts w:cs="Arial"/>
          <w:color w:val="auto"/>
          <w:sz w:val="24"/>
          <w:szCs w:val="24"/>
        </w:rPr>
      </w:pPr>
      <w:r>
        <w:rPr>
          <w:rStyle w:val="Heading3Char"/>
          <w:b/>
          <w:sz w:val="24"/>
          <w:szCs w:val="24"/>
          <w:lang w:eastAsia="en-US"/>
        </w:rPr>
        <w:t>8.2</w:t>
      </w:r>
      <w:r w:rsidRPr="007F2823">
        <w:rPr>
          <w:rStyle w:val="Heading3Char"/>
          <w:b/>
          <w:sz w:val="24"/>
          <w:szCs w:val="24"/>
          <w:lang w:eastAsia="en-US"/>
        </w:rPr>
        <w:t>.3 Número de turnos diarios y días trabajados en el año.</w:t>
      </w:r>
      <w:r>
        <w:rPr>
          <w:rStyle w:val="Heading3Char"/>
          <w:b/>
          <w:sz w:val="24"/>
          <w:szCs w:val="24"/>
          <w:lang w:eastAsia="en-US"/>
        </w:rPr>
        <w:t xml:space="preserve"> </w:t>
      </w:r>
      <w:r w:rsidRPr="006071DB">
        <w:rPr>
          <w:rStyle w:val="Strong"/>
          <w:rFonts w:cs="Arial"/>
          <w:color w:val="auto"/>
          <w:sz w:val="24"/>
          <w:szCs w:val="24"/>
        </w:rPr>
        <w:t>Este criterio permite determinar el tamaño óptimo de una empresa, puesto que si incurrieran en turnos innecesarios, acarrearía costos adicionales a la nómina de la compañía, así como sobre</w:t>
      </w:r>
      <w:r>
        <w:rPr>
          <w:rStyle w:val="Strong"/>
          <w:rFonts w:cs="Arial"/>
          <w:color w:val="auto"/>
          <w:sz w:val="24"/>
          <w:szCs w:val="24"/>
        </w:rPr>
        <w:t xml:space="preserve"> </w:t>
      </w:r>
      <w:r w:rsidRPr="006071DB">
        <w:rPr>
          <w:rStyle w:val="Strong"/>
          <w:rFonts w:cs="Arial"/>
          <w:color w:val="auto"/>
          <w:sz w:val="24"/>
          <w:szCs w:val="24"/>
        </w:rPr>
        <w:t>costos en seguridad social, pensiones, etc.</w:t>
      </w:r>
      <w:bookmarkEnd w:id="18"/>
      <w:r w:rsidRPr="006071DB">
        <w:rPr>
          <w:rStyle w:val="Strong"/>
          <w:rFonts w:cs="Arial"/>
          <w:color w:val="auto"/>
          <w:sz w:val="24"/>
          <w:szCs w:val="24"/>
        </w:rPr>
        <w:t xml:space="preserve"> </w:t>
      </w:r>
    </w:p>
    <w:p w:rsidR="005E4497" w:rsidRPr="006071DB" w:rsidRDefault="005E4497" w:rsidP="0072545C">
      <w:pPr>
        <w:spacing w:after="0" w:line="360" w:lineRule="auto"/>
        <w:rPr>
          <w:rStyle w:val="Strong"/>
          <w:rFonts w:ascii="Arial" w:hAnsi="Arial" w:cs="Arial"/>
          <w:b w:val="0"/>
          <w:color w:val="auto"/>
          <w:sz w:val="24"/>
          <w:szCs w:val="24"/>
        </w:rPr>
      </w:pPr>
    </w:p>
    <w:p w:rsidR="005E4497" w:rsidRPr="006071DB" w:rsidRDefault="005E4497" w:rsidP="0072545C">
      <w:pPr>
        <w:spacing w:after="0" w:line="360" w:lineRule="auto"/>
        <w:rPr>
          <w:rStyle w:val="Strong"/>
          <w:rFonts w:ascii="Arial" w:hAnsi="Arial" w:cs="Arial"/>
          <w:b w:val="0"/>
          <w:color w:val="auto"/>
          <w:sz w:val="24"/>
          <w:szCs w:val="24"/>
        </w:rPr>
      </w:pPr>
      <w:r w:rsidRPr="006071DB">
        <w:rPr>
          <w:rStyle w:val="Strong"/>
          <w:rFonts w:ascii="Arial" w:hAnsi="Arial" w:cs="Arial"/>
          <w:b w:val="0"/>
          <w:color w:val="auto"/>
          <w:sz w:val="24"/>
          <w:szCs w:val="24"/>
        </w:rPr>
        <w:t xml:space="preserve">Al ser una Cooperativa se ha considerado un horario laboral normal de un solo turno de 8 horas. De lunes a sábado; el sábado media jornada laboral de 8 a.m  a 12 m.  </w:t>
      </w:r>
    </w:p>
    <w:p w:rsidR="005E4497" w:rsidRPr="006071DB" w:rsidRDefault="005E4497" w:rsidP="0072545C">
      <w:pPr>
        <w:spacing w:after="0" w:line="360" w:lineRule="auto"/>
        <w:rPr>
          <w:rStyle w:val="Strong"/>
          <w:rFonts w:ascii="Arial" w:hAnsi="Arial" w:cs="Arial"/>
          <w:b w:val="0"/>
          <w:color w:val="auto"/>
          <w:sz w:val="24"/>
          <w:szCs w:val="24"/>
        </w:rPr>
      </w:pPr>
    </w:p>
    <w:p w:rsidR="005E4497" w:rsidRPr="006071DB" w:rsidRDefault="005E4497" w:rsidP="0072545C">
      <w:pPr>
        <w:spacing w:after="0" w:line="360" w:lineRule="auto"/>
        <w:rPr>
          <w:rStyle w:val="Strong"/>
          <w:rFonts w:ascii="Arial" w:hAnsi="Arial" w:cs="Arial"/>
          <w:b w:val="0"/>
          <w:color w:val="auto"/>
          <w:sz w:val="24"/>
          <w:szCs w:val="24"/>
        </w:rPr>
      </w:pPr>
      <w:r w:rsidRPr="006071DB">
        <w:rPr>
          <w:rStyle w:val="Strong"/>
          <w:rFonts w:ascii="Arial" w:hAnsi="Arial" w:cs="Arial"/>
          <w:b w:val="0"/>
          <w:color w:val="auto"/>
          <w:sz w:val="24"/>
          <w:szCs w:val="24"/>
        </w:rPr>
        <w:t xml:space="preserve">Se ha determinado que el número de días laborados en el año en inferior a 250 días, respetando los domingos, festivos y fechas no laborales del calendario normal. </w:t>
      </w:r>
    </w:p>
    <w:p w:rsidR="005E4497" w:rsidRPr="006071DB" w:rsidRDefault="005E4497" w:rsidP="0072545C">
      <w:pPr>
        <w:spacing w:after="0" w:line="360" w:lineRule="auto"/>
        <w:rPr>
          <w:rStyle w:val="Strong"/>
          <w:rFonts w:ascii="Arial" w:hAnsi="Arial" w:cs="Arial"/>
          <w:b w:val="0"/>
          <w:color w:val="auto"/>
          <w:sz w:val="24"/>
          <w:szCs w:val="24"/>
        </w:rPr>
      </w:pPr>
    </w:p>
    <w:p w:rsidR="005E4497" w:rsidRDefault="005E4497" w:rsidP="0072545C">
      <w:pPr>
        <w:spacing w:after="0" w:line="360" w:lineRule="auto"/>
        <w:rPr>
          <w:rStyle w:val="Strong"/>
          <w:rFonts w:ascii="Arial" w:hAnsi="Arial" w:cs="Arial"/>
          <w:b w:val="0"/>
          <w:color w:val="auto"/>
          <w:sz w:val="24"/>
          <w:szCs w:val="24"/>
        </w:rPr>
      </w:pPr>
      <w:r w:rsidRPr="006071DB">
        <w:rPr>
          <w:rStyle w:val="Strong"/>
          <w:rFonts w:ascii="Arial" w:hAnsi="Arial" w:cs="Arial"/>
          <w:b w:val="0"/>
          <w:color w:val="auto"/>
          <w:sz w:val="24"/>
          <w:szCs w:val="24"/>
        </w:rPr>
        <w:t xml:space="preserve">Otros criterios que se utiliza para determinar el tamaño o la magnitud de una empresa está dado por: </w:t>
      </w:r>
    </w:p>
    <w:p w:rsidR="005E4497" w:rsidRPr="006071DB" w:rsidRDefault="005E4497" w:rsidP="0072545C">
      <w:pPr>
        <w:spacing w:after="0" w:line="360" w:lineRule="auto"/>
        <w:rPr>
          <w:rFonts w:ascii="Arial" w:hAnsi="Arial" w:cs="Arial"/>
          <w:bCs/>
          <w:sz w:val="24"/>
          <w:szCs w:val="24"/>
        </w:rPr>
      </w:pPr>
    </w:p>
    <w:p w:rsidR="005E4497" w:rsidRPr="006071DB" w:rsidRDefault="005E4497" w:rsidP="0072545C">
      <w:pPr>
        <w:pStyle w:val="Heading2"/>
        <w:spacing w:before="0" w:beforeAutospacing="0" w:after="0" w:afterAutospacing="0" w:line="360" w:lineRule="auto"/>
        <w:rPr>
          <w:rFonts w:ascii="Arial" w:hAnsi="Arial" w:cs="Arial"/>
          <w:color w:val="auto"/>
          <w:sz w:val="24"/>
          <w:szCs w:val="24"/>
        </w:rPr>
      </w:pPr>
      <w:r>
        <w:rPr>
          <w:rFonts w:ascii="Arial" w:hAnsi="Arial" w:cs="Arial"/>
          <w:color w:val="auto"/>
          <w:sz w:val="24"/>
          <w:szCs w:val="24"/>
        </w:rPr>
        <w:t>8</w:t>
      </w:r>
      <w:r w:rsidRPr="006071DB">
        <w:rPr>
          <w:rFonts w:ascii="Arial" w:hAnsi="Arial" w:cs="Arial"/>
          <w:color w:val="auto"/>
          <w:sz w:val="24"/>
          <w:szCs w:val="24"/>
        </w:rPr>
        <w:t xml:space="preserve">.3 LA LOCALIZACIÓN DE PUNTOS DE VENTA  </w:t>
      </w:r>
    </w:p>
    <w:p w:rsidR="005E4497" w:rsidRPr="006071DB" w:rsidRDefault="005E4497" w:rsidP="0072545C">
      <w:pPr>
        <w:spacing w:after="0" w:line="360" w:lineRule="auto"/>
        <w:rPr>
          <w:rFonts w:ascii="Arial" w:hAnsi="Arial" w:cs="Arial"/>
          <w:sz w:val="24"/>
          <w:szCs w:val="24"/>
          <w:lang w:eastAsia="ar-SA"/>
        </w:rPr>
      </w:pP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LA COOPERATIVA DULCES TIPICOS DE LA COSTA, tiene como principal objetivo la unión de las personas que se dedican a la fabricación de dulces caseros muy solicitados por turistas que visitan la ciudad de Cartagena y después no tienen la opción de seguir disfrutando de ellos.</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De conocimiento, que la franja de turismo de la ciudad de Cartagena se encuentra ubicada entre el centro, Boca grande, Castillo Grande, Laguito, esta sería la zona idónea para la ubicación de la cooperativa, sin embargo el epicentro de los dulces esta notablemente marcada en el PORTAL DE LOS DULCES, por lo que un punto de venta sería ubicado cerca a éste y la ubicación para la planta se considera conveniente en la entrada del Barrio Torices por las vías de fácil acceso a la zona de abastecimiento de insumos y la zona de venta de los productos.</w:t>
      </w:r>
    </w:p>
    <w:p w:rsidR="005E4497" w:rsidRPr="006071DB" w:rsidRDefault="005E4497" w:rsidP="0072545C">
      <w:pPr>
        <w:autoSpaceDE w:val="0"/>
        <w:autoSpaceDN w:val="0"/>
        <w:spacing w:after="0" w:line="360" w:lineRule="auto"/>
        <w:rPr>
          <w:rFonts w:ascii="Arial" w:hAnsi="Arial" w:cs="Arial"/>
          <w:b/>
          <w:sz w:val="24"/>
          <w:szCs w:val="24"/>
          <w:lang w:eastAsia="es-ES"/>
        </w:rPr>
      </w:pPr>
    </w:p>
    <w:p w:rsidR="005E4497" w:rsidRPr="006071DB" w:rsidRDefault="005E4497" w:rsidP="0072545C">
      <w:pPr>
        <w:autoSpaceDE w:val="0"/>
        <w:autoSpaceDN w:val="0"/>
        <w:spacing w:after="0" w:line="360" w:lineRule="auto"/>
        <w:rPr>
          <w:rFonts w:ascii="Arial" w:hAnsi="Arial" w:cs="Arial"/>
          <w:b/>
          <w:sz w:val="24"/>
          <w:szCs w:val="24"/>
          <w:lang w:eastAsia="es-ES"/>
        </w:rPr>
      </w:pPr>
    </w:p>
    <w:p w:rsidR="005E4497" w:rsidRPr="006071DB" w:rsidRDefault="005E4497" w:rsidP="0072545C">
      <w:pPr>
        <w:autoSpaceDE w:val="0"/>
        <w:autoSpaceDN w:val="0"/>
        <w:spacing w:after="0" w:line="360" w:lineRule="auto"/>
        <w:rPr>
          <w:rFonts w:ascii="Arial" w:hAnsi="Arial" w:cs="Arial"/>
          <w:b/>
          <w:sz w:val="24"/>
          <w:szCs w:val="24"/>
          <w:lang w:eastAsia="es-ES"/>
        </w:rPr>
      </w:pPr>
      <w:r>
        <w:rPr>
          <w:rFonts w:ascii="Arial" w:hAnsi="Arial" w:cs="Arial"/>
          <w:b/>
          <w:sz w:val="24"/>
          <w:szCs w:val="24"/>
          <w:lang w:eastAsia="es-ES"/>
        </w:rPr>
        <w:t>8</w:t>
      </w:r>
      <w:r w:rsidRPr="006071DB">
        <w:rPr>
          <w:rFonts w:ascii="Arial" w:hAnsi="Arial" w:cs="Arial"/>
          <w:b/>
          <w:sz w:val="24"/>
          <w:szCs w:val="24"/>
          <w:lang w:eastAsia="es-ES"/>
        </w:rPr>
        <w:t>.4 MERCADO FOCAL</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 xml:space="preserve">El mercado principal que la cooperativa busca abarcar es el de extranjeros que visitan la ciudad, para ello debe implementar una estrategia de marketing que permita el acceso a estos turistas para que consuman los dulces y se vean tentados a llevarlos a sus países de origen, llevándose consigo una parte de la región y vendiendo la ciudad como atractivo turístico. </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Posteriormente se abarcara al mercado local pero con el objetivo final de poder exportar los dulces, es decir distribuir los dulces típicos por tiendas, hoteles, restaurantes frecuentados por los turistas.</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Instalación de puntos de ventas en sitios públicos como las playas que son muy frecuentadas por los turistas.</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Hacer presencia como cooperativa en eventos culturales, conferencias, foros, etc., realizados en la ciudad.</w:t>
      </w:r>
    </w:p>
    <w:p w:rsidR="005E4497" w:rsidRPr="006071DB" w:rsidRDefault="005E4497" w:rsidP="0072545C">
      <w:pPr>
        <w:autoSpaceDE w:val="0"/>
        <w:autoSpaceDN w:val="0"/>
        <w:spacing w:after="0" w:line="360" w:lineRule="auto"/>
        <w:rPr>
          <w:rFonts w:ascii="Arial" w:hAnsi="Arial" w:cs="Arial"/>
          <w:b/>
          <w:sz w:val="24"/>
          <w:szCs w:val="24"/>
          <w:lang w:eastAsia="es-ES"/>
        </w:rPr>
      </w:pPr>
    </w:p>
    <w:p w:rsidR="005E4497" w:rsidRPr="007F2823" w:rsidRDefault="005E4497" w:rsidP="0072545C">
      <w:pPr>
        <w:autoSpaceDE w:val="0"/>
        <w:autoSpaceDN w:val="0"/>
        <w:spacing w:after="0" w:line="360" w:lineRule="auto"/>
        <w:rPr>
          <w:rFonts w:ascii="Arial" w:hAnsi="Arial" w:cs="Arial"/>
          <w:b/>
          <w:sz w:val="24"/>
          <w:szCs w:val="24"/>
          <w:lang w:eastAsia="es-ES"/>
        </w:rPr>
      </w:pPr>
      <w:r>
        <w:rPr>
          <w:rFonts w:ascii="Arial" w:hAnsi="Arial" w:cs="Arial"/>
          <w:b/>
          <w:sz w:val="24"/>
          <w:szCs w:val="24"/>
          <w:lang w:eastAsia="es-ES"/>
        </w:rPr>
        <w:t>8</w:t>
      </w:r>
      <w:r w:rsidRPr="006071DB">
        <w:rPr>
          <w:rFonts w:ascii="Arial" w:hAnsi="Arial" w:cs="Arial"/>
          <w:b/>
          <w:sz w:val="24"/>
          <w:szCs w:val="24"/>
          <w:lang w:eastAsia="es-ES"/>
        </w:rPr>
        <w:t>.5 CONDICIONANTES DEL MERCADO</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La cadena de distribución en la comercialización de los dulces resulta corta, es decir son pocos los movimientos para traslado y llegada al consumidor final.</w:t>
      </w: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Los insumos y materia prima son de fácil acceso en la zona, cabe destacar que son dulces típicos porque son dulces preparados con frutas naturales que se cultivan principalmente en la región, por lo tanto se puede obtener casi de forma inmediata y sin demasiada intermediación por parte de los proveedores.</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El precio es constante con el condicionante de que el desarrollo y  exceso de oferta es de las frutas en la región depende del clima, es decir, no todos los meses se logran conseguir la misma cantidad de frutas a un mismo valor, sin embargo se trata en lo posible de mantener el precio en ventas, teniendo en cuenta algunas consideraciones para mayor conservación.</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Además, para no entrar en competencia desleal, las entidades reguladoras de la actividad acordaron unificar los precios de venta del producto al consumidor final, unificando con esto procedimientos y manipulación de los procesos.</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Para prevención y cuidado la cooperativa tomará medidas de protección que eviten ofrecer un producto en mal estado o con mala presentación mediante un departamento de calidad que vigile los procesos de preparación y manipulación, así como empaque y distribución.</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Por lo perecederos que resultan los dulces se ha considerado utilizar en la menor medida conservantes que logren preservarlos por un poco más de tiempo, debe quedar claro que las existencias de stocks en bodega deben ser mínimas  para así evitar ofrecer un producto que no brinde las exigencias mínimas de conservación.</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7F2823" w:rsidRDefault="005E4497" w:rsidP="0072545C">
      <w:pPr>
        <w:autoSpaceDE w:val="0"/>
        <w:autoSpaceDN w:val="0"/>
        <w:spacing w:after="0" w:line="360" w:lineRule="auto"/>
        <w:rPr>
          <w:rFonts w:ascii="Arial" w:hAnsi="Arial" w:cs="Arial"/>
          <w:b/>
          <w:sz w:val="24"/>
          <w:szCs w:val="24"/>
          <w:lang w:eastAsia="es-ES"/>
        </w:rPr>
      </w:pPr>
      <w:r>
        <w:rPr>
          <w:rFonts w:ascii="Arial" w:hAnsi="Arial" w:cs="Arial"/>
          <w:b/>
          <w:sz w:val="24"/>
          <w:szCs w:val="24"/>
          <w:lang w:eastAsia="es-ES"/>
        </w:rPr>
        <w:t>8</w:t>
      </w:r>
      <w:r w:rsidRPr="006071DB">
        <w:rPr>
          <w:rFonts w:ascii="Arial" w:hAnsi="Arial" w:cs="Arial"/>
          <w:b/>
          <w:sz w:val="24"/>
          <w:szCs w:val="24"/>
          <w:lang w:eastAsia="es-ES"/>
        </w:rPr>
        <w:t xml:space="preserve">.6 PROCESO DE MANIPULACION DE LOS DULCES TIPICOS </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El manejo de los insumos en las instalaciones de la cooperativa se hará de la siguiente forma:</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  Compra de la materia prima</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  Clasificación de los insumos según su uso y lugar de almacenaje</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  Almacenamiento e inventario</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  Entrega individual de los insumos diarios al personal que labore</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 Proceso de transformación de los insumos, como se mencionaba     anteriormente la cadena de distribución en este proceso es relativamente  corta.</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 Una vez transformados los insumos, se informa al departamento de control y calidad  para que avale la producción del día y de visto bueno, solo así se procede al lugar de pesaje para que allí sea porcionada la producción del día.</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  Luego como proceso final se llevan a la zona de empaque en donde serán clasificados y almacenados por orden de pedido.</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b/>
          <w:sz w:val="24"/>
          <w:szCs w:val="24"/>
          <w:lang w:eastAsia="es-ES"/>
        </w:rPr>
      </w:pPr>
      <w:r w:rsidRPr="006071DB">
        <w:rPr>
          <w:rFonts w:ascii="Arial" w:hAnsi="Arial" w:cs="Arial"/>
          <w:b/>
          <w:sz w:val="24"/>
          <w:szCs w:val="24"/>
          <w:lang w:eastAsia="es-ES"/>
        </w:rPr>
        <w:t>Grafico 22 Procesos y Distribución</w:t>
      </w:r>
    </w:p>
    <w:p w:rsidR="005E4497"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Pr>
          <w:noProof/>
          <w:lang w:val="es-CO" w:eastAsia="es-CO"/>
        </w:rPr>
        <w:pict>
          <v:shape id="Diagrama 340" o:spid="_x0000_s1352" type="#_x0000_t75" style="position:absolute;left:0;text-align:left;margin-left:34.35pt;margin-top:7.6pt;width:313.9pt;height:303.35pt;z-index:251659264;visibility:visible;mso-wrap-distance-left:40.68pt;mso-wrap-distance-top:4.8pt;mso-wrap-distance-right:18.49083mm;mso-wrap-distance-bottom:1.60739mm"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">
            <v:imagedata r:id="rId37" o:title=""/>
            <o:lock v:ext="edit" aspectratio="f"/>
          </v:shape>
        </w:pic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Default="005E4497" w:rsidP="0072545C">
      <w:pPr>
        <w:autoSpaceDE w:val="0"/>
        <w:autoSpaceDN w:val="0"/>
        <w:spacing w:after="0" w:line="360" w:lineRule="auto"/>
        <w:rPr>
          <w:rFonts w:ascii="Arial" w:hAnsi="Arial" w:cs="Arial"/>
          <w:sz w:val="24"/>
          <w:szCs w:val="24"/>
          <w:lang w:eastAsia="es-ES"/>
        </w:rPr>
      </w:pPr>
    </w:p>
    <w:p w:rsidR="005E4497" w:rsidRDefault="005E4497" w:rsidP="0072545C">
      <w:pPr>
        <w:autoSpaceDE w:val="0"/>
        <w:autoSpaceDN w:val="0"/>
        <w:spacing w:after="0" w:line="360" w:lineRule="auto"/>
        <w:rPr>
          <w:rFonts w:ascii="Arial" w:hAnsi="Arial" w:cs="Arial"/>
          <w:sz w:val="24"/>
          <w:szCs w:val="24"/>
          <w:lang w:eastAsia="es-ES"/>
        </w:rPr>
      </w:pPr>
    </w:p>
    <w:p w:rsidR="005E4497" w:rsidRDefault="005E4497" w:rsidP="0072545C">
      <w:pPr>
        <w:autoSpaceDE w:val="0"/>
        <w:autoSpaceDN w:val="0"/>
        <w:spacing w:after="0" w:line="360" w:lineRule="auto"/>
        <w:rPr>
          <w:rFonts w:ascii="Arial" w:hAnsi="Arial" w:cs="Arial"/>
          <w:sz w:val="24"/>
          <w:szCs w:val="24"/>
          <w:lang w:eastAsia="es-ES"/>
        </w:rPr>
      </w:pPr>
    </w:p>
    <w:p w:rsidR="005E4497" w:rsidRDefault="005E4497" w:rsidP="0072545C">
      <w:pPr>
        <w:autoSpaceDE w:val="0"/>
        <w:autoSpaceDN w:val="0"/>
        <w:spacing w:after="0" w:line="360" w:lineRule="auto"/>
        <w:rPr>
          <w:rFonts w:ascii="Arial" w:hAnsi="Arial" w:cs="Arial"/>
          <w:sz w:val="24"/>
          <w:szCs w:val="24"/>
          <w:lang w:eastAsia="es-ES"/>
        </w:rPr>
      </w:pPr>
    </w:p>
    <w:p w:rsidR="005E4497" w:rsidRPr="006071DB" w:rsidRDefault="005E4497" w:rsidP="0072545C">
      <w:pPr>
        <w:autoSpaceDE w:val="0"/>
        <w:autoSpaceDN w:val="0"/>
        <w:spacing w:after="0" w:line="360" w:lineRule="auto"/>
        <w:rPr>
          <w:rFonts w:ascii="Arial" w:hAnsi="Arial" w:cs="Arial"/>
          <w:sz w:val="24"/>
          <w:szCs w:val="24"/>
          <w:lang w:eastAsia="es-ES"/>
        </w:rPr>
      </w:pPr>
      <w:r w:rsidRPr="006071DB">
        <w:rPr>
          <w:rFonts w:ascii="Arial" w:hAnsi="Arial" w:cs="Arial"/>
          <w:sz w:val="24"/>
          <w:szCs w:val="24"/>
          <w:lang w:eastAsia="es-ES"/>
        </w:rPr>
        <w:t>Fuente: Autores</w:t>
      </w:r>
    </w:p>
    <w:p w:rsidR="005E4497" w:rsidRPr="006071DB" w:rsidRDefault="005E4497" w:rsidP="0072545C">
      <w:pPr>
        <w:autoSpaceDE w:val="0"/>
        <w:autoSpaceDN w:val="0"/>
        <w:spacing w:after="0" w:line="360" w:lineRule="auto"/>
        <w:rPr>
          <w:rFonts w:ascii="Arial" w:hAnsi="Arial" w:cs="Arial"/>
          <w:b/>
          <w:sz w:val="24"/>
          <w:szCs w:val="24"/>
          <w:lang w:eastAsia="es-ES"/>
        </w:rPr>
      </w:pPr>
    </w:p>
    <w:p w:rsidR="005E4497" w:rsidRPr="006071DB" w:rsidRDefault="005E4497" w:rsidP="0072545C">
      <w:pPr>
        <w:autoSpaceDE w:val="0"/>
        <w:autoSpaceDN w:val="0"/>
        <w:spacing w:after="0" w:line="360" w:lineRule="auto"/>
        <w:rPr>
          <w:rFonts w:ascii="Arial" w:hAnsi="Arial" w:cs="Arial"/>
          <w:b/>
          <w:sz w:val="24"/>
          <w:szCs w:val="24"/>
          <w:lang w:eastAsia="es-ES"/>
        </w:rPr>
      </w:pPr>
    </w:p>
    <w:p w:rsidR="005E4497" w:rsidRPr="006071DB" w:rsidRDefault="005E4497" w:rsidP="0072545C">
      <w:pPr>
        <w:autoSpaceDE w:val="0"/>
        <w:autoSpaceDN w:val="0"/>
        <w:spacing w:after="0" w:line="360" w:lineRule="auto"/>
        <w:rPr>
          <w:rFonts w:ascii="Arial" w:hAnsi="Arial" w:cs="Arial"/>
          <w:b/>
          <w:sz w:val="24"/>
          <w:szCs w:val="24"/>
          <w:lang w:eastAsia="es-ES"/>
        </w:rPr>
      </w:pPr>
    </w:p>
    <w:p w:rsidR="005E4497" w:rsidRDefault="005E4497" w:rsidP="0072545C">
      <w:pPr>
        <w:autoSpaceDE w:val="0"/>
        <w:autoSpaceDN w:val="0"/>
        <w:spacing w:after="0" w:line="360" w:lineRule="auto"/>
        <w:rPr>
          <w:rFonts w:ascii="Arial" w:hAnsi="Arial" w:cs="Arial"/>
          <w:b/>
          <w:sz w:val="24"/>
          <w:szCs w:val="24"/>
          <w:lang w:eastAsia="es-ES"/>
        </w:rPr>
      </w:pPr>
    </w:p>
    <w:p w:rsidR="005E4497" w:rsidRDefault="005E4497" w:rsidP="0072545C">
      <w:pPr>
        <w:autoSpaceDE w:val="0"/>
        <w:autoSpaceDN w:val="0"/>
        <w:spacing w:after="0" w:line="360" w:lineRule="auto"/>
        <w:rPr>
          <w:rFonts w:ascii="Arial" w:hAnsi="Arial" w:cs="Arial"/>
          <w:b/>
          <w:sz w:val="24"/>
          <w:szCs w:val="24"/>
          <w:lang w:eastAsia="es-ES"/>
        </w:rPr>
      </w:pPr>
    </w:p>
    <w:p w:rsidR="005E4497" w:rsidRDefault="005E4497" w:rsidP="0072545C">
      <w:pPr>
        <w:autoSpaceDE w:val="0"/>
        <w:autoSpaceDN w:val="0"/>
        <w:spacing w:after="0" w:line="360" w:lineRule="auto"/>
        <w:rPr>
          <w:rFonts w:ascii="Arial" w:hAnsi="Arial" w:cs="Arial"/>
          <w:b/>
          <w:sz w:val="24"/>
          <w:szCs w:val="24"/>
          <w:lang w:eastAsia="es-ES"/>
        </w:rPr>
      </w:pPr>
    </w:p>
    <w:p w:rsidR="005E4497" w:rsidRDefault="005E4497" w:rsidP="0072545C">
      <w:pPr>
        <w:autoSpaceDE w:val="0"/>
        <w:autoSpaceDN w:val="0"/>
        <w:spacing w:after="0" w:line="360" w:lineRule="auto"/>
        <w:rPr>
          <w:rFonts w:ascii="Arial" w:hAnsi="Arial" w:cs="Arial"/>
          <w:b/>
          <w:sz w:val="24"/>
          <w:szCs w:val="24"/>
          <w:lang w:eastAsia="es-ES"/>
        </w:rPr>
      </w:pPr>
    </w:p>
    <w:p w:rsidR="005E4497" w:rsidRDefault="005E4497" w:rsidP="0072545C">
      <w:pPr>
        <w:autoSpaceDE w:val="0"/>
        <w:autoSpaceDN w:val="0"/>
        <w:spacing w:after="0" w:line="360" w:lineRule="auto"/>
        <w:rPr>
          <w:rFonts w:ascii="Arial" w:hAnsi="Arial" w:cs="Arial"/>
          <w:b/>
          <w:sz w:val="24"/>
          <w:szCs w:val="24"/>
          <w:lang w:eastAsia="es-ES"/>
        </w:rPr>
      </w:pPr>
    </w:p>
    <w:p w:rsidR="005E4497" w:rsidRDefault="005E4497" w:rsidP="0072545C">
      <w:pPr>
        <w:autoSpaceDE w:val="0"/>
        <w:autoSpaceDN w:val="0"/>
        <w:spacing w:after="0" w:line="360" w:lineRule="auto"/>
        <w:rPr>
          <w:rFonts w:ascii="Arial" w:hAnsi="Arial" w:cs="Arial"/>
          <w:b/>
          <w:sz w:val="24"/>
          <w:szCs w:val="24"/>
          <w:lang w:eastAsia="es-ES"/>
        </w:rPr>
      </w:pPr>
    </w:p>
    <w:p w:rsidR="005E4497" w:rsidRDefault="005E4497" w:rsidP="0072545C">
      <w:pPr>
        <w:autoSpaceDE w:val="0"/>
        <w:autoSpaceDN w:val="0"/>
        <w:spacing w:after="0" w:line="360" w:lineRule="auto"/>
        <w:rPr>
          <w:rFonts w:ascii="Arial" w:hAnsi="Arial" w:cs="Arial"/>
          <w:b/>
          <w:sz w:val="24"/>
          <w:szCs w:val="24"/>
          <w:lang w:eastAsia="es-ES"/>
        </w:rPr>
      </w:pPr>
    </w:p>
    <w:p w:rsidR="005E4497" w:rsidRPr="006071DB" w:rsidRDefault="005E4497" w:rsidP="0072545C">
      <w:pPr>
        <w:autoSpaceDE w:val="0"/>
        <w:autoSpaceDN w:val="0"/>
        <w:spacing w:after="0" w:line="360" w:lineRule="auto"/>
        <w:rPr>
          <w:rFonts w:ascii="Arial" w:hAnsi="Arial" w:cs="Arial"/>
          <w:b/>
          <w:sz w:val="24"/>
          <w:szCs w:val="24"/>
          <w:lang w:eastAsia="es-ES"/>
        </w:rPr>
      </w:pPr>
    </w:p>
    <w:p w:rsidR="005E4497" w:rsidRPr="006071DB" w:rsidRDefault="005E4497" w:rsidP="0072545C">
      <w:pPr>
        <w:autoSpaceDE w:val="0"/>
        <w:autoSpaceDN w:val="0"/>
        <w:spacing w:after="0" w:line="360" w:lineRule="auto"/>
        <w:rPr>
          <w:rFonts w:ascii="Arial" w:hAnsi="Arial" w:cs="Arial"/>
          <w:b/>
          <w:sz w:val="24"/>
          <w:szCs w:val="24"/>
          <w:lang w:eastAsia="es-ES"/>
        </w:rPr>
      </w:pPr>
    </w:p>
    <w:p w:rsidR="005E4497" w:rsidRPr="006071DB" w:rsidRDefault="005E4497" w:rsidP="0072545C">
      <w:pPr>
        <w:autoSpaceDE w:val="0"/>
        <w:autoSpaceDN w:val="0"/>
        <w:spacing w:after="0" w:line="360" w:lineRule="auto"/>
        <w:rPr>
          <w:rFonts w:ascii="Arial" w:hAnsi="Arial" w:cs="Arial"/>
          <w:b/>
          <w:sz w:val="24"/>
          <w:szCs w:val="24"/>
          <w:lang w:eastAsia="es-ES"/>
        </w:rPr>
      </w:pPr>
      <w:r>
        <w:rPr>
          <w:rFonts w:ascii="Arial" w:hAnsi="Arial" w:cs="Arial"/>
          <w:b/>
          <w:sz w:val="24"/>
          <w:szCs w:val="24"/>
          <w:lang w:eastAsia="es-ES"/>
        </w:rPr>
        <w:t>8</w:t>
      </w:r>
      <w:r w:rsidRPr="006071DB">
        <w:rPr>
          <w:rFonts w:ascii="Arial" w:hAnsi="Arial" w:cs="Arial"/>
          <w:b/>
          <w:sz w:val="24"/>
          <w:szCs w:val="24"/>
          <w:lang w:eastAsia="es-ES"/>
        </w:rPr>
        <w:t>.7 DISTRIBUCION EN LA PLANTA</w:t>
      </w:r>
    </w:p>
    <w:p w:rsidR="005E4497" w:rsidRPr="006071DB" w:rsidRDefault="005E4497" w:rsidP="0072545C">
      <w:pPr>
        <w:autoSpaceDE w:val="0"/>
        <w:autoSpaceDN w:val="0"/>
        <w:spacing w:after="0" w:line="360" w:lineRule="auto"/>
        <w:rPr>
          <w:rFonts w:ascii="Arial" w:hAnsi="Arial" w:cs="Arial"/>
          <w:sz w:val="24"/>
          <w:szCs w:val="24"/>
          <w:lang w:eastAsia="es-ES"/>
        </w:rPr>
      </w:pPr>
    </w:p>
    <w:p w:rsidR="005E4497" w:rsidRDefault="005E4497" w:rsidP="0072545C">
      <w:pPr>
        <w:autoSpaceDE w:val="0"/>
        <w:autoSpaceDN w:val="0"/>
        <w:spacing w:after="0" w:line="360" w:lineRule="auto"/>
        <w:rPr>
          <w:rFonts w:ascii="Arial" w:hAnsi="Arial" w:cs="Arial"/>
          <w:b/>
          <w:sz w:val="24"/>
          <w:szCs w:val="24"/>
          <w:lang w:eastAsia="es-ES"/>
        </w:rPr>
      </w:pPr>
      <w:r w:rsidRPr="006071DB">
        <w:rPr>
          <w:rFonts w:ascii="Arial" w:hAnsi="Arial" w:cs="Arial"/>
          <w:b/>
          <w:sz w:val="24"/>
          <w:szCs w:val="24"/>
          <w:lang w:eastAsia="es-ES"/>
        </w:rPr>
        <w:t>Grafico 23 Distribución en Planta</w:t>
      </w:r>
    </w:p>
    <w:p w:rsidR="005E4497" w:rsidRPr="006071DB" w:rsidRDefault="005E4497" w:rsidP="0072545C">
      <w:pPr>
        <w:autoSpaceDE w:val="0"/>
        <w:autoSpaceDN w:val="0"/>
        <w:spacing w:after="0" w:line="360" w:lineRule="auto"/>
        <w:rPr>
          <w:rFonts w:ascii="Arial" w:hAnsi="Arial" w:cs="Arial"/>
          <w:b/>
          <w:sz w:val="24"/>
          <w:szCs w:val="24"/>
          <w:lang w:eastAsia="es-ES"/>
        </w:rPr>
      </w:pPr>
    </w:p>
    <w:p w:rsidR="005E4497" w:rsidRPr="006071DB" w:rsidRDefault="005E4497" w:rsidP="0072545C">
      <w:pPr>
        <w:pStyle w:val="BodyText"/>
        <w:spacing w:line="360" w:lineRule="auto"/>
        <w:rPr>
          <w:rFonts w:cs="Arial"/>
          <w:szCs w:val="24"/>
        </w:rPr>
      </w:pPr>
      <w:r w:rsidRPr="003A1495">
        <w:rPr>
          <w:rFonts w:cs="Arial"/>
          <w:noProof/>
          <w:szCs w:val="24"/>
          <w:lang w:val="en-US" w:eastAsia="en-US"/>
        </w:rPr>
        <w:pict>
          <v:shape id="Imagen 26" o:spid="_x0000_i1050" type="#_x0000_t75" style="width:375pt;height:240.75pt;visibility:visible">
            <v:imagedata r:id="rId38" o:title=""/>
          </v:shape>
        </w:pict>
      </w:r>
    </w:p>
    <w:p w:rsidR="005E4497" w:rsidRPr="006071DB" w:rsidRDefault="005E4497" w:rsidP="0072545C">
      <w:pPr>
        <w:pStyle w:val="BodyText"/>
        <w:spacing w:line="360" w:lineRule="auto"/>
        <w:rPr>
          <w:rFonts w:cs="Arial"/>
          <w:szCs w:val="24"/>
        </w:rPr>
      </w:pPr>
      <w:r w:rsidRPr="006071DB">
        <w:rPr>
          <w:rFonts w:cs="Arial"/>
          <w:szCs w:val="24"/>
        </w:rPr>
        <w:t>Fuente: Autores</w:t>
      </w:r>
    </w:p>
    <w:p w:rsidR="005E4497" w:rsidRPr="006071DB" w:rsidRDefault="005E4497" w:rsidP="0072545C">
      <w:pPr>
        <w:spacing w:after="0" w:line="360" w:lineRule="auto"/>
        <w:rPr>
          <w:rFonts w:ascii="Arial" w:hAnsi="Arial" w:cs="Arial"/>
          <w:sz w:val="24"/>
          <w:szCs w:val="24"/>
          <w:lang w:eastAsia="ar-SA"/>
        </w:rPr>
      </w:pPr>
      <w:bookmarkStart w:id="19" w:name="_Toc231274213"/>
    </w:p>
    <w:p w:rsidR="005E4497" w:rsidRPr="006071DB" w:rsidRDefault="005E4497" w:rsidP="0072545C">
      <w:pPr>
        <w:spacing w:after="0" w:line="360" w:lineRule="auto"/>
        <w:rPr>
          <w:rFonts w:ascii="Arial" w:hAnsi="Arial" w:cs="Arial"/>
          <w:b/>
          <w:sz w:val="24"/>
          <w:szCs w:val="24"/>
        </w:rPr>
      </w:pPr>
      <w:bookmarkStart w:id="20" w:name="_Toc231275356"/>
      <w:bookmarkEnd w:id="19"/>
      <w:r>
        <w:rPr>
          <w:rFonts w:ascii="Arial" w:hAnsi="Arial" w:cs="Arial"/>
          <w:b/>
          <w:sz w:val="24"/>
          <w:szCs w:val="24"/>
        </w:rPr>
        <w:t>8</w:t>
      </w:r>
      <w:r w:rsidRPr="006071DB">
        <w:rPr>
          <w:rFonts w:ascii="Arial" w:hAnsi="Arial" w:cs="Arial"/>
          <w:b/>
          <w:sz w:val="24"/>
          <w:szCs w:val="24"/>
        </w:rPr>
        <w:t>.8 DEFINICION DETALLADA DE LOS ACTIVOS, INVERSIONES Y CAPITAL DEL PROYECTO</w:t>
      </w:r>
      <w:bookmarkEnd w:id="20"/>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En esta parte del proyecto definiremos los activos necesarios para el correcto funcionamiento de la empresa, comprendidos en equipos de oficina y sistemas de información.</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Por ser la comercialización la principal operación de la empresa, se definen los principales equipos y activos que comprenderán la inversión inicial de la empresa.</w:t>
      </w:r>
    </w:p>
    <w:p w:rsidR="005E4497" w:rsidRDefault="005E4497" w:rsidP="0072545C">
      <w:pPr>
        <w:spacing w:after="0" w:line="360" w:lineRule="auto"/>
        <w:rPr>
          <w:rFonts w:ascii="Arial" w:hAnsi="Arial" w:cs="Arial"/>
          <w:sz w:val="24"/>
          <w:szCs w:val="24"/>
        </w:rPr>
      </w:pPr>
    </w:p>
    <w:p w:rsidR="005E4497"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p>
    <w:p w:rsidR="005E4497" w:rsidRDefault="005E4497" w:rsidP="0072545C">
      <w:pPr>
        <w:spacing w:after="0" w:line="360" w:lineRule="auto"/>
        <w:rPr>
          <w:rFonts w:ascii="Arial" w:hAnsi="Arial" w:cs="Arial"/>
          <w:b/>
          <w:sz w:val="24"/>
          <w:szCs w:val="24"/>
          <w:lang w:eastAsia="ar-SA"/>
        </w:rPr>
      </w:pPr>
    </w:p>
    <w:p w:rsidR="005E4497" w:rsidRPr="006071DB" w:rsidRDefault="005E4497" w:rsidP="0072545C">
      <w:pPr>
        <w:spacing w:after="0" w:line="360" w:lineRule="auto"/>
        <w:rPr>
          <w:rFonts w:ascii="Arial" w:hAnsi="Arial" w:cs="Arial"/>
          <w:b/>
          <w:sz w:val="24"/>
          <w:szCs w:val="24"/>
          <w:lang w:eastAsia="ar-SA"/>
        </w:rPr>
      </w:pPr>
      <w:r>
        <w:rPr>
          <w:rFonts w:ascii="Arial" w:hAnsi="Arial" w:cs="Arial"/>
          <w:b/>
          <w:sz w:val="24"/>
          <w:szCs w:val="24"/>
          <w:lang w:eastAsia="ar-SA"/>
        </w:rPr>
        <w:t>8</w:t>
      </w:r>
      <w:r w:rsidRPr="006071DB">
        <w:rPr>
          <w:rFonts w:ascii="Arial" w:hAnsi="Arial" w:cs="Arial"/>
          <w:b/>
          <w:sz w:val="24"/>
          <w:szCs w:val="24"/>
          <w:lang w:eastAsia="ar-SA"/>
        </w:rPr>
        <w:t>.8.1 Flujo de Caja</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Es necesario conocer el Flujo de Caja Neto del proyecto para determinar el VPN y la TIR</w:t>
      </w:r>
    </w:p>
    <w:p w:rsidR="005E4497" w:rsidRDefault="005E4497" w:rsidP="0072545C">
      <w:pPr>
        <w:spacing w:after="0" w:line="360" w:lineRule="auto"/>
        <w:rPr>
          <w:rFonts w:ascii="Arial" w:hAnsi="Arial" w:cs="Arial"/>
          <w:sz w:val="24"/>
          <w:szCs w:val="24"/>
          <w:lang w:eastAsia="ar-SA"/>
        </w:rPr>
      </w:pPr>
    </w:p>
    <w:p w:rsidR="005E4497" w:rsidRPr="006071DB"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La depreciación para los equipos de cómputo es de 5 años, para los muebles y enseres, maquinaria y equipo es de 10 años, el método a emplear es el de Línea Recta.  La amortización del crédito se realizó mediante los conocimientos adquiridos durante el transcurso de la carrera</w:t>
      </w:r>
    </w:p>
    <w:p w:rsidR="005E4497" w:rsidRPr="006071DB" w:rsidRDefault="005E4497" w:rsidP="0072545C">
      <w:pPr>
        <w:spacing w:after="0" w:line="360" w:lineRule="auto"/>
        <w:rPr>
          <w:rFonts w:ascii="Arial" w:hAnsi="Arial" w:cs="Arial"/>
          <w:sz w:val="24"/>
          <w:szCs w:val="24"/>
          <w:lang w:eastAsia="ar-SA"/>
        </w:rPr>
      </w:pPr>
    </w:p>
    <w:p w:rsidR="005E4497" w:rsidRPr="006071DB"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Dentro del capital inicial se encuentran incluidos aquellos gastos en los que se pueda incurrir como distribución, ventas, pago de seguros de vehículos, etc., y/o cualquier otra inversión o gasto que se pueda presentar durante el transcurso del proyecto.</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Para el manejo de la COOPERATIVA DULCES TIPICOS DE LA COSTA, se necesitaría adquirir un excelente equipo que permita la realización de las actividades administrativas, financieras y operativas. Este equipo se detalla a continuación:</w:t>
      </w:r>
    </w:p>
    <w:p w:rsidR="005E4497" w:rsidRPr="006071DB" w:rsidRDefault="005E4497" w:rsidP="0072545C">
      <w:pPr>
        <w:spacing w:after="0" w:line="360" w:lineRule="auto"/>
        <w:rPr>
          <w:rFonts w:ascii="Arial" w:hAnsi="Arial" w:cs="Arial"/>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Default="005E4497" w:rsidP="0072545C">
      <w:pPr>
        <w:spacing w:after="0" w:line="360" w:lineRule="auto"/>
        <w:rPr>
          <w:rFonts w:ascii="Arial" w:hAnsi="Arial" w:cs="Arial"/>
          <w:b/>
          <w:sz w:val="24"/>
          <w:szCs w:val="24"/>
        </w:rPr>
      </w:pPr>
    </w:p>
    <w:p w:rsidR="005E4497" w:rsidRPr="006071DB" w:rsidRDefault="005E4497" w:rsidP="0072545C">
      <w:pPr>
        <w:spacing w:after="0" w:line="360" w:lineRule="auto"/>
        <w:rPr>
          <w:rFonts w:ascii="Arial" w:hAnsi="Arial" w:cs="Arial"/>
          <w:b/>
          <w:sz w:val="24"/>
          <w:szCs w:val="24"/>
        </w:rPr>
      </w:pPr>
      <w:r w:rsidRPr="006071DB">
        <w:rPr>
          <w:rFonts w:ascii="Arial" w:hAnsi="Arial" w:cs="Arial"/>
          <w:b/>
          <w:sz w:val="24"/>
          <w:szCs w:val="24"/>
        </w:rPr>
        <w:t>Tabla 37 Relación Equipos de trabajo</w:t>
      </w:r>
    </w:p>
    <w:p w:rsidR="005E4497" w:rsidRPr="006071DB" w:rsidRDefault="005E4497" w:rsidP="0072545C">
      <w:pPr>
        <w:spacing w:after="0" w:line="360" w:lineRule="auto"/>
        <w:rPr>
          <w:rFonts w:ascii="Arial" w:hAnsi="Arial" w:cs="Arial"/>
          <w:sz w:val="24"/>
          <w:szCs w:val="24"/>
        </w:rPr>
      </w:pPr>
    </w:p>
    <w:tbl>
      <w:tblPr>
        <w:tblW w:w="8787" w:type="dxa"/>
        <w:tblInd w:w="-698" w:type="dxa"/>
        <w:tblCellMar>
          <w:left w:w="70" w:type="dxa"/>
          <w:right w:w="70" w:type="dxa"/>
        </w:tblCellMar>
        <w:tblLook w:val="0000"/>
      </w:tblPr>
      <w:tblGrid>
        <w:gridCol w:w="1783"/>
        <w:gridCol w:w="1396"/>
        <w:gridCol w:w="1462"/>
        <w:gridCol w:w="1174"/>
        <w:gridCol w:w="978"/>
        <w:gridCol w:w="1994"/>
      </w:tblGrid>
      <w:tr w:rsidR="005E4497" w:rsidRPr="006071DB" w:rsidTr="006C3ECC">
        <w:trPr>
          <w:trHeight w:val="1101"/>
        </w:trPr>
        <w:tc>
          <w:tcPr>
            <w:tcW w:w="1783" w:type="dxa"/>
            <w:tcBorders>
              <w:top w:val="single" w:sz="8" w:space="0" w:color="auto"/>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MUEBLES Y ENSERES</w:t>
            </w:r>
          </w:p>
        </w:tc>
        <w:tc>
          <w:tcPr>
            <w:tcW w:w="1396"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CANTIDAD</w:t>
            </w:r>
          </w:p>
        </w:tc>
        <w:tc>
          <w:tcPr>
            <w:tcW w:w="1462"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VALOR UNITARIO</w:t>
            </w:r>
          </w:p>
        </w:tc>
        <w:tc>
          <w:tcPr>
            <w:tcW w:w="1174"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TOTAL</w:t>
            </w:r>
          </w:p>
        </w:tc>
        <w:tc>
          <w:tcPr>
            <w:tcW w:w="978"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VIDA UTIL</w:t>
            </w:r>
          </w:p>
        </w:tc>
        <w:tc>
          <w:tcPr>
            <w:tcW w:w="1994"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DEPRECIACION</w:t>
            </w:r>
          </w:p>
        </w:tc>
      </w:tr>
      <w:tr w:rsidR="005E4497" w:rsidRPr="006071DB" w:rsidTr="006C3ECC">
        <w:trPr>
          <w:trHeight w:val="652"/>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Computador</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900000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900000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180000</w:t>
            </w:r>
          </w:p>
        </w:tc>
      </w:tr>
      <w:tr w:rsidR="005E4497" w:rsidRPr="006071DB" w:rsidTr="006C3ECC">
        <w:trPr>
          <w:trHeight w:val="607"/>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Sillas</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10000</w:t>
            </w:r>
          </w:p>
        </w:tc>
      </w:tr>
      <w:tr w:rsidR="005E4497" w:rsidRPr="006071DB" w:rsidTr="006C3ECC">
        <w:trPr>
          <w:trHeight w:val="944"/>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Cs/>
                <w:sz w:val="24"/>
                <w:szCs w:val="24"/>
                <w:lang w:eastAsia="es-ES"/>
              </w:rPr>
            </w:pPr>
            <w:r w:rsidRPr="006071DB">
              <w:rPr>
                <w:rFonts w:ascii="Arial" w:hAnsi="Arial" w:cs="Arial"/>
                <w:bCs/>
                <w:sz w:val="24"/>
                <w:szCs w:val="24"/>
                <w:lang w:eastAsia="es-ES"/>
              </w:rPr>
              <w:t>Sillas Plásticas</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4</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14000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56000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11200</w:t>
            </w:r>
          </w:p>
        </w:tc>
      </w:tr>
      <w:tr w:rsidR="005E4497" w:rsidRPr="006071DB" w:rsidTr="006C3ECC">
        <w:trPr>
          <w:trHeight w:val="478"/>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Cs/>
                <w:sz w:val="24"/>
                <w:szCs w:val="24"/>
                <w:lang w:eastAsia="es-ES"/>
              </w:rPr>
            </w:pPr>
            <w:r w:rsidRPr="006071DB">
              <w:rPr>
                <w:rFonts w:ascii="Arial" w:hAnsi="Arial" w:cs="Arial"/>
                <w:bCs/>
                <w:sz w:val="24"/>
                <w:szCs w:val="24"/>
                <w:lang w:eastAsia="es-ES"/>
              </w:rPr>
              <w:t>Software contable.</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1000000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1000000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200000</w:t>
            </w:r>
          </w:p>
        </w:tc>
      </w:tr>
      <w:tr w:rsidR="005E4497" w:rsidRPr="006071DB" w:rsidTr="006C3ECC">
        <w:trPr>
          <w:trHeight w:val="921"/>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Cs/>
                <w:sz w:val="24"/>
                <w:szCs w:val="24"/>
                <w:lang w:eastAsia="es-ES"/>
              </w:rPr>
            </w:pPr>
            <w:r w:rsidRPr="006071DB">
              <w:rPr>
                <w:rFonts w:ascii="Arial" w:hAnsi="Arial" w:cs="Arial"/>
                <w:bCs/>
                <w:sz w:val="24"/>
                <w:szCs w:val="24"/>
                <w:lang w:eastAsia="es-ES"/>
              </w:rPr>
              <w:t xml:space="preserve"> Aire acondicionado.</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800000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800000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160000</w:t>
            </w:r>
          </w:p>
        </w:tc>
      </w:tr>
      <w:tr w:rsidR="005E4497" w:rsidRPr="006071DB" w:rsidTr="006C3ECC">
        <w:trPr>
          <w:trHeight w:val="478"/>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Impresora</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300000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300000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60000</w:t>
            </w:r>
          </w:p>
        </w:tc>
      </w:tr>
      <w:tr w:rsidR="005E4497" w:rsidRPr="006071DB" w:rsidTr="006C3ECC">
        <w:trPr>
          <w:trHeight w:val="876"/>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Moduart para cubículos.</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700000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700000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p>
        </w:tc>
      </w:tr>
      <w:tr w:rsidR="005E4497" w:rsidRPr="006071DB" w:rsidTr="006C3ECC">
        <w:trPr>
          <w:trHeight w:val="478"/>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Nevera</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1000000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1000000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200000</w:t>
            </w:r>
          </w:p>
        </w:tc>
      </w:tr>
      <w:tr w:rsidR="005E4497" w:rsidRPr="006071DB" w:rsidTr="006C3ECC">
        <w:trPr>
          <w:trHeight w:val="478"/>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Mesas</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60000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300000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60000</w:t>
            </w:r>
          </w:p>
        </w:tc>
      </w:tr>
      <w:tr w:rsidR="005E4497" w:rsidRPr="006071DB" w:rsidTr="006C3ECC">
        <w:trPr>
          <w:trHeight w:val="478"/>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Utensilios</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500000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500000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p>
        </w:tc>
      </w:tr>
      <w:tr w:rsidR="005E4497" w:rsidRPr="006071DB" w:rsidTr="006C3ECC">
        <w:trPr>
          <w:trHeight w:val="478"/>
        </w:trPr>
        <w:tc>
          <w:tcPr>
            <w:tcW w:w="1783" w:type="dxa"/>
            <w:tcBorders>
              <w:top w:val="nil"/>
              <w:left w:val="single" w:sz="8" w:space="0" w:color="auto"/>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Uniformes</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10</w:t>
            </w:r>
          </w:p>
        </w:tc>
        <w:tc>
          <w:tcPr>
            <w:tcW w:w="146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300000</w:t>
            </w:r>
          </w:p>
        </w:tc>
        <w:tc>
          <w:tcPr>
            <w:tcW w:w="117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3000000</w:t>
            </w:r>
          </w:p>
        </w:tc>
        <w:tc>
          <w:tcPr>
            <w:tcW w:w="978"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w:t>
            </w: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p>
        </w:tc>
      </w:tr>
      <w:tr w:rsidR="005E4497" w:rsidRPr="006071DB" w:rsidTr="006C3ECC">
        <w:trPr>
          <w:trHeight w:val="478"/>
        </w:trPr>
        <w:tc>
          <w:tcPr>
            <w:tcW w:w="1783" w:type="dxa"/>
            <w:tcBorders>
              <w:top w:val="nil"/>
              <w:left w:val="single" w:sz="8" w:space="0" w:color="auto"/>
              <w:bottom w:val="single" w:sz="8" w:space="0" w:color="auto"/>
              <w:right w:val="nil"/>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Imprevistos</w:t>
            </w:r>
          </w:p>
        </w:tc>
        <w:tc>
          <w:tcPr>
            <w:tcW w:w="139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p>
        </w:tc>
        <w:tc>
          <w:tcPr>
            <w:tcW w:w="1462" w:type="dxa"/>
            <w:tcBorders>
              <w:top w:val="nil"/>
              <w:left w:val="nil"/>
              <w:bottom w:val="nil"/>
              <w:right w:val="nil"/>
            </w:tcBorders>
            <w:noWrap/>
            <w:vAlign w:val="bottom"/>
          </w:tcPr>
          <w:p w:rsidR="005E4497" w:rsidRPr="006071DB" w:rsidRDefault="005E4497" w:rsidP="006C3ECC">
            <w:pPr>
              <w:spacing w:after="0" w:line="360" w:lineRule="auto"/>
              <w:rPr>
                <w:rFonts w:ascii="Arial" w:hAnsi="Arial" w:cs="Arial"/>
                <w:sz w:val="24"/>
                <w:szCs w:val="24"/>
                <w:lang w:eastAsia="es-ES"/>
              </w:rPr>
            </w:pPr>
          </w:p>
        </w:tc>
        <w:tc>
          <w:tcPr>
            <w:tcW w:w="1174" w:type="dxa"/>
            <w:tcBorders>
              <w:top w:val="nil"/>
              <w:left w:val="nil"/>
              <w:bottom w:val="single" w:sz="8" w:space="0" w:color="auto"/>
              <w:right w:val="nil"/>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394000</w:t>
            </w:r>
          </w:p>
        </w:tc>
        <w:tc>
          <w:tcPr>
            <w:tcW w:w="978" w:type="dxa"/>
            <w:tcBorders>
              <w:top w:val="nil"/>
              <w:left w:val="nil"/>
              <w:bottom w:val="single" w:sz="8" w:space="0" w:color="auto"/>
              <w:right w:val="nil"/>
            </w:tcBorders>
            <w:noWrap/>
            <w:vAlign w:val="bottom"/>
          </w:tcPr>
          <w:p w:rsidR="005E4497" w:rsidRPr="006071DB" w:rsidRDefault="005E4497" w:rsidP="006C3ECC">
            <w:pPr>
              <w:spacing w:after="0" w:line="360" w:lineRule="auto"/>
              <w:rPr>
                <w:rFonts w:ascii="Arial" w:hAnsi="Arial" w:cs="Arial"/>
                <w:sz w:val="24"/>
                <w:szCs w:val="24"/>
                <w:lang w:eastAsia="es-ES"/>
              </w:rPr>
            </w:pPr>
          </w:p>
        </w:tc>
        <w:tc>
          <w:tcPr>
            <w:tcW w:w="1994"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p>
        </w:tc>
      </w:tr>
      <w:tr w:rsidR="005E4497" w:rsidRPr="006071DB" w:rsidTr="006C3ECC">
        <w:trPr>
          <w:trHeight w:val="478"/>
        </w:trPr>
        <w:tc>
          <w:tcPr>
            <w:tcW w:w="1783" w:type="dxa"/>
            <w:tcBorders>
              <w:top w:val="nil"/>
              <w:left w:val="single" w:sz="8" w:space="0" w:color="auto"/>
              <w:bottom w:val="single" w:sz="8" w:space="0" w:color="auto"/>
              <w:right w:val="nil"/>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TOTAL</w:t>
            </w:r>
          </w:p>
        </w:tc>
        <w:tc>
          <w:tcPr>
            <w:tcW w:w="1396" w:type="dxa"/>
            <w:tcBorders>
              <w:top w:val="nil"/>
              <w:left w:val="single" w:sz="8" w:space="0" w:color="auto"/>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 </w:t>
            </w:r>
          </w:p>
        </w:tc>
        <w:tc>
          <w:tcPr>
            <w:tcW w:w="1462" w:type="dxa"/>
            <w:tcBorders>
              <w:top w:val="single" w:sz="8" w:space="0" w:color="auto"/>
              <w:left w:val="nil"/>
              <w:bottom w:val="single" w:sz="8" w:space="0" w:color="auto"/>
              <w:right w:val="nil"/>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 </w:t>
            </w:r>
          </w:p>
        </w:tc>
        <w:tc>
          <w:tcPr>
            <w:tcW w:w="1174" w:type="dxa"/>
            <w:tcBorders>
              <w:top w:val="nil"/>
              <w:left w:val="single" w:sz="8" w:space="0" w:color="auto"/>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9000000</w:t>
            </w:r>
          </w:p>
        </w:tc>
        <w:tc>
          <w:tcPr>
            <w:tcW w:w="978" w:type="dxa"/>
            <w:tcBorders>
              <w:top w:val="nil"/>
              <w:left w:val="nil"/>
              <w:bottom w:val="single" w:sz="8" w:space="0" w:color="auto"/>
              <w:right w:val="nil"/>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 </w:t>
            </w:r>
          </w:p>
        </w:tc>
        <w:tc>
          <w:tcPr>
            <w:tcW w:w="1994" w:type="dxa"/>
            <w:tcBorders>
              <w:top w:val="nil"/>
              <w:left w:val="single" w:sz="8" w:space="0" w:color="auto"/>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1696800</w:t>
            </w:r>
          </w:p>
        </w:tc>
      </w:tr>
    </w:tbl>
    <w:p w:rsidR="005E4497" w:rsidRDefault="005E4497" w:rsidP="0072545C">
      <w:pPr>
        <w:spacing w:after="0" w:line="360" w:lineRule="auto"/>
        <w:rPr>
          <w:rFonts w:ascii="Arial" w:hAnsi="Arial" w:cs="Arial"/>
          <w:sz w:val="24"/>
          <w:szCs w:val="24"/>
          <w:lang w:eastAsia="ar-SA"/>
        </w:rPr>
      </w:pPr>
    </w:p>
    <w:p w:rsidR="005E4497" w:rsidRPr="006071DB"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Igualmente se requiere de maquinaria para iniciar labores operativas como son:</w:t>
      </w:r>
    </w:p>
    <w:p w:rsidR="005E4497" w:rsidRDefault="005E4497" w:rsidP="0072545C">
      <w:pPr>
        <w:spacing w:after="0" w:line="360" w:lineRule="auto"/>
        <w:rPr>
          <w:rFonts w:ascii="Arial" w:hAnsi="Arial" w:cs="Arial"/>
          <w:sz w:val="24"/>
          <w:szCs w:val="24"/>
          <w:lang w:eastAsia="ar-SA"/>
        </w:rPr>
      </w:pPr>
    </w:p>
    <w:p w:rsidR="005E4497" w:rsidRDefault="005E4497" w:rsidP="0072545C">
      <w:pPr>
        <w:spacing w:after="0" w:line="360" w:lineRule="auto"/>
        <w:rPr>
          <w:rFonts w:ascii="Arial" w:hAnsi="Arial" w:cs="Arial"/>
          <w:b/>
          <w:sz w:val="24"/>
          <w:szCs w:val="24"/>
          <w:lang w:eastAsia="ar-SA"/>
        </w:rPr>
      </w:pPr>
    </w:p>
    <w:p w:rsidR="005E4497" w:rsidRDefault="005E4497" w:rsidP="0072545C">
      <w:pPr>
        <w:spacing w:after="0" w:line="360" w:lineRule="auto"/>
        <w:rPr>
          <w:rFonts w:ascii="Arial" w:hAnsi="Arial" w:cs="Arial"/>
          <w:b/>
          <w:sz w:val="24"/>
          <w:szCs w:val="24"/>
          <w:lang w:eastAsia="ar-SA"/>
        </w:rPr>
      </w:pPr>
    </w:p>
    <w:p w:rsidR="005E4497" w:rsidRDefault="005E4497" w:rsidP="0072545C">
      <w:pPr>
        <w:spacing w:after="0" w:line="360" w:lineRule="auto"/>
        <w:rPr>
          <w:rFonts w:ascii="Arial" w:hAnsi="Arial" w:cs="Arial"/>
          <w:b/>
          <w:sz w:val="24"/>
          <w:szCs w:val="24"/>
          <w:lang w:eastAsia="ar-SA"/>
        </w:rPr>
      </w:pPr>
    </w:p>
    <w:p w:rsidR="005E4497" w:rsidRDefault="005E4497" w:rsidP="0072545C">
      <w:pPr>
        <w:spacing w:after="0" w:line="360" w:lineRule="auto"/>
        <w:rPr>
          <w:rFonts w:ascii="Arial" w:hAnsi="Arial" w:cs="Arial"/>
          <w:b/>
          <w:sz w:val="24"/>
          <w:szCs w:val="24"/>
          <w:lang w:eastAsia="ar-SA"/>
        </w:rPr>
      </w:pPr>
    </w:p>
    <w:p w:rsidR="005E4497" w:rsidRPr="006071DB" w:rsidRDefault="005E4497" w:rsidP="0072545C">
      <w:pPr>
        <w:spacing w:after="0" w:line="360" w:lineRule="auto"/>
        <w:rPr>
          <w:rFonts w:ascii="Arial" w:hAnsi="Arial" w:cs="Arial"/>
          <w:b/>
          <w:sz w:val="24"/>
          <w:szCs w:val="24"/>
          <w:lang w:eastAsia="ar-SA"/>
        </w:rPr>
      </w:pPr>
      <w:r w:rsidRPr="006071DB">
        <w:rPr>
          <w:rFonts w:ascii="Arial" w:hAnsi="Arial" w:cs="Arial"/>
          <w:b/>
          <w:sz w:val="24"/>
          <w:szCs w:val="24"/>
          <w:lang w:eastAsia="ar-SA"/>
        </w:rPr>
        <w:t>Tabla 38  Requisición de Maquinaria</w:t>
      </w:r>
    </w:p>
    <w:p w:rsidR="005E4497" w:rsidRPr="006071DB" w:rsidRDefault="005E4497" w:rsidP="0072545C">
      <w:pPr>
        <w:spacing w:after="0" w:line="360" w:lineRule="auto"/>
        <w:rPr>
          <w:rFonts w:ascii="Arial" w:hAnsi="Arial" w:cs="Arial"/>
          <w:sz w:val="24"/>
          <w:szCs w:val="24"/>
          <w:lang w:eastAsia="ar-SA"/>
        </w:rPr>
      </w:pPr>
    </w:p>
    <w:tbl>
      <w:tblPr>
        <w:tblW w:w="8484" w:type="dxa"/>
        <w:tblInd w:w="60" w:type="dxa"/>
        <w:tblCellMar>
          <w:left w:w="70" w:type="dxa"/>
          <w:right w:w="70" w:type="dxa"/>
        </w:tblCellMar>
        <w:tblLook w:val="0000"/>
      </w:tblPr>
      <w:tblGrid>
        <w:gridCol w:w="1491"/>
        <w:gridCol w:w="1394"/>
        <w:gridCol w:w="1472"/>
        <w:gridCol w:w="1208"/>
        <w:gridCol w:w="1027"/>
        <w:gridCol w:w="1981"/>
      </w:tblGrid>
      <w:tr w:rsidR="005E4497" w:rsidRPr="006071DB" w:rsidTr="006C3ECC">
        <w:trPr>
          <w:trHeight w:val="650"/>
        </w:trPr>
        <w:tc>
          <w:tcPr>
            <w:tcW w:w="1491" w:type="dxa"/>
            <w:tcBorders>
              <w:top w:val="single" w:sz="8" w:space="0" w:color="auto"/>
              <w:left w:val="single" w:sz="8" w:space="0" w:color="auto"/>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EQUIPOS</w:t>
            </w:r>
          </w:p>
        </w:tc>
        <w:tc>
          <w:tcPr>
            <w:tcW w:w="1356"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CANTIDAD</w:t>
            </w:r>
          </w:p>
        </w:tc>
        <w:tc>
          <w:tcPr>
            <w:tcW w:w="1472"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VALOR UNITARIO</w:t>
            </w:r>
          </w:p>
        </w:tc>
        <w:tc>
          <w:tcPr>
            <w:tcW w:w="1182"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TOTAL</w:t>
            </w:r>
          </w:p>
        </w:tc>
        <w:tc>
          <w:tcPr>
            <w:tcW w:w="1027"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VIDA UTIL</w:t>
            </w:r>
          </w:p>
        </w:tc>
        <w:tc>
          <w:tcPr>
            <w:tcW w:w="1956" w:type="dxa"/>
            <w:tcBorders>
              <w:top w:val="single" w:sz="8" w:space="0" w:color="auto"/>
              <w:left w:val="nil"/>
              <w:bottom w:val="single" w:sz="8" w:space="0" w:color="auto"/>
              <w:right w:val="single" w:sz="8" w:space="0" w:color="auto"/>
            </w:tcBorders>
            <w:vAlign w:val="center"/>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DEPRECIACION</w:t>
            </w:r>
          </w:p>
        </w:tc>
      </w:tr>
      <w:tr w:rsidR="005E4497" w:rsidRPr="006071DB" w:rsidTr="006C3ECC">
        <w:trPr>
          <w:trHeight w:val="329"/>
        </w:trPr>
        <w:tc>
          <w:tcPr>
            <w:tcW w:w="1491" w:type="dxa"/>
            <w:tcBorders>
              <w:top w:val="nil"/>
              <w:left w:val="single" w:sz="8" w:space="0" w:color="auto"/>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Horno</w:t>
            </w:r>
          </w:p>
        </w:tc>
        <w:tc>
          <w:tcPr>
            <w:tcW w:w="135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7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14000000</w:t>
            </w:r>
          </w:p>
        </w:tc>
        <w:tc>
          <w:tcPr>
            <w:tcW w:w="118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14000000</w:t>
            </w:r>
          </w:p>
        </w:tc>
        <w:tc>
          <w:tcPr>
            <w:tcW w:w="1027"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10</w:t>
            </w:r>
          </w:p>
        </w:tc>
        <w:tc>
          <w:tcPr>
            <w:tcW w:w="195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1400000</w:t>
            </w:r>
          </w:p>
        </w:tc>
      </w:tr>
      <w:tr w:rsidR="005E4497" w:rsidRPr="006071DB" w:rsidTr="006C3ECC">
        <w:trPr>
          <w:trHeight w:val="329"/>
        </w:trPr>
        <w:tc>
          <w:tcPr>
            <w:tcW w:w="1491" w:type="dxa"/>
            <w:tcBorders>
              <w:top w:val="nil"/>
              <w:left w:val="single" w:sz="8" w:space="0" w:color="auto"/>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Batidora</w:t>
            </w:r>
          </w:p>
        </w:tc>
        <w:tc>
          <w:tcPr>
            <w:tcW w:w="135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w:t>
            </w:r>
          </w:p>
        </w:tc>
        <w:tc>
          <w:tcPr>
            <w:tcW w:w="147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12000000</w:t>
            </w:r>
          </w:p>
        </w:tc>
        <w:tc>
          <w:tcPr>
            <w:tcW w:w="1182"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12000000</w:t>
            </w:r>
          </w:p>
        </w:tc>
        <w:tc>
          <w:tcPr>
            <w:tcW w:w="1027"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10</w:t>
            </w:r>
          </w:p>
        </w:tc>
        <w:tc>
          <w:tcPr>
            <w:tcW w:w="1956"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1200000</w:t>
            </w:r>
          </w:p>
        </w:tc>
      </w:tr>
      <w:tr w:rsidR="005E4497" w:rsidRPr="006071DB" w:rsidTr="006C3ECC">
        <w:trPr>
          <w:trHeight w:val="329"/>
        </w:trPr>
        <w:tc>
          <w:tcPr>
            <w:tcW w:w="1491" w:type="dxa"/>
            <w:tcBorders>
              <w:top w:val="nil"/>
              <w:left w:val="single" w:sz="8" w:space="0" w:color="auto"/>
              <w:bottom w:val="single" w:sz="8" w:space="0" w:color="auto"/>
              <w:right w:val="nil"/>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TOTAL</w:t>
            </w:r>
          </w:p>
        </w:tc>
        <w:tc>
          <w:tcPr>
            <w:tcW w:w="1356" w:type="dxa"/>
            <w:tcBorders>
              <w:top w:val="nil"/>
              <w:left w:val="single" w:sz="8" w:space="0" w:color="auto"/>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 </w:t>
            </w:r>
          </w:p>
        </w:tc>
        <w:tc>
          <w:tcPr>
            <w:tcW w:w="1472" w:type="dxa"/>
            <w:tcBorders>
              <w:top w:val="nil"/>
              <w:left w:val="nil"/>
              <w:bottom w:val="single" w:sz="8" w:space="0" w:color="auto"/>
              <w:right w:val="nil"/>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 </w:t>
            </w:r>
          </w:p>
        </w:tc>
        <w:tc>
          <w:tcPr>
            <w:tcW w:w="1182" w:type="dxa"/>
            <w:tcBorders>
              <w:top w:val="nil"/>
              <w:left w:val="single" w:sz="8" w:space="0" w:color="auto"/>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26000000</w:t>
            </w:r>
          </w:p>
        </w:tc>
        <w:tc>
          <w:tcPr>
            <w:tcW w:w="1027" w:type="dxa"/>
            <w:tcBorders>
              <w:top w:val="nil"/>
              <w:left w:val="nil"/>
              <w:bottom w:val="single" w:sz="8" w:space="0" w:color="auto"/>
              <w:right w:val="nil"/>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 </w:t>
            </w:r>
          </w:p>
        </w:tc>
        <w:tc>
          <w:tcPr>
            <w:tcW w:w="1956" w:type="dxa"/>
            <w:tcBorders>
              <w:top w:val="nil"/>
              <w:left w:val="single" w:sz="8" w:space="0" w:color="auto"/>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2600000</w:t>
            </w:r>
          </w:p>
        </w:tc>
      </w:tr>
    </w:tbl>
    <w:p w:rsidR="005E4497" w:rsidRPr="006071DB" w:rsidRDefault="005E4497" w:rsidP="0072545C">
      <w:pPr>
        <w:spacing w:after="0" w:line="360" w:lineRule="auto"/>
        <w:rPr>
          <w:rFonts w:ascii="Arial" w:hAnsi="Arial" w:cs="Arial"/>
          <w:b/>
          <w:sz w:val="24"/>
          <w:szCs w:val="24"/>
          <w:lang w:eastAsia="ar-SA"/>
        </w:rPr>
      </w:pPr>
    </w:p>
    <w:p w:rsidR="005E4497"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Fuente: Autor</w:t>
      </w:r>
    </w:p>
    <w:p w:rsidR="005E4497" w:rsidRPr="001555D4" w:rsidRDefault="005E4497" w:rsidP="0072545C">
      <w:pPr>
        <w:spacing w:after="0" w:line="360" w:lineRule="auto"/>
        <w:rPr>
          <w:rFonts w:ascii="Arial" w:hAnsi="Arial" w:cs="Arial"/>
          <w:sz w:val="24"/>
          <w:szCs w:val="24"/>
          <w:lang w:eastAsia="ar-SA"/>
        </w:rPr>
      </w:pPr>
    </w:p>
    <w:p w:rsidR="005E4497" w:rsidRPr="001555D4" w:rsidRDefault="005E4497" w:rsidP="0072545C">
      <w:pPr>
        <w:spacing w:after="0" w:line="360" w:lineRule="auto"/>
        <w:rPr>
          <w:rFonts w:ascii="Arial" w:hAnsi="Arial" w:cs="Arial"/>
          <w:b/>
          <w:sz w:val="24"/>
          <w:szCs w:val="24"/>
          <w:lang w:eastAsia="ar-SA"/>
        </w:rPr>
      </w:pPr>
      <w:r w:rsidRPr="006071DB">
        <w:rPr>
          <w:rFonts w:ascii="Arial" w:hAnsi="Arial" w:cs="Arial"/>
          <w:b/>
          <w:sz w:val="24"/>
          <w:szCs w:val="24"/>
          <w:lang w:eastAsia="ar-SA"/>
        </w:rPr>
        <w:t>Tabla 39 Total Ventas Anuales</w:t>
      </w:r>
    </w:p>
    <w:tbl>
      <w:tblPr>
        <w:tblW w:w="7325" w:type="dxa"/>
        <w:tblInd w:w="60" w:type="dxa"/>
        <w:tblCellMar>
          <w:left w:w="70" w:type="dxa"/>
          <w:right w:w="70" w:type="dxa"/>
        </w:tblCellMar>
        <w:tblLook w:val="0000"/>
      </w:tblPr>
      <w:tblGrid>
        <w:gridCol w:w="2006"/>
        <w:gridCol w:w="1788"/>
        <w:gridCol w:w="1332"/>
        <w:gridCol w:w="2199"/>
      </w:tblGrid>
      <w:tr w:rsidR="005E4497" w:rsidRPr="006071DB" w:rsidTr="006C3ECC">
        <w:trPr>
          <w:trHeight w:val="520"/>
        </w:trPr>
        <w:tc>
          <w:tcPr>
            <w:tcW w:w="7324" w:type="dxa"/>
            <w:gridSpan w:val="4"/>
            <w:tcBorders>
              <w:top w:val="single" w:sz="8" w:space="0" w:color="auto"/>
              <w:left w:val="single" w:sz="8" w:space="0" w:color="auto"/>
              <w:bottom w:val="nil"/>
              <w:right w:val="nil"/>
            </w:tcBorders>
            <w:shd w:val="clear" w:color="auto" w:fill="C0C0C0"/>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FLUJO DE CAJA PROYECTO</w:t>
            </w:r>
          </w:p>
        </w:tc>
      </w:tr>
      <w:tr w:rsidR="005E4497" w:rsidRPr="006071DB" w:rsidTr="006C3ECC">
        <w:trPr>
          <w:trHeight w:val="544"/>
        </w:trPr>
        <w:tc>
          <w:tcPr>
            <w:tcW w:w="7324" w:type="dxa"/>
            <w:gridSpan w:val="4"/>
            <w:tcBorders>
              <w:top w:val="nil"/>
              <w:left w:val="single" w:sz="8" w:space="0" w:color="auto"/>
              <w:bottom w:val="single" w:sz="8" w:space="0" w:color="auto"/>
              <w:right w:val="nil"/>
            </w:tcBorders>
            <w:shd w:val="clear" w:color="auto" w:fill="C0C0C0"/>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INGRESOS</w:t>
            </w:r>
          </w:p>
        </w:tc>
      </w:tr>
      <w:tr w:rsidR="005E4497" w:rsidRPr="006071DB" w:rsidTr="006C3ECC">
        <w:trPr>
          <w:trHeight w:val="544"/>
        </w:trPr>
        <w:tc>
          <w:tcPr>
            <w:tcW w:w="2006" w:type="dxa"/>
            <w:tcBorders>
              <w:top w:val="single" w:sz="8" w:space="0" w:color="auto"/>
              <w:left w:val="single" w:sz="8" w:space="0" w:color="auto"/>
              <w:bottom w:val="single" w:sz="8" w:space="0" w:color="auto"/>
              <w:right w:val="nil"/>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PRODUCTO</w:t>
            </w:r>
          </w:p>
        </w:tc>
        <w:tc>
          <w:tcPr>
            <w:tcW w:w="1788"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UNIDADES</w:t>
            </w:r>
          </w:p>
        </w:tc>
        <w:tc>
          <w:tcPr>
            <w:tcW w:w="1332"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PRECIO</w:t>
            </w:r>
          </w:p>
        </w:tc>
        <w:tc>
          <w:tcPr>
            <w:tcW w:w="2199"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TOTAL</w:t>
            </w:r>
          </w:p>
        </w:tc>
      </w:tr>
      <w:tr w:rsidR="005E4497" w:rsidRPr="006071DB" w:rsidTr="006C3ECC">
        <w:trPr>
          <w:trHeight w:val="520"/>
        </w:trPr>
        <w:tc>
          <w:tcPr>
            <w:tcW w:w="2006" w:type="dxa"/>
            <w:tcBorders>
              <w:top w:val="single" w:sz="8" w:space="0" w:color="auto"/>
              <w:left w:val="single" w:sz="8" w:space="0" w:color="auto"/>
              <w:bottom w:val="single" w:sz="8" w:space="0" w:color="auto"/>
              <w:right w:val="nil"/>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COCADAS</w:t>
            </w:r>
          </w:p>
        </w:tc>
        <w:tc>
          <w:tcPr>
            <w:tcW w:w="1788"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40000</w:t>
            </w:r>
          </w:p>
        </w:tc>
        <w:tc>
          <w:tcPr>
            <w:tcW w:w="1332"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1000</w:t>
            </w:r>
          </w:p>
        </w:tc>
        <w:tc>
          <w:tcPr>
            <w:tcW w:w="2199"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     40,000,000 </w:t>
            </w:r>
          </w:p>
        </w:tc>
      </w:tr>
      <w:tr w:rsidR="005E4497" w:rsidRPr="006071DB" w:rsidTr="006C3ECC">
        <w:trPr>
          <w:trHeight w:val="520"/>
        </w:trPr>
        <w:tc>
          <w:tcPr>
            <w:tcW w:w="2006" w:type="dxa"/>
            <w:tcBorders>
              <w:top w:val="single" w:sz="8" w:space="0" w:color="auto"/>
              <w:left w:val="single" w:sz="8" w:space="0" w:color="auto"/>
              <w:bottom w:val="single" w:sz="8" w:space="0" w:color="auto"/>
              <w:right w:val="nil"/>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ALEGRIAS</w:t>
            </w:r>
          </w:p>
        </w:tc>
        <w:tc>
          <w:tcPr>
            <w:tcW w:w="1788"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35000</w:t>
            </w:r>
          </w:p>
        </w:tc>
        <w:tc>
          <w:tcPr>
            <w:tcW w:w="1332"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1500</w:t>
            </w:r>
          </w:p>
        </w:tc>
        <w:tc>
          <w:tcPr>
            <w:tcW w:w="2199"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     52,500,000 </w:t>
            </w:r>
          </w:p>
        </w:tc>
      </w:tr>
      <w:tr w:rsidR="005E4497" w:rsidRPr="006071DB" w:rsidTr="006C3ECC">
        <w:trPr>
          <w:trHeight w:val="520"/>
        </w:trPr>
        <w:tc>
          <w:tcPr>
            <w:tcW w:w="2006" w:type="dxa"/>
            <w:tcBorders>
              <w:top w:val="single" w:sz="8" w:space="0" w:color="auto"/>
              <w:left w:val="single" w:sz="8" w:space="0" w:color="auto"/>
              <w:bottom w:val="single" w:sz="8" w:space="0" w:color="auto"/>
              <w:right w:val="nil"/>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PANELITAS</w:t>
            </w:r>
          </w:p>
        </w:tc>
        <w:tc>
          <w:tcPr>
            <w:tcW w:w="1788"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32000</w:t>
            </w:r>
          </w:p>
        </w:tc>
        <w:tc>
          <w:tcPr>
            <w:tcW w:w="1332"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1200</w:t>
            </w:r>
          </w:p>
        </w:tc>
        <w:tc>
          <w:tcPr>
            <w:tcW w:w="2199"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     38,400,000 </w:t>
            </w:r>
          </w:p>
        </w:tc>
      </w:tr>
      <w:tr w:rsidR="005E4497" w:rsidRPr="006071DB" w:rsidTr="006C3ECC">
        <w:trPr>
          <w:trHeight w:val="966"/>
        </w:trPr>
        <w:tc>
          <w:tcPr>
            <w:tcW w:w="2006" w:type="dxa"/>
            <w:tcBorders>
              <w:top w:val="single" w:sz="8" w:space="0" w:color="auto"/>
              <w:left w:val="single" w:sz="8" w:space="0" w:color="auto"/>
              <w:bottom w:val="single" w:sz="8" w:space="0" w:color="auto"/>
              <w:right w:val="nil"/>
            </w:tcBorders>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BOLAS DE TAMARINDO</w:t>
            </w:r>
          </w:p>
        </w:tc>
        <w:tc>
          <w:tcPr>
            <w:tcW w:w="1788" w:type="dxa"/>
            <w:tcBorders>
              <w:top w:val="single" w:sz="8" w:space="0" w:color="auto"/>
              <w:left w:val="nil"/>
              <w:bottom w:val="single" w:sz="8" w:space="0" w:color="auto"/>
              <w:right w:val="single" w:sz="8" w:space="0" w:color="000000"/>
            </w:tcBorders>
            <w:noWrap/>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26000</w:t>
            </w:r>
          </w:p>
        </w:tc>
        <w:tc>
          <w:tcPr>
            <w:tcW w:w="1332" w:type="dxa"/>
            <w:tcBorders>
              <w:top w:val="single" w:sz="8" w:space="0" w:color="auto"/>
              <w:left w:val="nil"/>
              <w:bottom w:val="single" w:sz="8" w:space="0" w:color="auto"/>
              <w:right w:val="single" w:sz="8" w:space="0" w:color="000000"/>
            </w:tcBorders>
            <w:noWrap/>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600</w:t>
            </w:r>
          </w:p>
        </w:tc>
        <w:tc>
          <w:tcPr>
            <w:tcW w:w="2199" w:type="dxa"/>
            <w:tcBorders>
              <w:top w:val="nil"/>
              <w:left w:val="nil"/>
              <w:bottom w:val="single" w:sz="8" w:space="0" w:color="auto"/>
              <w:right w:val="single" w:sz="8" w:space="0" w:color="auto"/>
            </w:tcBorders>
            <w:noWrap/>
            <w:vAlign w:val="center"/>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     15,600,000 </w:t>
            </w:r>
          </w:p>
        </w:tc>
      </w:tr>
      <w:tr w:rsidR="005E4497" w:rsidRPr="006071DB" w:rsidTr="006C3ECC">
        <w:trPr>
          <w:trHeight w:val="520"/>
        </w:trPr>
        <w:tc>
          <w:tcPr>
            <w:tcW w:w="2006" w:type="dxa"/>
            <w:tcBorders>
              <w:top w:val="single" w:sz="8" w:space="0" w:color="auto"/>
              <w:left w:val="single" w:sz="8" w:space="0" w:color="auto"/>
              <w:bottom w:val="single" w:sz="8" w:space="0" w:color="auto"/>
              <w:right w:val="nil"/>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ENYUCADOS</w:t>
            </w:r>
          </w:p>
        </w:tc>
        <w:tc>
          <w:tcPr>
            <w:tcW w:w="1788"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23000</w:t>
            </w:r>
          </w:p>
        </w:tc>
        <w:tc>
          <w:tcPr>
            <w:tcW w:w="1332" w:type="dxa"/>
            <w:tcBorders>
              <w:top w:val="single" w:sz="8" w:space="0" w:color="auto"/>
              <w:left w:val="nil"/>
              <w:bottom w:val="single" w:sz="8" w:space="0" w:color="auto"/>
              <w:right w:val="single" w:sz="8" w:space="0" w:color="000000"/>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1500</w:t>
            </w:r>
          </w:p>
        </w:tc>
        <w:tc>
          <w:tcPr>
            <w:tcW w:w="2199"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sz w:val="24"/>
                <w:szCs w:val="24"/>
                <w:lang w:eastAsia="es-ES"/>
              </w:rPr>
            </w:pPr>
            <w:r w:rsidRPr="006071DB">
              <w:rPr>
                <w:rFonts w:ascii="Arial" w:hAnsi="Arial" w:cs="Arial"/>
                <w:sz w:val="24"/>
                <w:szCs w:val="24"/>
                <w:lang w:eastAsia="es-ES"/>
              </w:rPr>
              <w:t xml:space="preserve">     34,500,000 </w:t>
            </w:r>
          </w:p>
        </w:tc>
      </w:tr>
      <w:tr w:rsidR="005E4497" w:rsidRPr="006071DB" w:rsidTr="006C3ECC">
        <w:trPr>
          <w:trHeight w:val="544"/>
        </w:trPr>
        <w:tc>
          <w:tcPr>
            <w:tcW w:w="5125" w:type="dxa"/>
            <w:gridSpan w:val="3"/>
            <w:tcBorders>
              <w:top w:val="single" w:sz="8" w:space="0" w:color="auto"/>
              <w:left w:val="single" w:sz="8" w:space="0" w:color="auto"/>
              <w:bottom w:val="single" w:sz="8" w:space="0" w:color="auto"/>
              <w:right w:val="nil"/>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TOTAL</w:t>
            </w:r>
          </w:p>
        </w:tc>
        <w:tc>
          <w:tcPr>
            <w:tcW w:w="2199"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4"/>
                <w:szCs w:val="24"/>
                <w:lang w:eastAsia="es-ES"/>
              </w:rPr>
            </w:pPr>
            <w:r w:rsidRPr="006071DB">
              <w:rPr>
                <w:rFonts w:ascii="Arial" w:hAnsi="Arial" w:cs="Arial"/>
                <w:b/>
                <w:bCs/>
                <w:sz w:val="24"/>
                <w:szCs w:val="24"/>
                <w:lang w:eastAsia="es-ES"/>
              </w:rPr>
              <w:t xml:space="preserve">  181,000,000 </w:t>
            </w:r>
          </w:p>
        </w:tc>
      </w:tr>
    </w:tbl>
    <w:p w:rsidR="005E4497" w:rsidRPr="006071DB" w:rsidRDefault="005E4497" w:rsidP="0072545C">
      <w:pPr>
        <w:spacing w:after="0" w:line="360" w:lineRule="auto"/>
        <w:rPr>
          <w:rFonts w:ascii="Arial" w:hAnsi="Arial" w:cs="Arial"/>
          <w:sz w:val="24"/>
          <w:szCs w:val="24"/>
          <w:lang w:eastAsia="ar-SA"/>
        </w:rPr>
      </w:pPr>
    </w:p>
    <w:p w:rsidR="005E4497"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Fuente: Autor</w:t>
      </w:r>
    </w:p>
    <w:p w:rsidR="005E4497" w:rsidRPr="006071DB"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Se estima que las ventas aumenten en un 10% por cada año de duración del proyecto.</w:t>
      </w:r>
    </w:p>
    <w:p w:rsidR="005E4497" w:rsidRDefault="005E4497" w:rsidP="0072545C">
      <w:pPr>
        <w:spacing w:after="0" w:line="360" w:lineRule="auto"/>
        <w:rPr>
          <w:rFonts w:ascii="Arial" w:hAnsi="Arial" w:cs="Arial"/>
          <w:b/>
          <w:sz w:val="24"/>
          <w:szCs w:val="24"/>
          <w:lang w:eastAsia="ar-SA"/>
        </w:rPr>
      </w:pPr>
    </w:p>
    <w:p w:rsidR="005E4497" w:rsidRDefault="005E4497" w:rsidP="0072545C">
      <w:pPr>
        <w:spacing w:after="0" w:line="360" w:lineRule="auto"/>
        <w:rPr>
          <w:rFonts w:ascii="Arial" w:hAnsi="Arial" w:cs="Arial"/>
          <w:b/>
          <w:sz w:val="24"/>
          <w:szCs w:val="24"/>
          <w:lang w:eastAsia="ar-SA"/>
        </w:rPr>
      </w:pPr>
    </w:p>
    <w:p w:rsidR="005E4497" w:rsidRDefault="005E4497" w:rsidP="0072545C">
      <w:pPr>
        <w:spacing w:after="0" w:line="360" w:lineRule="auto"/>
        <w:rPr>
          <w:rFonts w:ascii="Arial" w:hAnsi="Arial" w:cs="Arial"/>
          <w:b/>
          <w:sz w:val="24"/>
          <w:szCs w:val="24"/>
          <w:lang w:eastAsia="ar-SA"/>
        </w:rPr>
      </w:pPr>
    </w:p>
    <w:p w:rsidR="005E4497" w:rsidRDefault="005E4497" w:rsidP="0072545C">
      <w:pPr>
        <w:spacing w:after="0" w:line="360" w:lineRule="auto"/>
        <w:rPr>
          <w:rFonts w:ascii="Arial" w:hAnsi="Arial" w:cs="Arial"/>
          <w:b/>
          <w:sz w:val="24"/>
          <w:szCs w:val="24"/>
          <w:lang w:eastAsia="ar-SA"/>
        </w:rPr>
      </w:pPr>
    </w:p>
    <w:p w:rsidR="005E4497" w:rsidRPr="006071DB" w:rsidRDefault="005E4497" w:rsidP="0072545C">
      <w:pPr>
        <w:spacing w:after="0" w:line="360" w:lineRule="auto"/>
        <w:rPr>
          <w:rFonts w:ascii="Arial" w:hAnsi="Arial" w:cs="Arial"/>
          <w:b/>
          <w:sz w:val="24"/>
          <w:szCs w:val="24"/>
          <w:lang w:eastAsia="ar-SA"/>
        </w:rPr>
      </w:pPr>
      <w:r w:rsidRPr="006071DB">
        <w:rPr>
          <w:rFonts w:ascii="Arial" w:hAnsi="Arial" w:cs="Arial"/>
          <w:b/>
          <w:sz w:val="24"/>
          <w:szCs w:val="24"/>
          <w:lang w:eastAsia="ar-SA"/>
        </w:rPr>
        <w:t>Tabla 40 Total Costos Variables Anuales</w:t>
      </w:r>
    </w:p>
    <w:tbl>
      <w:tblPr>
        <w:tblW w:w="7753" w:type="dxa"/>
        <w:tblInd w:w="60" w:type="dxa"/>
        <w:tblCellMar>
          <w:left w:w="70" w:type="dxa"/>
          <w:right w:w="70" w:type="dxa"/>
        </w:tblCellMar>
        <w:tblLook w:val="0000"/>
      </w:tblPr>
      <w:tblGrid>
        <w:gridCol w:w="2086"/>
        <w:gridCol w:w="1547"/>
        <w:gridCol w:w="2366"/>
        <w:gridCol w:w="1754"/>
      </w:tblGrid>
      <w:tr w:rsidR="005E4497" w:rsidRPr="001555D4" w:rsidTr="006C3ECC">
        <w:trPr>
          <w:trHeight w:val="281"/>
        </w:trPr>
        <w:tc>
          <w:tcPr>
            <w:tcW w:w="7752" w:type="dxa"/>
            <w:gridSpan w:val="4"/>
            <w:tcBorders>
              <w:top w:val="single" w:sz="8" w:space="0" w:color="auto"/>
              <w:left w:val="single" w:sz="8" w:space="0" w:color="auto"/>
              <w:bottom w:val="nil"/>
              <w:right w:val="nil"/>
            </w:tcBorders>
            <w:shd w:val="clear" w:color="auto" w:fill="C0C0C0"/>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FLUJO DE CAJA PROYECTO</w:t>
            </w:r>
          </w:p>
        </w:tc>
      </w:tr>
      <w:tr w:rsidR="005E4497" w:rsidRPr="001555D4" w:rsidTr="006C3ECC">
        <w:trPr>
          <w:trHeight w:val="71"/>
        </w:trPr>
        <w:tc>
          <w:tcPr>
            <w:tcW w:w="7752" w:type="dxa"/>
            <w:gridSpan w:val="4"/>
            <w:tcBorders>
              <w:top w:val="single" w:sz="8" w:space="0" w:color="auto"/>
              <w:left w:val="single" w:sz="8" w:space="0" w:color="auto"/>
              <w:bottom w:val="single" w:sz="8" w:space="0" w:color="auto"/>
              <w:right w:val="nil"/>
            </w:tcBorders>
            <w:shd w:val="clear" w:color="auto" w:fill="C0C0C0"/>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COSTOS VARIABLES</w:t>
            </w:r>
          </w:p>
        </w:tc>
      </w:tr>
      <w:tr w:rsidR="005E4497" w:rsidRPr="001555D4" w:rsidTr="006C3ECC">
        <w:trPr>
          <w:trHeight w:val="281"/>
        </w:trPr>
        <w:tc>
          <w:tcPr>
            <w:tcW w:w="2086" w:type="dxa"/>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PRODUCTO</w:t>
            </w:r>
          </w:p>
        </w:tc>
        <w:tc>
          <w:tcPr>
            <w:tcW w:w="1547"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UNIDADES</w:t>
            </w:r>
          </w:p>
        </w:tc>
        <w:tc>
          <w:tcPr>
            <w:tcW w:w="2366"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COSTO UNITARIO</w:t>
            </w:r>
          </w:p>
        </w:tc>
        <w:tc>
          <w:tcPr>
            <w:tcW w:w="1754" w:type="dxa"/>
            <w:tcBorders>
              <w:top w:val="nil"/>
              <w:left w:val="nil"/>
              <w:bottom w:val="single" w:sz="8" w:space="0" w:color="auto"/>
              <w:right w:val="single" w:sz="8" w:space="0" w:color="auto"/>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TOTAL</w:t>
            </w:r>
          </w:p>
        </w:tc>
      </w:tr>
      <w:tr w:rsidR="005E4497" w:rsidRPr="001555D4" w:rsidTr="006C3ECC">
        <w:trPr>
          <w:trHeight w:val="269"/>
        </w:trPr>
        <w:tc>
          <w:tcPr>
            <w:tcW w:w="2086" w:type="dxa"/>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COCADAS</w:t>
            </w:r>
          </w:p>
        </w:tc>
        <w:tc>
          <w:tcPr>
            <w:tcW w:w="1547"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40000</w:t>
            </w:r>
          </w:p>
        </w:tc>
        <w:tc>
          <w:tcPr>
            <w:tcW w:w="2366"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293</w:t>
            </w:r>
          </w:p>
        </w:tc>
        <w:tc>
          <w:tcPr>
            <w:tcW w:w="1754" w:type="dxa"/>
            <w:tcBorders>
              <w:top w:val="nil"/>
              <w:left w:val="nil"/>
              <w:bottom w:val="single" w:sz="8" w:space="0" w:color="auto"/>
              <w:right w:val="single" w:sz="8" w:space="0" w:color="auto"/>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 xml:space="preserve">     11,720,000 </w:t>
            </w:r>
          </w:p>
        </w:tc>
      </w:tr>
      <w:tr w:rsidR="005E4497" w:rsidRPr="001555D4" w:rsidTr="006C3ECC">
        <w:trPr>
          <w:trHeight w:val="269"/>
        </w:trPr>
        <w:tc>
          <w:tcPr>
            <w:tcW w:w="2086" w:type="dxa"/>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ALEGRIAS</w:t>
            </w:r>
          </w:p>
        </w:tc>
        <w:tc>
          <w:tcPr>
            <w:tcW w:w="1547"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35000</w:t>
            </w:r>
          </w:p>
        </w:tc>
        <w:tc>
          <w:tcPr>
            <w:tcW w:w="2366"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276</w:t>
            </w:r>
          </w:p>
        </w:tc>
        <w:tc>
          <w:tcPr>
            <w:tcW w:w="1754" w:type="dxa"/>
            <w:tcBorders>
              <w:top w:val="nil"/>
              <w:left w:val="nil"/>
              <w:bottom w:val="single" w:sz="8" w:space="0" w:color="auto"/>
              <w:right w:val="single" w:sz="8" w:space="0" w:color="auto"/>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 xml:space="preserve">       9,660,000 </w:t>
            </w:r>
          </w:p>
        </w:tc>
      </w:tr>
      <w:tr w:rsidR="005E4497" w:rsidRPr="001555D4" w:rsidTr="006C3ECC">
        <w:trPr>
          <w:trHeight w:val="269"/>
        </w:trPr>
        <w:tc>
          <w:tcPr>
            <w:tcW w:w="2086" w:type="dxa"/>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PANELITAS</w:t>
            </w:r>
          </w:p>
        </w:tc>
        <w:tc>
          <w:tcPr>
            <w:tcW w:w="1547"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32000</w:t>
            </w:r>
          </w:p>
        </w:tc>
        <w:tc>
          <w:tcPr>
            <w:tcW w:w="2366"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405</w:t>
            </w:r>
          </w:p>
        </w:tc>
        <w:tc>
          <w:tcPr>
            <w:tcW w:w="1754" w:type="dxa"/>
            <w:tcBorders>
              <w:top w:val="nil"/>
              <w:left w:val="nil"/>
              <w:bottom w:val="single" w:sz="8" w:space="0" w:color="auto"/>
              <w:right w:val="single" w:sz="8" w:space="0" w:color="auto"/>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 xml:space="preserve">     12,960,000 </w:t>
            </w:r>
          </w:p>
        </w:tc>
      </w:tr>
      <w:tr w:rsidR="005E4497" w:rsidRPr="001555D4" w:rsidTr="006C3ECC">
        <w:trPr>
          <w:trHeight w:val="613"/>
        </w:trPr>
        <w:tc>
          <w:tcPr>
            <w:tcW w:w="2086" w:type="dxa"/>
            <w:tcBorders>
              <w:top w:val="single" w:sz="8" w:space="0" w:color="auto"/>
              <w:left w:val="single" w:sz="8" w:space="0" w:color="auto"/>
              <w:bottom w:val="single" w:sz="8" w:space="0" w:color="auto"/>
              <w:right w:val="nil"/>
            </w:tcBorders>
            <w:vAlign w:val="center"/>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BOLAS DE TAMARINDO</w:t>
            </w:r>
          </w:p>
        </w:tc>
        <w:tc>
          <w:tcPr>
            <w:tcW w:w="1547" w:type="dxa"/>
            <w:tcBorders>
              <w:top w:val="single" w:sz="8" w:space="0" w:color="auto"/>
              <w:left w:val="single" w:sz="8" w:space="0" w:color="auto"/>
              <w:bottom w:val="single" w:sz="8" w:space="0" w:color="auto"/>
              <w:right w:val="single" w:sz="8" w:space="0" w:color="000000"/>
            </w:tcBorders>
            <w:noWrap/>
            <w:vAlign w:val="center"/>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26000</w:t>
            </w:r>
          </w:p>
        </w:tc>
        <w:tc>
          <w:tcPr>
            <w:tcW w:w="2366" w:type="dxa"/>
            <w:tcBorders>
              <w:top w:val="single" w:sz="8" w:space="0" w:color="auto"/>
              <w:left w:val="nil"/>
              <w:bottom w:val="single" w:sz="8" w:space="0" w:color="auto"/>
              <w:right w:val="single" w:sz="8" w:space="0" w:color="000000"/>
            </w:tcBorders>
            <w:noWrap/>
            <w:vAlign w:val="center"/>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180</w:t>
            </w:r>
          </w:p>
        </w:tc>
        <w:tc>
          <w:tcPr>
            <w:tcW w:w="1754" w:type="dxa"/>
            <w:tcBorders>
              <w:top w:val="nil"/>
              <w:left w:val="nil"/>
              <w:bottom w:val="single" w:sz="8" w:space="0" w:color="auto"/>
              <w:right w:val="single" w:sz="8" w:space="0" w:color="auto"/>
            </w:tcBorders>
            <w:noWrap/>
            <w:vAlign w:val="center"/>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 xml:space="preserve">       4,680,000 </w:t>
            </w:r>
          </w:p>
        </w:tc>
      </w:tr>
      <w:tr w:rsidR="005E4497" w:rsidRPr="001555D4" w:rsidTr="006C3ECC">
        <w:trPr>
          <w:trHeight w:val="269"/>
        </w:trPr>
        <w:tc>
          <w:tcPr>
            <w:tcW w:w="2086" w:type="dxa"/>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ENYUCADOS</w:t>
            </w:r>
          </w:p>
        </w:tc>
        <w:tc>
          <w:tcPr>
            <w:tcW w:w="1547"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23000</w:t>
            </w:r>
          </w:p>
        </w:tc>
        <w:tc>
          <w:tcPr>
            <w:tcW w:w="2366"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320</w:t>
            </w:r>
          </w:p>
        </w:tc>
        <w:tc>
          <w:tcPr>
            <w:tcW w:w="1754" w:type="dxa"/>
            <w:tcBorders>
              <w:top w:val="nil"/>
              <w:left w:val="nil"/>
              <w:bottom w:val="single" w:sz="8" w:space="0" w:color="auto"/>
              <w:right w:val="single" w:sz="8" w:space="0" w:color="auto"/>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 xml:space="preserve">       7,360,000 </w:t>
            </w:r>
          </w:p>
        </w:tc>
      </w:tr>
      <w:tr w:rsidR="005E4497" w:rsidRPr="001555D4" w:rsidTr="006C3ECC">
        <w:trPr>
          <w:trHeight w:val="281"/>
        </w:trPr>
        <w:tc>
          <w:tcPr>
            <w:tcW w:w="5998" w:type="dxa"/>
            <w:gridSpan w:val="3"/>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TOTAL</w:t>
            </w:r>
          </w:p>
        </w:tc>
        <w:tc>
          <w:tcPr>
            <w:tcW w:w="1754" w:type="dxa"/>
            <w:tcBorders>
              <w:top w:val="nil"/>
              <w:left w:val="nil"/>
              <w:bottom w:val="single" w:sz="8" w:space="0" w:color="auto"/>
              <w:right w:val="single" w:sz="8" w:space="0" w:color="auto"/>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 xml:space="preserve">     46,380,000 </w:t>
            </w:r>
          </w:p>
        </w:tc>
      </w:tr>
    </w:tbl>
    <w:p w:rsidR="005E4497" w:rsidRPr="006071DB" w:rsidRDefault="005E4497" w:rsidP="0072545C">
      <w:pPr>
        <w:spacing w:after="0" w:line="360" w:lineRule="auto"/>
        <w:rPr>
          <w:rFonts w:ascii="Arial" w:hAnsi="Arial" w:cs="Arial"/>
          <w:sz w:val="24"/>
          <w:szCs w:val="24"/>
          <w:lang w:eastAsia="ar-SA"/>
        </w:rPr>
      </w:pPr>
    </w:p>
    <w:p w:rsidR="005E4497" w:rsidRPr="006071DB"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Fuente: Autor</w:t>
      </w:r>
    </w:p>
    <w:p w:rsidR="005E4497" w:rsidRPr="001555D4"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Del mismo modo que las ventas, se espera que los costos variables por año aumenten el 10% del año respectivamente anterior.</w:t>
      </w:r>
    </w:p>
    <w:p w:rsidR="005E4497" w:rsidRPr="006071DB" w:rsidRDefault="005E4497" w:rsidP="0072545C">
      <w:pPr>
        <w:spacing w:after="0" w:line="360" w:lineRule="auto"/>
        <w:rPr>
          <w:rFonts w:ascii="Arial" w:hAnsi="Arial" w:cs="Arial"/>
          <w:b/>
          <w:sz w:val="24"/>
          <w:szCs w:val="24"/>
          <w:lang w:eastAsia="ar-SA"/>
        </w:rPr>
      </w:pPr>
      <w:r w:rsidRPr="006071DB">
        <w:rPr>
          <w:rFonts w:ascii="Arial" w:hAnsi="Arial" w:cs="Arial"/>
          <w:b/>
          <w:sz w:val="24"/>
          <w:szCs w:val="24"/>
          <w:lang w:eastAsia="ar-SA"/>
        </w:rPr>
        <w:t>Tabla 41 Costos Fijos</w:t>
      </w:r>
    </w:p>
    <w:tbl>
      <w:tblPr>
        <w:tblW w:w="7391" w:type="dxa"/>
        <w:tblInd w:w="60" w:type="dxa"/>
        <w:tblCellMar>
          <w:left w:w="70" w:type="dxa"/>
          <w:right w:w="70" w:type="dxa"/>
        </w:tblCellMar>
        <w:tblLook w:val="0000"/>
      </w:tblPr>
      <w:tblGrid>
        <w:gridCol w:w="3895"/>
        <w:gridCol w:w="1088"/>
        <w:gridCol w:w="2408"/>
      </w:tblGrid>
      <w:tr w:rsidR="005E4497" w:rsidRPr="001555D4" w:rsidTr="006C3ECC">
        <w:trPr>
          <w:trHeight w:val="260"/>
        </w:trPr>
        <w:tc>
          <w:tcPr>
            <w:tcW w:w="7391" w:type="dxa"/>
            <w:gridSpan w:val="3"/>
            <w:tcBorders>
              <w:top w:val="single" w:sz="8" w:space="0" w:color="auto"/>
              <w:left w:val="single" w:sz="8" w:space="0" w:color="auto"/>
              <w:bottom w:val="nil"/>
              <w:right w:val="nil"/>
            </w:tcBorders>
            <w:shd w:val="clear" w:color="auto" w:fill="C0C0C0"/>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FLUJO DE CAJA PROYECTO</w:t>
            </w:r>
          </w:p>
        </w:tc>
      </w:tr>
      <w:tr w:rsidR="005E4497" w:rsidRPr="001555D4" w:rsidTr="006C3ECC">
        <w:trPr>
          <w:trHeight w:val="260"/>
        </w:trPr>
        <w:tc>
          <w:tcPr>
            <w:tcW w:w="7391" w:type="dxa"/>
            <w:gridSpan w:val="3"/>
            <w:tcBorders>
              <w:top w:val="single" w:sz="8" w:space="0" w:color="auto"/>
              <w:left w:val="single" w:sz="8" w:space="0" w:color="auto"/>
              <w:bottom w:val="single" w:sz="8" w:space="0" w:color="auto"/>
              <w:right w:val="nil"/>
            </w:tcBorders>
            <w:shd w:val="clear" w:color="auto" w:fill="C0C0C0"/>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COSTOS FIJOS</w:t>
            </w:r>
          </w:p>
        </w:tc>
      </w:tr>
      <w:tr w:rsidR="005E4497" w:rsidRPr="001555D4" w:rsidTr="006C3ECC">
        <w:trPr>
          <w:trHeight w:val="260"/>
        </w:trPr>
        <w:tc>
          <w:tcPr>
            <w:tcW w:w="4983" w:type="dxa"/>
            <w:gridSpan w:val="2"/>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 </w:t>
            </w:r>
          </w:p>
        </w:tc>
        <w:tc>
          <w:tcPr>
            <w:tcW w:w="2408"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TOTAL AÑO</w:t>
            </w:r>
          </w:p>
        </w:tc>
      </w:tr>
      <w:tr w:rsidR="005E4497" w:rsidRPr="001555D4" w:rsidTr="006C3ECC">
        <w:trPr>
          <w:trHeight w:val="260"/>
        </w:trPr>
        <w:tc>
          <w:tcPr>
            <w:tcW w:w="3895" w:type="dxa"/>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ARRENDAMIENTO LOCAL</w:t>
            </w:r>
          </w:p>
        </w:tc>
        <w:tc>
          <w:tcPr>
            <w:tcW w:w="1087"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1500000</w:t>
            </w:r>
          </w:p>
        </w:tc>
        <w:tc>
          <w:tcPr>
            <w:tcW w:w="2408"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 xml:space="preserve">                  18,000,000 </w:t>
            </w:r>
          </w:p>
        </w:tc>
      </w:tr>
      <w:tr w:rsidR="005E4497" w:rsidRPr="001555D4" w:rsidTr="006C3ECC">
        <w:trPr>
          <w:trHeight w:val="260"/>
        </w:trPr>
        <w:tc>
          <w:tcPr>
            <w:tcW w:w="3895" w:type="dxa"/>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GASTOS DE PERSONALADMINST</w:t>
            </w:r>
          </w:p>
        </w:tc>
        <w:tc>
          <w:tcPr>
            <w:tcW w:w="1087"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7043600</w:t>
            </w:r>
          </w:p>
        </w:tc>
        <w:tc>
          <w:tcPr>
            <w:tcW w:w="2408"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 xml:space="preserve">                  84,523,200 </w:t>
            </w:r>
          </w:p>
        </w:tc>
      </w:tr>
      <w:tr w:rsidR="005E4497" w:rsidRPr="001555D4" w:rsidTr="006C3ECC">
        <w:trPr>
          <w:trHeight w:val="260"/>
        </w:trPr>
        <w:tc>
          <w:tcPr>
            <w:tcW w:w="3895" w:type="dxa"/>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SERVICIOS PUBLICOS</w:t>
            </w:r>
          </w:p>
        </w:tc>
        <w:tc>
          <w:tcPr>
            <w:tcW w:w="1087"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362000</w:t>
            </w:r>
          </w:p>
        </w:tc>
        <w:tc>
          <w:tcPr>
            <w:tcW w:w="2408"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lang w:eastAsia="es-ES"/>
              </w:rPr>
            </w:pPr>
            <w:r w:rsidRPr="001555D4">
              <w:rPr>
                <w:rFonts w:ascii="Arial" w:hAnsi="Arial" w:cs="Arial"/>
                <w:lang w:eastAsia="es-ES"/>
              </w:rPr>
              <w:t xml:space="preserve">                    4,344,000 </w:t>
            </w:r>
          </w:p>
        </w:tc>
      </w:tr>
      <w:tr w:rsidR="005E4497" w:rsidRPr="001555D4" w:rsidTr="006C3ECC">
        <w:trPr>
          <w:trHeight w:val="260"/>
        </w:trPr>
        <w:tc>
          <w:tcPr>
            <w:tcW w:w="4983" w:type="dxa"/>
            <w:gridSpan w:val="2"/>
            <w:tcBorders>
              <w:top w:val="single" w:sz="8" w:space="0" w:color="auto"/>
              <w:left w:val="single" w:sz="8" w:space="0" w:color="auto"/>
              <w:bottom w:val="single" w:sz="8" w:space="0" w:color="auto"/>
              <w:right w:val="nil"/>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TOTAL</w:t>
            </w:r>
          </w:p>
        </w:tc>
        <w:tc>
          <w:tcPr>
            <w:tcW w:w="2408" w:type="dxa"/>
            <w:tcBorders>
              <w:top w:val="single" w:sz="8" w:space="0" w:color="auto"/>
              <w:left w:val="nil"/>
              <w:bottom w:val="single" w:sz="8" w:space="0" w:color="auto"/>
              <w:right w:val="single" w:sz="8" w:space="0" w:color="000000"/>
            </w:tcBorders>
            <w:noWrap/>
            <w:vAlign w:val="bottom"/>
          </w:tcPr>
          <w:p w:rsidR="005E4497" w:rsidRPr="001555D4" w:rsidRDefault="005E4497" w:rsidP="006C3ECC">
            <w:pPr>
              <w:spacing w:after="0" w:line="360" w:lineRule="auto"/>
              <w:rPr>
                <w:rFonts w:ascii="Arial" w:hAnsi="Arial" w:cs="Arial"/>
                <w:b/>
                <w:bCs/>
                <w:lang w:eastAsia="es-ES"/>
              </w:rPr>
            </w:pPr>
            <w:r w:rsidRPr="001555D4">
              <w:rPr>
                <w:rFonts w:ascii="Arial" w:hAnsi="Arial" w:cs="Arial"/>
                <w:b/>
                <w:bCs/>
                <w:lang w:eastAsia="es-ES"/>
              </w:rPr>
              <w:t xml:space="preserve">                106,867,200 </w:t>
            </w:r>
          </w:p>
        </w:tc>
      </w:tr>
    </w:tbl>
    <w:p w:rsidR="005E4497" w:rsidRPr="006071DB" w:rsidRDefault="005E4497" w:rsidP="0072545C">
      <w:pPr>
        <w:spacing w:after="0" w:line="360" w:lineRule="auto"/>
        <w:rPr>
          <w:rFonts w:ascii="Arial" w:hAnsi="Arial" w:cs="Arial"/>
          <w:sz w:val="24"/>
          <w:szCs w:val="24"/>
          <w:lang w:eastAsia="ar-SA"/>
        </w:rPr>
      </w:pPr>
    </w:p>
    <w:p w:rsidR="005E4497" w:rsidRPr="006071DB"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Fuente: Autor</w:t>
      </w:r>
    </w:p>
    <w:p w:rsidR="005E4497" w:rsidRPr="006071DB"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Los costos fijos presupuestados para el tiempo de duración del proyecto son del 10%</w:t>
      </w:r>
    </w:p>
    <w:p w:rsidR="005E4497" w:rsidRDefault="005E4497" w:rsidP="0072545C">
      <w:pPr>
        <w:spacing w:after="0" w:line="360" w:lineRule="auto"/>
        <w:rPr>
          <w:rFonts w:ascii="Arial" w:hAnsi="Arial" w:cs="Arial"/>
          <w:sz w:val="24"/>
          <w:szCs w:val="24"/>
          <w:lang w:eastAsia="ar-SA"/>
        </w:rPr>
      </w:pPr>
    </w:p>
    <w:p w:rsidR="005E4497" w:rsidRDefault="005E4497" w:rsidP="0072545C">
      <w:pPr>
        <w:spacing w:after="0" w:line="360" w:lineRule="auto"/>
        <w:rPr>
          <w:rFonts w:ascii="Arial" w:hAnsi="Arial" w:cs="Arial"/>
          <w:sz w:val="24"/>
          <w:szCs w:val="24"/>
          <w:lang w:eastAsia="ar-SA"/>
        </w:rPr>
      </w:pPr>
    </w:p>
    <w:p w:rsidR="005E4497" w:rsidRDefault="005E4497" w:rsidP="0072545C">
      <w:pPr>
        <w:spacing w:after="0" w:line="360" w:lineRule="auto"/>
        <w:rPr>
          <w:rFonts w:ascii="Arial" w:hAnsi="Arial" w:cs="Arial"/>
          <w:sz w:val="24"/>
          <w:szCs w:val="24"/>
          <w:lang w:eastAsia="ar-SA"/>
        </w:rPr>
      </w:pPr>
    </w:p>
    <w:p w:rsidR="005E4497" w:rsidRDefault="005E4497" w:rsidP="0072545C">
      <w:pPr>
        <w:spacing w:after="0" w:line="360" w:lineRule="auto"/>
        <w:rPr>
          <w:rFonts w:ascii="Arial" w:hAnsi="Arial" w:cs="Arial"/>
          <w:sz w:val="24"/>
          <w:szCs w:val="24"/>
          <w:lang w:eastAsia="ar-SA"/>
        </w:rPr>
      </w:pPr>
    </w:p>
    <w:p w:rsidR="005E4497" w:rsidRDefault="005E4497" w:rsidP="0072545C">
      <w:pPr>
        <w:spacing w:after="0" w:line="360" w:lineRule="auto"/>
        <w:rPr>
          <w:rFonts w:ascii="Arial" w:hAnsi="Arial" w:cs="Arial"/>
          <w:sz w:val="24"/>
          <w:szCs w:val="24"/>
          <w:lang w:eastAsia="ar-SA"/>
        </w:rPr>
      </w:pPr>
    </w:p>
    <w:p w:rsidR="005E4497" w:rsidRDefault="005E4497" w:rsidP="0072545C">
      <w:pPr>
        <w:spacing w:after="0" w:line="360" w:lineRule="auto"/>
        <w:rPr>
          <w:rFonts w:ascii="Arial" w:hAnsi="Arial" w:cs="Arial"/>
          <w:sz w:val="24"/>
          <w:szCs w:val="24"/>
          <w:lang w:eastAsia="ar-SA"/>
        </w:rPr>
      </w:pPr>
    </w:p>
    <w:p w:rsidR="005E4497" w:rsidRPr="006071DB" w:rsidRDefault="005E4497" w:rsidP="0072545C">
      <w:pPr>
        <w:spacing w:after="0" w:line="360" w:lineRule="auto"/>
        <w:rPr>
          <w:rFonts w:ascii="Arial" w:hAnsi="Arial" w:cs="Arial"/>
          <w:b/>
          <w:sz w:val="24"/>
          <w:szCs w:val="24"/>
          <w:lang w:eastAsia="ar-SA"/>
        </w:rPr>
      </w:pPr>
      <w:r w:rsidRPr="006071DB">
        <w:rPr>
          <w:rFonts w:ascii="Arial" w:hAnsi="Arial" w:cs="Arial"/>
          <w:b/>
          <w:sz w:val="24"/>
          <w:szCs w:val="24"/>
          <w:lang w:eastAsia="ar-SA"/>
        </w:rPr>
        <w:t>Tabla 42 Flujo de Caja</w:t>
      </w:r>
    </w:p>
    <w:p w:rsidR="005E4497" w:rsidRPr="006071DB" w:rsidRDefault="005E4497" w:rsidP="0072545C">
      <w:pPr>
        <w:spacing w:after="0" w:line="360" w:lineRule="auto"/>
        <w:rPr>
          <w:rFonts w:ascii="Arial" w:hAnsi="Arial" w:cs="Arial"/>
          <w:sz w:val="24"/>
          <w:szCs w:val="24"/>
          <w:lang w:eastAsia="ar-SA"/>
        </w:rPr>
      </w:pPr>
    </w:p>
    <w:tbl>
      <w:tblPr>
        <w:tblW w:w="9151" w:type="dxa"/>
        <w:tblInd w:w="60" w:type="dxa"/>
        <w:tblCellMar>
          <w:left w:w="70" w:type="dxa"/>
          <w:right w:w="70" w:type="dxa"/>
        </w:tblCellMar>
        <w:tblLook w:val="0000"/>
      </w:tblPr>
      <w:tblGrid>
        <w:gridCol w:w="1685"/>
        <w:gridCol w:w="1151"/>
        <w:gridCol w:w="1263"/>
        <w:gridCol w:w="1263"/>
        <w:gridCol w:w="1263"/>
        <w:gridCol w:w="1263"/>
        <w:gridCol w:w="1263"/>
      </w:tblGrid>
      <w:tr w:rsidR="005E4497" w:rsidRPr="006071DB" w:rsidTr="006C3ECC">
        <w:trPr>
          <w:trHeight w:val="270"/>
        </w:trPr>
        <w:tc>
          <w:tcPr>
            <w:tcW w:w="9151" w:type="dxa"/>
            <w:gridSpan w:val="7"/>
            <w:tcBorders>
              <w:top w:val="single" w:sz="8" w:space="0" w:color="auto"/>
              <w:left w:val="single" w:sz="8" w:space="0" w:color="auto"/>
              <w:bottom w:val="single" w:sz="8" w:space="0" w:color="auto"/>
              <w:right w:val="single" w:sz="8" w:space="0" w:color="000000"/>
            </w:tcBorders>
            <w:shd w:val="clear" w:color="auto" w:fill="C0C0C0"/>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FLUJO DE CAJA PROYECTADOS</w:t>
            </w:r>
          </w:p>
        </w:tc>
      </w:tr>
      <w:tr w:rsidR="005E4497" w:rsidRPr="006071DB" w:rsidTr="006C3ECC">
        <w:trPr>
          <w:trHeight w:val="255"/>
        </w:trPr>
        <w:tc>
          <w:tcPr>
            <w:tcW w:w="1685" w:type="dxa"/>
            <w:tcBorders>
              <w:top w:val="nil"/>
              <w:left w:val="single" w:sz="8" w:space="0" w:color="auto"/>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w:t>
            </w:r>
          </w:p>
        </w:tc>
        <w:tc>
          <w:tcPr>
            <w:tcW w:w="1151" w:type="dxa"/>
            <w:tcBorders>
              <w:top w:val="nil"/>
              <w:left w:val="nil"/>
              <w:bottom w:val="single" w:sz="4" w:space="0" w:color="auto"/>
              <w:right w:val="single" w:sz="4" w:space="0" w:color="auto"/>
            </w:tcBorders>
            <w:shd w:val="clear" w:color="auto" w:fill="C0C0C0"/>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Año 0</w:t>
            </w:r>
          </w:p>
        </w:tc>
        <w:tc>
          <w:tcPr>
            <w:tcW w:w="1263" w:type="dxa"/>
            <w:tcBorders>
              <w:top w:val="nil"/>
              <w:left w:val="nil"/>
              <w:bottom w:val="single" w:sz="4" w:space="0" w:color="auto"/>
              <w:right w:val="single" w:sz="4" w:space="0" w:color="auto"/>
            </w:tcBorders>
            <w:shd w:val="clear" w:color="auto" w:fill="C0C0C0"/>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Año 1</w:t>
            </w:r>
          </w:p>
        </w:tc>
        <w:tc>
          <w:tcPr>
            <w:tcW w:w="1263" w:type="dxa"/>
            <w:tcBorders>
              <w:top w:val="nil"/>
              <w:left w:val="nil"/>
              <w:bottom w:val="single" w:sz="4" w:space="0" w:color="auto"/>
              <w:right w:val="single" w:sz="4" w:space="0" w:color="auto"/>
            </w:tcBorders>
            <w:shd w:val="clear" w:color="auto" w:fill="C0C0C0"/>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Año 2</w:t>
            </w:r>
          </w:p>
        </w:tc>
        <w:tc>
          <w:tcPr>
            <w:tcW w:w="1263" w:type="dxa"/>
            <w:tcBorders>
              <w:top w:val="nil"/>
              <w:left w:val="nil"/>
              <w:bottom w:val="single" w:sz="4" w:space="0" w:color="auto"/>
              <w:right w:val="single" w:sz="4" w:space="0" w:color="auto"/>
            </w:tcBorders>
            <w:shd w:val="clear" w:color="auto" w:fill="C0C0C0"/>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Año 3</w:t>
            </w:r>
          </w:p>
        </w:tc>
        <w:tc>
          <w:tcPr>
            <w:tcW w:w="1263" w:type="dxa"/>
            <w:tcBorders>
              <w:top w:val="nil"/>
              <w:left w:val="nil"/>
              <w:bottom w:val="single" w:sz="4" w:space="0" w:color="auto"/>
              <w:right w:val="single" w:sz="4" w:space="0" w:color="auto"/>
            </w:tcBorders>
            <w:shd w:val="clear" w:color="auto" w:fill="C0C0C0"/>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Año 4</w:t>
            </w:r>
          </w:p>
        </w:tc>
        <w:tc>
          <w:tcPr>
            <w:tcW w:w="1263" w:type="dxa"/>
            <w:tcBorders>
              <w:top w:val="nil"/>
              <w:left w:val="nil"/>
              <w:bottom w:val="single" w:sz="4" w:space="0" w:color="auto"/>
              <w:right w:val="single" w:sz="8" w:space="0" w:color="auto"/>
            </w:tcBorders>
            <w:shd w:val="clear" w:color="auto" w:fill="C0C0C0"/>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Año 5</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INGRESOS</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ind w:left="-16" w:firstLine="16"/>
              <w:rPr>
                <w:rFonts w:ascii="Arial" w:hAnsi="Arial" w:cs="Arial"/>
                <w:sz w:val="20"/>
                <w:szCs w:val="20"/>
                <w:lang w:eastAsia="es-ES"/>
              </w:rPr>
            </w:pPr>
            <w:r w:rsidRPr="006071DB">
              <w:rPr>
                <w:rFonts w:ascii="Arial" w:hAnsi="Arial" w:cs="Arial"/>
                <w:sz w:val="20"/>
                <w:szCs w:val="20"/>
                <w:lang w:eastAsia="es-ES"/>
              </w:rPr>
              <w:t>$ 181,000,000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$ 199,100,000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$ 219,010,000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$ 240,911,000</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$ 265,002,100</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COSTOS VARIABLES</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$ 46,380,000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$ 51,018,000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$ 56,119,800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$ 61,731,780</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$ 67,904,958</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MARGEN CONTRIBUCION</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$ 134,620,000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$ 148,082,000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$ 162,890,200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$ 179,179,220</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$ 197,097,142</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GASTOS OPERACIONALES</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$ 106,867,200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$ 117,553,920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$ 129,309,312</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$ 142,240,243</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$ 156,464,268</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GASTOS FINANCIEROS</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$ 1,225,000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$ 996,560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$ 760,125</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$ 515,415</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$ 262,140</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DEPRECIACION</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UTILIDAD ANTES IMPUESTO</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$ 21,087,800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$ 24,091,520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$ 27,380,763</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$ 30,983,562</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$ 34,930,735</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IMPORENTA 35%</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$ 7,380,730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$ 8,432,032</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$ 9,583,267</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$ 10,844,247</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$ 12,225,757</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UTILIDAD NETA</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$ 13,707,070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$ 15,659,488</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$ 17,797,496</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$ 20,139,315</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$ 22,704,978</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RECUPERACION DEPRECIACION</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$ 5,440,000</w:t>
            </w:r>
          </w:p>
        </w:tc>
      </w:tr>
      <w:tr w:rsidR="005E4497" w:rsidRPr="006071DB" w:rsidTr="006C3ECC">
        <w:trPr>
          <w:trHeight w:val="255"/>
        </w:trPr>
        <w:tc>
          <w:tcPr>
            <w:tcW w:w="2836" w:type="dxa"/>
            <w:gridSpan w:val="2"/>
            <w:tcBorders>
              <w:top w:val="single" w:sz="4" w:space="0" w:color="auto"/>
              <w:left w:val="single" w:sz="8" w:space="0" w:color="auto"/>
              <w:bottom w:val="single" w:sz="4" w:space="0" w:color="auto"/>
              <w:right w:val="single" w:sz="4" w:space="0" w:color="000000"/>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AMORTIZACION</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$ 6,526,848</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$ 6,755,288</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$ 6,991,723</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$ 7,236,433</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$ 7,489,708</w:t>
            </w:r>
          </w:p>
        </w:tc>
      </w:tr>
      <w:tr w:rsidR="005E4497" w:rsidRPr="006071DB" w:rsidTr="006C3ECC">
        <w:trPr>
          <w:trHeight w:val="255"/>
        </w:trPr>
        <w:tc>
          <w:tcPr>
            <w:tcW w:w="1685" w:type="dxa"/>
            <w:tcBorders>
              <w:top w:val="nil"/>
              <w:left w:val="single" w:sz="8" w:space="0" w:color="auto"/>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INVERSION INICIAL</w:t>
            </w:r>
          </w:p>
        </w:tc>
        <w:tc>
          <w:tcPr>
            <w:tcW w:w="1151"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-$ 35,000,000</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w:t>
            </w:r>
          </w:p>
        </w:tc>
        <w:tc>
          <w:tcPr>
            <w:tcW w:w="1263" w:type="dxa"/>
            <w:tcBorders>
              <w:top w:val="nil"/>
              <w:left w:val="nil"/>
              <w:bottom w:val="single" w:sz="4" w:space="0" w:color="auto"/>
              <w:right w:val="single" w:sz="4"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w:t>
            </w:r>
          </w:p>
        </w:tc>
        <w:tc>
          <w:tcPr>
            <w:tcW w:w="1263" w:type="dxa"/>
            <w:tcBorders>
              <w:top w:val="nil"/>
              <w:left w:val="nil"/>
              <w:bottom w:val="single" w:sz="4" w:space="0" w:color="auto"/>
              <w:right w:val="single" w:sz="8" w:space="0" w:color="auto"/>
            </w:tcBorders>
            <w:noWrap/>
            <w:vAlign w:val="bottom"/>
          </w:tcPr>
          <w:p w:rsidR="005E4497" w:rsidRPr="006071DB" w:rsidRDefault="005E4497" w:rsidP="006C3ECC">
            <w:pPr>
              <w:spacing w:after="0" w:line="360" w:lineRule="auto"/>
              <w:rPr>
                <w:rFonts w:ascii="Arial" w:hAnsi="Arial" w:cs="Arial"/>
                <w:sz w:val="20"/>
                <w:szCs w:val="20"/>
                <w:lang w:eastAsia="es-ES"/>
              </w:rPr>
            </w:pPr>
            <w:r w:rsidRPr="006071DB">
              <w:rPr>
                <w:rFonts w:ascii="Arial" w:hAnsi="Arial" w:cs="Arial"/>
                <w:sz w:val="20"/>
                <w:szCs w:val="20"/>
                <w:lang w:eastAsia="es-ES"/>
              </w:rPr>
              <w:t> </w:t>
            </w:r>
          </w:p>
        </w:tc>
      </w:tr>
      <w:tr w:rsidR="005E4497" w:rsidRPr="006071DB" w:rsidTr="006C3ECC">
        <w:trPr>
          <w:trHeight w:val="270"/>
        </w:trPr>
        <w:tc>
          <w:tcPr>
            <w:tcW w:w="1685" w:type="dxa"/>
            <w:tcBorders>
              <w:top w:val="nil"/>
              <w:left w:val="single" w:sz="8" w:space="0" w:color="auto"/>
              <w:bottom w:val="single" w:sz="8"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F.C.N. PROYECTADO</w:t>
            </w:r>
          </w:p>
        </w:tc>
        <w:tc>
          <w:tcPr>
            <w:tcW w:w="1151" w:type="dxa"/>
            <w:tcBorders>
              <w:top w:val="nil"/>
              <w:left w:val="nil"/>
              <w:bottom w:val="single" w:sz="8"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-$ 35,000,000</w:t>
            </w:r>
          </w:p>
        </w:tc>
        <w:tc>
          <w:tcPr>
            <w:tcW w:w="1263" w:type="dxa"/>
            <w:tcBorders>
              <w:top w:val="nil"/>
              <w:left w:val="nil"/>
              <w:bottom w:val="single" w:sz="8"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$ 12,620,222</w:t>
            </w:r>
          </w:p>
        </w:tc>
        <w:tc>
          <w:tcPr>
            <w:tcW w:w="1263" w:type="dxa"/>
            <w:tcBorders>
              <w:top w:val="nil"/>
              <w:left w:val="nil"/>
              <w:bottom w:val="single" w:sz="8"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$ 14,344,200</w:t>
            </w:r>
          </w:p>
        </w:tc>
        <w:tc>
          <w:tcPr>
            <w:tcW w:w="1263" w:type="dxa"/>
            <w:tcBorders>
              <w:top w:val="nil"/>
              <w:left w:val="nil"/>
              <w:bottom w:val="single" w:sz="8"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$ 16,245,773</w:t>
            </w:r>
          </w:p>
        </w:tc>
        <w:tc>
          <w:tcPr>
            <w:tcW w:w="1263" w:type="dxa"/>
            <w:tcBorders>
              <w:top w:val="nil"/>
              <w:left w:val="nil"/>
              <w:bottom w:val="single" w:sz="8" w:space="0" w:color="auto"/>
              <w:right w:val="single" w:sz="4"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$ 18,342,882</w:t>
            </w:r>
          </w:p>
        </w:tc>
        <w:tc>
          <w:tcPr>
            <w:tcW w:w="1263" w:type="dxa"/>
            <w:tcBorders>
              <w:top w:val="nil"/>
              <w:left w:val="nil"/>
              <w:bottom w:val="single" w:sz="8" w:space="0" w:color="auto"/>
              <w:right w:val="single" w:sz="8" w:space="0" w:color="auto"/>
            </w:tcBorders>
            <w:noWrap/>
            <w:vAlign w:val="bottom"/>
          </w:tcPr>
          <w:p w:rsidR="005E4497" w:rsidRPr="006071DB" w:rsidRDefault="005E4497" w:rsidP="006C3ECC">
            <w:pPr>
              <w:spacing w:after="0" w:line="360" w:lineRule="auto"/>
              <w:rPr>
                <w:rFonts w:ascii="Arial" w:hAnsi="Arial" w:cs="Arial"/>
                <w:b/>
                <w:bCs/>
                <w:sz w:val="20"/>
                <w:szCs w:val="20"/>
                <w:lang w:eastAsia="es-ES"/>
              </w:rPr>
            </w:pPr>
            <w:r w:rsidRPr="006071DB">
              <w:rPr>
                <w:rFonts w:ascii="Arial" w:hAnsi="Arial" w:cs="Arial"/>
                <w:b/>
                <w:bCs/>
                <w:sz w:val="20"/>
                <w:szCs w:val="20"/>
                <w:lang w:eastAsia="es-ES"/>
              </w:rPr>
              <w:t>$ 20,655,269</w:t>
            </w:r>
          </w:p>
        </w:tc>
      </w:tr>
    </w:tbl>
    <w:p w:rsidR="005E4497" w:rsidRDefault="005E4497" w:rsidP="00385669">
      <w:pPr>
        <w:spacing w:after="0" w:line="360" w:lineRule="auto"/>
        <w:rPr>
          <w:rFonts w:ascii="Arial" w:hAnsi="Arial" w:cs="Arial"/>
          <w:sz w:val="24"/>
          <w:szCs w:val="24"/>
          <w:lang w:val="es-CO"/>
        </w:rPr>
      </w:pPr>
    </w:p>
    <w:p w:rsidR="005E4497" w:rsidRPr="006071DB" w:rsidRDefault="005E4497" w:rsidP="0072545C">
      <w:pPr>
        <w:pStyle w:val="Caption"/>
        <w:spacing w:line="360" w:lineRule="auto"/>
        <w:jc w:val="both"/>
        <w:rPr>
          <w:rFonts w:cs="Arial"/>
          <w:b w:val="0"/>
          <w:sz w:val="24"/>
          <w:szCs w:val="24"/>
        </w:rPr>
      </w:pPr>
      <w:r w:rsidRPr="006071DB">
        <w:rPr>
          <w:rFonts w:cs="Arial"/>
          <w:b w:val="0"/>
          <w:sz w:val="24"/>
          <w:szCs w:val="24"/>
        </w:rPr>
        <w:t>Fuente: Autores</w:t>
      </w:r>
    </w:p>
    <w:p w:rsidR="005E4497" w:rsidRPr="001555D4" w:rsidRDefault="005E4497" w:rsidP="0072545C">
      <w:pPr>
        <w:tabs>
          <w:tab w:val="left" w:pos="6527"/>
        </w:tabs>
        <w:spacing w:after="0" w:line="360" w:lineRule="auto"/>
        <w:rPr>
          <w:rFonts w:ascii="Arial" w:hAnsi="Arial" w:cs="Arial"/>
          <w:sz w:val="24"/>
          <w:szCs w:val="24"/>
          <w:lang w:eastAsia="ar-SA"/>
        </w:rPr>
      </w:pPr>
      <w:r w:rsidRPr="001555D4">
        <w:rPr>
          <w:rFonts w:ascii="Arial" w:hAnsi="Arial" w:cs="Arial"/>
          <w:sz w:val="24"/>
          <w:szCs w:val="24"/>
          <w:lang w:eastAsia="ar-SA"/>
        </w:rPr>
        <w:tab/>
      </w:r>
    </w:p>
    <w:p w:rsidR="005E4497" w:rsidRPr="001555D4" w:rsidRDefault="005E4497" w:rsidP="0072545C">
      <w:pPr>
        <w:spacing w:after="0" w:line="360" w:lineRule="auto"/>
        <w:rPr>
          <w:rFonts w:ascii="Arial" w:hAnsi="Arial" w:cs="Arial"/>
          <w:sz w:val="24"/>
          <w:szCs w:val="24"/>
        </w:rPr>
      </w:pPr>
      <w:r w:rsidRPr="001555D4">
        <w:rPr>
          <w:rFonts w:ascii="Arial" w:hAnsi="Arial" w:cs="Arial"/>
          <w:sz w:val="24"/>
          <w:szCs w:val="24"/>
        </w:rPr>
        <w:t>R = VP*(i/1-(1+i)</w:t>
      </w:r>
      <w:r w:rsidRPr="001555D4">
        <w:rPr>
          <w:rFonts w:ascii="Arial" w:hAnsi="Arial" w:cs="Arial"/>
          <w:sz w:val="24"/>
          <w:szCs w:val="24"/>
          <w:vertAlign w:val="superscript"/>
        </w:rPr>
        <w:t>-n</w:t>
      </w:r>
      <w:r w:rsidRPr="001555D4">
        <w:rPr>
          <w:rFonts w:ascii="Arial" w:hAnsi="Arial" w:cs="Arial"/>
          <w:sz w:val="24"/>
          <w:szCs w:val="24"/>
        </w:rPr>
        <w:t>) =   35000000(0,035/1-(1+0,07)</w:t>
      </w:r>
      <w:r w:rsidRPr="001555D4">
        <w:rPr>
          <w:rFonts w:ascii="Arial" w:hAnsi="Arial" w:cs="Arial"/>
          <w:sz w:val="24"/>
          <w:szCs w:val="24"/>
          <w:vertAlign w:val="superscript"/>
        </w:rPr>
        <w:t>-5</w:t>
      </w:r>
      <w:r w:rsidRPr="001555D4">
        <w:rPr>
          <w:rFonts w:ascii="Arial" w:hAnsi="Arial" w:cs="Arial"/>
          <w:sz w:val="24"/>
          <w:szCs w:val="24"/>
        </w:rPr>
        <w:t>)</w:t>
      </w:r>
    </w:p>
    <w:p w:rsidR="005E4497" w:rsidRPr="001555D4" w:rsidRDefault="005E4497" w:rsidP="0072545C">
      <w:pPr>
        <w:spacing w:after="0" w:line="360" w:lineRule="auto"/>
        <w:rPr>
          <w:rFonts w:ascii="Arial" w:hAnsi="Arial" w:cs="Arial"/>
          <w:bCs/>
          <w:sz w:val="24"/>
          <w:szCs w:val="24"/>
        </w:rPr>
      </w:pPr>
      <w:r w:rsidRPr="001555D4">
        <w:rPr>
          <w:rFonts w:ascii="Arial" w:hAnsi="Arial" w:cs="Arial"/>
          <w:sz w:val="24"/>
          <w:szCs w:val="24"/>
        </w:rPr>
        <w:t xml:space="preserve">=  </w:t>
      </w:r>
      <w:r w:rsidRPr="001555D4">
        <w:rPr>
          <w:rFonts w:ascii="Arial" w:hAnsi="Arial" w:cs="Arial"/>
          <w:bCs/>
          <w:sz w:val="24"/>
          <w:szCs w:val="24"/>
        </w:rPr>
        <w:t>$7,751,848.00, es la cuota de amortización</w:t>
      </w:r>
    </w:p>
    <w:p w:rsidR="005E4497" w:rsidRPr="006071DB" w:rsidRDefault="005E4497" w:rsidP="0072545C">
      <w:pPr>
        <w:spacing w:after="0" w:line="360" w:lineRule="auto"/>
        <w:rPr>
          <w:rFonts w:ascii="Arial" w:hAnsi="Arial" w:cs="Arial"/>
          <w:sz w:val="24"/>
          <w:szCs w:val="24"/>
          <w:lang w:eastAsia="ar-SA"/>
        </w:rPr>
      </w:pPr>
    </w:p>
    <w:p w:rsidR="005E4497" w:rsidRPr="006071DB" w:rsidRDefault="005E4497" w:rsidP="0072545C">
      <w:pPr>
        <w:spacing w:after="0" w:line="360" w:lineRule="auto"/>
        <w:rPr>
          <w:rFonts w:ascii="Arial" w:hAnsi="Arial" w:cs="Arial"/>
          <w:sz w:val="24"/>
          <w:szCs w:val="24"/>
          <w:lang w:eastAsia="ar-SA"/>
        </w:rPr>
      </w:pPr>
      <w:r w:rsidRPr="006071DB">
        <w:rPr>
          <w:rFonts w:ascii="Arial" w:hAnsi="Arial" w:cs="Arial"/>
          <w:sz w:val="24"/>
          <w:szCs w:val="24"/>
          <w:lang w:eastAsia="ar-SA"/>
        </w:rPr>
        <w:t xml:space="preserve">Según la tabla 42 el Flujo de Caja Neto Total es de </w:t>
      </w:r>
      <w:r w:rsidRPr="006071DB">
        <w:rPr>
          <w:rFonts w:ascii="Arial" w:hAnsi="Arial" w:cs="Arial"/>
          <w:sz w:val="24"/>
          <w:szCs w:val="24"/>
        </w:rPr>
        <w:t xml:space="preserve">$ 82,208,347 el Valor Presente Neto es de $31,305,388.49 </w:t>
      </w:r>
      <w:r w:rsidRPr="006071DB">
        <w:rPr>
          <w:rFonts w:ascii="Arial" w:hAnsi="Arial" w:cs="Arial"/>
          <w:sz w:val="24"/>
          <w:szCs w:val="24"/>
          <w:lang w:eastAsia="es-ES"/>
        </w:rPr>
        <w:t>y la  Tasa Interna de retorno es de 33%</w:t>
      </w:r>
      <w:r w:rsidRPr="006071DB">
        <w:rPr>
          <w:rFonts w:ascii="Arial" w:hAnsi="Arial" w:cs="Arial"/>
          <w:sz w:val="24"/>
          <w:szCs w:val="24"/>
          <w:lang w:eastAsia="ar-SA"/>
        </w:rPr>
        <w:t>. Los datos anteriores indican que financieramente el proyecto es viable pues el VPN es positivo, primera regla para que se pueda iniciar con el proyecto, esto indica que es atractivo y puede dar provecho.</w:t>
      </w:r>
    </w:p>
    <w:p w:rsidR="005E4497" w:rsidRDefault="005E4497" w:rsidP="0072545C">
      <w:pPr>
        <w:spacing w:after="0" w:line="360" w:lineRule="auto"/>
        <w:rPr>
          <w:rFonts w:ascii="Arial" w:hAnsi="Arial" w:cs="Arial"/>
          <w:sz w:val="20"/>
          <w:szCs w:val="20"/>
        </w:rPr>
      </w:pPr>
    </w:p>
    <w:p w:rsidR="005E4497" w:rsidRPr="006071DB" w:rsidRDefault="005E4497" w:rsidP="0072545C">
      <w:pPr>
        <w:pStyle w:val="Heading2"/>
        <w:spacing w:before="0" w:beforeAutospacing="0" w:after="0" w:afterAutospacing="0" w:line="360" w:lineRule="auto"/>
        <w:rPr>
          <w:rFonts w:ascii="Arial" w:hAnsi="Arial" w:cs="Arial"/>
          <w:color w:val="auto"/>
          <w:sz w:val="24"/>
          <w:szCs w:val="24"/>
        </w:rPr>
      </w:pPr>
      <w:bookmarkStart w:id="21" w:name="_Toc231275361"/>
      <w:r>
        <w:rPr>
          <w:rFonts w:ascii="Arial" w:hAnsi="Arial" w:cs="Arial"/>
          <w:color w:val="auto"/>
          <w:sz w:val="24"/>
          <w:szCs w:val="24"/>
        </w:rPr>
        <w:t>8</w:t>
      </w:r>
      <w:r w:rsidRPr="006071DB">
        <w:rPr>
          <w:rFonts w:ascii="Arial" w:hAnsi="Arial" w:cs="Arial"/>
          <w:color w:val="auto"/>
          <w:sz w:val="24"/>
          <w:szCs w:val="24"/>
        </w:rPr>
        <w:t>.8.2 ESTRUCTURA DE PERSONAL</w:t>
      </w:r>
      <w:bookmarkEnd w:id="21"/>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La estructura de personal de la empresa se divide en tres partes:</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numPr>
          <w:ilvl w:val="0"/>
          <w:numId w:val="7"/>
        </w:numPr>
        <w:suppressAutoHyphens/>
        <w:spacing w:after="0" w:line="360" w:lineRule="auto"/>
        <w:rPr>
          <w:rFonts w:ascii="Arial" w:hAnsi="Arial" w:cs="Arial"/>
          <w:sz w:val="24"/>
          <w:szCs w:val="24"/>
        </w:rPr>
      </w:pPr>
      <w:r w:rsidRPr="006071DB">
        <w:rPr>
          <w:rFonts w:ascii="Arial" w:hAnsi="Arial" w:cs="Arial"/>
          <w:sz w:val="24"/>
          <w:szCs w:val="24"/>
        </w:rPr>
        <w:t>Personal administrativo: 4</w:t>
      </w:r>
    </w:p>
    <w:p w:rsidR="005E4497" w:rsidRPr="006071DB" w:rsidRDefault="005E4497" w:rsidP="0072545C">
      <w:pPr>
        <w:spacing w:after="0" w:line="360" w:lineRule="auto"/>
        <w:ind w:left="720"/>
        <w:rPr>
          <w:rFonts w:ascii="Arial" w:hAnsi="Arial" w:cs="Arial"/>
          <w:sz w:val="24"/>
          <w:szCs w:val="24"/>
        </w:rPr>
      </w:pPr>
    </w:p>
    <w:p w:rsidR="005E4497" w:rsidRPr="006071DB" w:rsidRDefault="005E4497" w:rsidP="0072545C">
      <w:pPr>
        <w:numPr>
          <w:ilvl w:val="0"/>
          <w:numId w:val="7"/>
        </w:numPr>
        <w:suppressAutoHyphens/>
        <w:spacing w:after="0" w:line="360" w:lineRule="auto"/>
        <w:rPr>
          <w:rFonts w:ascii="Arial" w:hAnsi="Arial" w:cs="Arial"/>
          <w:sz w:val="24"/>
          <w:szCs w:val="24"/>
        </w:rPr>
      </w:pPr>
      <w:r w:rsidRPr="006071DB">
        <w:rPr>
          <w:rFonts w:ascii="Arial" w:hAnsi="Arial" w:cs="Arial"/>
          <w:sz w:val="24"/>
          <w:szCs w:val="24"/>
        </w:rPr>
        <w:t>Personal de ventas: 4</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numPr>
          <w:ilvl w:val="0"/>
          <w:numId w:val="7"/>
        </w:numPr>
        <w:suppressAutoHyphens/>
        <w:spacing w:after="0" w:line="360" w:lineRule="auto"/>
        <w:rPr>
          <w:rFonts w:ascii="Arial" w:hAnsi="Arial" w:cs="Arial"/>
          <w:sz w:val="24"/>
          <w:szCs w:val="24"/>
        </w:rPr>
      </w:pPr>
      <w:r w:rsidRPr="006071DB">
        <w:rPr>
          <w:rFonts w:ascii="Arial" w:hAnsi="Arial" w:cs="Arial"/>
          <w:sz w:val="24"/>
          <w:szCs w:val="24"/>
        </w:rPr>
        <w:t>Personal  operativo y servicios varios: 10</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pStyle w:val="Heading2"/>
        <w:spacing w:before="0" w:beforeAutospacing="0" w:after="0" w:afterAutospacing="0" w:line="360" w:lineRule="auto"/>
        <w:ind w:left="576" w:hanging="576"/>
        <w:rPr>
          <w:rFonts w:ascii="Arial" w:hAnsi="Arial" w:cs="Arial"/>
          <w:color w:val="auto"/>
          <w:sz w:val="24"/>
          <w:szCs w:val="24"/>
        </w:rPr>
      </w:pPr>
      <w:bookmarkStart w:id="22" w:name="_Toc231275362"/>
      <w:r>
        <w:rPr>
          <w:rFonts w:ascii="Arial" w:hAnsi="Arial" w:cs="Arial"/>
          <w:color w:val="auto"/>
          <w:sz w:val="24"/>
          <w:szCs w:val="24"/>
        </w:rPr>
        <w:t>8</w:t>
      </w:r>
      <w:r w:rsidRPr="006071DB">
        <w:rPr>
          <w:rFonts w:ascii="Arial" w:hAnsi="Arial" w:cs="Arial"/>
          <w:color w:val="auto"/>
          <w:sz w:val="24"/>
          <w:szCs w:val="24"/>
        </w:rPr>
        <w:t>.8.3 ESTRUCTURA ORGANIZACIONAL</w:t>
      </w:r>
      <w:bookmarkEnd w:id="22"/>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La estructura organizacional se refiere a la forma en que se dividen, agrupan y coordinan las actividades de la organización en cuanto a las relaciones entre los gerentes y los empleados, entre gerentes y gerentes y entre empleados y empleados. Los departamentos de una organización se pueden estructurar, formalmente, en tres formas básicas: por función, por producto/mercado o en forma de matriz.</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spacing w:after="0" w:line="360" w:lineRule="auto"/>
        <w:rPr>
          <w:rFonts w:ascii="Arial" w:hAnsi="Arial" w:cs="Arial"/>
          <w:sz w:val="24"/>
          <w:szCs w:val="24"/>
        </w:rPr>
      </w:pPr>
      <w:r w:rsidRPr="006071DB">
        <w:rPr>
          <w:rFonts w:ascii="Arial" w:hAnsi="Arial" w:cs="Arial"/>
          <w:sz w:val="24"/>
          <w:szCs w:val="24"/>
        </w:rPr>
        <w:t>Para la empresa COOPERATIVA DULCES TIPICOS DE LA COSTA, se diseñó una estructura organizacional basada en las tareas de su estructura de personal; la cooperativa está compuesta por los socios, asamblea general, el comité de supervisión, el comité educativo, el administrador y los empleados.</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numPr>
          <w:ilvl w:val="0"/>
          <w:numId w:val="12"/>
        </w:numPr>
        <w:suppressAutoHyphens/>
        <w:spacing w:after="0" w:line="360" w:lineRule="auto"/>
        <w:rPr>
          <w:rFonts w:ascii="Arial" w:hAnsi="Arial" w:cs="Arial"/>
          <w:sz w:val="24"/>
          <w:szCs w:val="24"/>
        </w:rPr>
      </w:pPr>
      <w:r w:rsidRPr="006071DB">
        <w:rPr>
          <w:rFonts w:ascii="Arial" w:hAnsi="Arial" w:cs="Arial"/>
          <w:sz w:val="24"/>
          <w:szCs w:val="24"/>
        </w:rPr>
        <w:t>Socios - Es la base de la cooperativa, su estructura básica. Deben estar conscientes de la importancia de su rol. Además, deben patrocinar y participar en las actividades de su cooperativa y estar atentos a todo lo correspondiente a su funcionamiento.</w:t>
      </w:r>
    </w:p>
    <w:p w:rsidR="005E4497" w:rsidRPr="006071DB" w:rsidRDefault="005E4497" w:rsidP="0072545C">
      <w:pPr>
        <w:suppressAutoHyphens/>
        <w:spacing w:after="0" w:line="360" w:lineRule="auto"/>
        <w:ind w:left="360"/>
        <w:rPr>
          <w:rFonts w:ascii="Arial" w:hAnsi="Arial" w:cs="Arial"/>
          <w:sz w:val="24"/>
          <w:szCs w:val="24"/>
        </w:rPr>
      </w:pPr>
    </w:p>
    <w:p w:rsidR="005E4497" w:rsidRPr="006071DB" w:rsidRDefault="005E4497" w:rsidP="0072545C">
      <w:pPr>
        <w:numPr>
          <w:ilvl w:val="0"/>
          <w:numId w:val="11"/>
        </w:numPr>
        <w:suppressAutoHyphens/>
        <w:spacing w:after="0" w:line="360" w:lineRule="auto"/>
        <w:rPr>
          <w:rFonts w:ascii="Arial" w:hAnsi="Arial" w:cs="Arial"/>
          <w:sz w:val="24"/>
          <w:szCs w:val="24"/>
        </w:rPr>
      </w:pPr>
      <w:r w:rsidRPr="006071DB">
        <w:rPr>
          <w:rFonts w:ascii="Arial" w:hAnsi="Arial" w:cs="Arial"/>
          <w:sz w:val="24"/>
          <w:szCs w:val="24"/>
        </w:rPr>
        <w:t>Asamblea General - Representan a los socios y son los responsables de las políticas que se implanten. Su función fundamental es realizar las genuinas disposiciones de la Asamblea.</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numPr>
          <w:ilvl w:val="0"/>
          <w:numId w:val="11"/>
        </w:numPr>
        <w:suppressAutoHyphens/>
        <w:spacing w:after="0" w:line="360" w:lineRule="auto"/>
        <w:rPr>
          <w:rFonts w:ascii="Arial" w:hAnsi="Arial" w:cs="Arial"/>
          <w:sz w:val="24"/>
          <w:szCs w:val="24"/>
        </w:rPr>
      </w:pPr>
      <w:r w:rsidRPr="006071DB">
        <w:rPr>
          <w:rFonts w:ascii="Arial" w:hAnsi="Arial" w:cs="Arial"/>
          <w:sz w:val="24"/>
          <w:szCs w:val="24"/>
        </w:rPr>
        <w:t>Comités - Estos son elegidos o seleccionados para garantizar la educación y la calidad y supervisión de los servicios.</w:t>
      </w:r>
    </w:p>
    <w:p w:rsidR="005E4497" w:rsidRPr="006071DB" w:rsidRDefault="005E4497" w:rsidP="0072545C">
      <w:pPr>
        <w:spacing w:after="0" w:line="360" w:lineRule="auto"/>
        <w:rPr>
          <w:rFonts w:ascii="Arial" w:hAnsi="Arial" w:cs="Arial"/>
          <w:sz w:val="24"/>
          <w:szCs w:val="24"/>
        </w:rPr>
      </w:pPr>
    </w:p>
    <w:p w:rsidR="005E4497" w:rsidRPr="006071DB" w:rsidRDefault="005E4497" w:rsidP="0072545C">
      <w:pPr>
        <w:numPr>
          <w:ilvl w:val="0"/>
          <w:numId w:val="11"/>
        </w:numPr>
        <w:suppressAutoHyphens/>
        <w:spacing w:after="0" w:line="360" w:lineRule="auto"/>
        <w:rPr>
          <w:rFonts w:ascii="Arial" w:hAnsi="Arial" w:cs="Arial"/>
          <w:sz w:val="24"/>
          <w:szCs w:val="24"/>
        </w:rPr>
      </w:pPr>
      <w:r w:rsidRPr="006071DB">
        <w:rPr>
          <w:rFonts w:ascii="Arial" w:hAnsi="Arial" w:cs="Arial"/>
          <w:sz w:val="24"/>
          <w:szCs w:val="24"/>
        </w:rPr>
        <w:t>Administrador - Seleccionado por la Asamblea General. Está a cargo de la acción gerencial de la institución que incluye implantación de las políticas que defina la Junta de Directores.</w:t>
      </w:r>
    </w:p>
    <w:p w:rsidR="005E4497" w:rsidRPr="006071DB" w:rsidRDefault="005E4497" w:rsidP="0072545C">
      <w:pPr>
        <w:spacing w:after="0" w:line="360" w:lineRule="auto"/>
        <w:rPr>
          <w:rFonts w:ascii="Arial" w:hAnsi="Arial" w:cs="Arial"/>
          <w:sz w:val="24"/>
          <w:szCs w:val="24"/>
        </w:rPr>
      </w:pPr>
    </w:p>
    <w:p w:rsidR="005E4497" w:rsidRPr="00E73B2F" w:rsidRDefault="005E4497" w:rsidP="0072545C">
      <w:pPr>
        <w:numPr>
          <w:ilvl w:val="0"/>
          <w:numId w:val="11"/>
        </w:numPr>
        <w:suppressAutoHyphens/>
        <w:spacing w:after="0" w:line="360" w:lineRule="auto"/>
        <w:rPr>
          <w:rFonts w:ascii="Arial" w:hAnsi="Arial" w:cs="Arial"/>
          <w:sz w:val="24"/>
          <w:szCs w:val="24"/>
        </w:rPr>
      </w:pPr>
      <w:r w:rsidRPr="006071DB">
        <w:rPr>
          <w:rFonts w:ascii="Arial" w:hAnsi="Arial" w:cs="Arial"/>
          <w:sz w:val="24"/>
          <w:szCs w:val="24"/>
        </w:rPr>
        <w:t>Empleados - Personal que rinde sus servicios y permite el funcionamiento de la cooperativa. Son reclutados por el administrador, con el visto bueno de la Asamblea General.</w:t>
      </w:r>
    </w:p>
    <w:p w:rsidR="005E4497" w:rsidRDefault="005E4497" w:rsidP="0072545C">
      <w:pPr>
        <w:spacing w:after="0" w:line="360" w:lineRule="auto"/>
        <w:rPr>
          <w:rFonts w:ascii="Arial" w:hAnsi="Arial" w:cs="Arial"/>
          <w:sz w:val="20"/>
          <w:szCs w:val="20"/>
        </w:rPr>
      </w:pPr>
    </w:p>
    <w:p w:rsidR="005E4497" w:rsidRDefault="005E4497" w:rsidP="0072545C">
      <w:pPr>
        <w:spacing w:after="0" w:line="360" w:lineRule="auto"/>
        <w:rPr>
          <w:rFonts w:ascii="Arial" w:hAnsi="Arial" w:cs="Arial"/>
          <w:sz w:val="20"/>
          <w:szCs w:val="20"/>
        </w:rPr>
      </w:pPr>
    </w:p>
    <w:p w:rsidR="005E4497" w:rsidRPr="006071DB" w:rsidRDefault="005E4497" w:rsidP="0072545C">
      <w:pPr>
        <w:pStyle w:val="Caption"/>
        <w:spacing w:line="360" w:lineRule="auto"/>
        <w:jc w:val="both"/>
        <w:rPr>
          <w:rFonts w:cs="Arial"/>
          <w:sz w:val="24"/>
          <w:szCs w:val="24"/>
        </w:rPr>
      </w:pPr>
      <w:bookmarkStart w:id="23" w:name="_Toc231274368"/>
      <w:r w:rsidRPr="006071DB">
        <w:rPr>
          <w:rFonts w:cs="Arial"/>
          <w:sz w:val="24"/>
          <w:szCs w:val="24"/>
        </w:rPr>
        <w:t>Gráfico 24 Ilustración - Estructura Organizacional.</w:t>
      </w:r>
      <w:bookmarkEnd w:id="23"/>
    </w:p>
    <w:p w:rsidR="005E4497" w:rsidRPr="006071DB" w:rsidRDefault="005E4497" w:rsidP="0072545C">
      <w:pPr>
        <w:spacing w:after="0" w:line="360" w:lineRule="auto"/>
        <w:ind w:left="720"/>
        <w:rPr>
          <w:rFonts w:ascii="Arial" w:hAnsi="Arial" w:cs="Arial"/>
          <w:sz w:val="24"/>
          <w:szCs w:val="24"/>
        </w:rPr>
      </w:pPr>
      <w:r w:rsidRPr="003A1495">
        <w:rPr>
          <w:rFonts w:ascii="Arial" w:hAnsi="Arial" w:cs="Arial"/>
          <w:noProof/>
          <w:sz w:val="24"/>
          <w:szCs w:val="24"/>
          <w:lang w:val="en-US"/>
        </w:rPr>
        <w:pict>
          <v:shape id="Organigrama 2" o:spid="_x0000_i1051" type="#_x0000_t75" style="width:342.75pt;height:242.25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">
            <v:imagedata r:id="rId39" o:title="" cropleft="-21688f" cropright="-21547f"/>
            <o:lock v:ext="edit" aspectratio="f"/>
          </v:shape>
        </w:pict>
      </w:r>
    </w:p>
    <w:p w:rsidR="005E4497" w:rsidRPr="006071DB" w:rsidRDefault="005E4497" w:rsidP="0072545C">
      <w:pPr>
        <w:spacing w:after="0" w:line="360" w:lineRule="auto"/>
        <w:ind w:left="720"/>
        <w:rPr>
          <w:rFonts w:ascii="Arial" w:hAnsi="Arial" w:cs="Arial"/>
          <w:sz w:val="24"/>
          <w:szCs w:val="24"/>
        </w:rPr>
      </w:pPr>
    </w:p>
    <w:p w:rsidR="005E4497" w:rsidRPr="00FA3A2B" w:rsidRDefault="005E4497" w:rsidP="0072545C">
      <w:pPr>
        <w:pStyle w:val="BodyText"/>
        <w:widowControl/>
        <w:adjustRightInd/>
        <w:ind w:left="360"/>
        <w:textAlignment w:val="auto"/>
        <w:rPr>
          <w:rFonts w:cs="Arial"/>
          <w:b/>
          <w:szCs w:val="24"/>
        </w:rPr>
      </w:pPr>
      <w:r>
        <w:rPr>
          <w:rFonts w:cs="Arial"/>
          <w:szCs w:val="24"/>
        </w:rPr>
        <w:t>Fuente: Autores</w:t>
      </w:r>
    </w:p>
    <w:p w:rsidR="005E4497" w:rsidRDefault="005E4497" w:rsidP="00385669">
      <w:pPr>
        <w:spacing w:after="0" w:line="360" w:lineRule="auto"/>
        <w:rPr>
          <w:rFonts w:ascii="Arial" w:hAnsi="Arial" w:cs="Arial"/>
          <w:sz w:val="24"/>
          <w:szCs w:val="24"/>
          <w:lang w:val="es-CO"/>
        </w:rPr>
      </w:pPr>
    </w:p>
    <w:p w:rsidR="005E4497" w:rsidRDefault="005E4497" w:rsidP="006F764E">
      <w:pPr>
        <w:pStyle w:val="BodyText"/>
        <w:widowControl/>
        <w:adjustRightInd/>
        <w:ind w:left="360"/>
        <w:jc w:val="center"/>
        <w:textAlignment w:val="auto"/>
        <w:rPr>
          <w:rFonts w:cs="Arial"/>
          <w:b/>
          <w:szCs w:val="24"/>
        </w:rPr>
      </w:pPr>
      <w:r w:rsidRPr="00FA3A2B">
        <w:rPr>
          <w:rFonts w:cs="Arial"/>
          <w:b/>
          <w:szCs w:val="24"/>
        </w:rPr>
        <w:t>9.</w:t>
      </w:r>
      <w:r>
        <w:rPr>
          <w:rFonts w:cs="Arial"/>
          <w:szCs w:val="24"/>
        </w:rPr>
        <w:t xml:space="preserve"> </w:t>
      </w:r>
      <w:r w:rsidRPr="00FE0FCC">
        <w:rPr>
          <w:rFonts w:cs="Arial"/>
          <w:b/>
          <w:szCs w:val="24"/>
        </w:rPr>
        <w:t>ADMINISTRACION DEL PROYECTO</w:t>
      </w:r>
    </w:p>
    <w:p w:rsidR="005E4497" w:rsidRDefault="005E4497" w:rsidP="006F764E">
      <w:pPr>
        <w:pStyle w:val="BodyText"/>
        <w:rPr>
          <w:rFonts w:cs="Arial"/>
          <w:b/>
          <w:szCs w:val="24"/>
        </w:rPr>
      </w:pPr>
    </w:p>
    <w:p w:rsidR="005E4497" w:rsidRDefault="005E4497" w:rsidP="006F764E">
      <w:pPr>
        <w:pStyle w:val="BodyText"/>
        <w:rPr>
          <w:rFonts w:cs="Arial"/>
          <w:b/>
          <w:szCs w:val="24"/>
        </w:rPr>
      </w:pPr>
    </w:p>
    <w:p w:rsidR="005E4497" w:rsidRDefault="005E4497" w:rsidP="006F764E">
      <w:pPr>
        <w:pStyle w:val="BodyText"/>
        <w:rPr>
          <w:rFonts w:cs="Arial"/>
          <w:b/>
          <w:szCs w:val="24"/>
        </w:rPr>
      </w:pPr>
      <w:r>
        <w:rPr>
          <w:rFonts w:cs="Arial"/>
          <w:b/>
          <w:szCs w:val="24"/>
        </w:rPr>
        <w:t>9.1 CRONOGRAMA</w:t>
      </w:r>
    </w:p>
    <w:p w:rsidR="005E4497" w:rsidRDefault="005E4497" w:rsidP="006F764E">
      <w:pPr>
        <w:pStyle w:val="BodyText"/>
        <w:rPr>
          <w:rFonts w:cs="Arial"/>
          <w:b/>
          <w:szCs w:val="24"/>
        </w:rPr>
      </w:pPr>
    </w:p>
    <w:p w:rsidR="005E4497" w:rsidRDefault="005E4497" w:rsidP="006F764E">
      <w:pPr>
        <w:pStyle w:val="BodyText"/>
        <w:rPr>
          <w:rFonts w:cs="Arial"/>
          <w:b/>
          <w:bCs/>
          <w:szCs w:val="24"/>
          <w:lang w:eastAsia="es-ES"/>
        </w:rPr>
      </w:pPr>
      <w:r>
        <w:rPr>
          <w:rFonts w:cs="Arial"/>
          <w:b/>
          <w:szCs w:val="24"/>
        </w:rPr>
        <w:t xml:space="preserve">Tabla 43 </w:t>
      </w:r>
      <w:r w:rsidRPr="00647647">
        <w:rPr>
          <w:rFonts w:cs="Arial"/>
          <w:b/>
          <w:bCs/>
          <w:szCs w:val="24"/>
          <w:lang w:eastAsia="es-ES"/>
        </w:rPr>
        <w:t>CRONOGRAMA DE ACTIVIDADES</w:t>
      </w:r>
    </w:p>
    <w:tbl>
      <w:tblPr>
        <w:tblW w:w="9111" w:type="dxa"/>
        <w:tblInd w:w="70" w:type="dxa"/>
        <w:tblLayout w:type="fixed"/>
        <w:tblCellMar>
          <w:left w:w="70" w:type="dxa"/>
          <w:right w:w="70" w:type="dxa"/>
        </w:tblCellMar>
        <w:tblLook w:val="0000"/>
      </w:tblPr>
      <w:tblGrid>
        <w:gridCol w:w="1462"/>
        <w:gridCol w:w="160"/>
        <w:gridCol w:w="178"/>
        <w:gridCol w:w="360"/>
        <w:gridCol w:w="180"/>
        <w:gridCol w:w="38"/>
        <w:gridCol w:w="344"/>
        <w:gridCol w:w="252"/>
        <w:gridCol w:w="252"/>
        <w:gridCol w:w="252"/>
        <w:gridCol w:w="252"/>
        <w:gridCol w:w="252"/>
        <w:gridCol w:w="252"/>
        <w:gridCol w:w="252"/>
        <w:gridCol w:w="252"/>
        <w:gridCol w:w="252"/>
        <w:gridCol w:w="252"/>
        <w:gridCol w:w="252"/>
        <w:gridCol w:w="252"/>
        <w:gridCol w:w="252"/>
        <w:gridCol w:w="252"/>
        <w:gridCol w:w="252"/>
        <w:gridCol w:w="252"/>
        <w:gridCol w:w="252"/>
        <w:gridCol w:w="363"/>
        <w:gridCol w:w="302"/>
        <w:gridCol w:w="373"/>
        <w:gridCol w:w="360"/>
        <w:gridCol w:w="347"/>
        <w:gridCol w:w="360"/>
      </w:tblGrid>
      <w:tr w:rsidR="005E4497" w:rsidRPr="00255C3D" w:rsidTr="006C3ECC">
        <w:trPr>
          <w:trHeight w:val="330"/>
        </w:trPr>
        <w:tc>
          <w:tcPr>
            <w:tcW w:w="9111" w:type="dxa"/>
            <w:gridSpan w:val="30"/>
            <w:tcBorders>
              <w:top w:val="single" w:sz="8" w:space="0" w:color="auto"/>
              <w:left w:val="single" w:sz="8" w:space="0" w:color="auto"/>
              <w:bottom w:val="single" w:sz="4" w:space="0" w:color="auto"/>
              <w:right w:val="single" w:sz="8" w:space="0" w:color="000000"/>
            </w:tcBorders>
            <w:vAlign w:val="bottom"/>
          </w:tcPr>
          <w:p w:rsidR="005E4497" w:rsidRPr="00255C3D" w:rsidRDefault="005E4497" w:rsidP="006C3ECC">
            <w:pPr>
              <w:spacing w:after="0" w:line="240" w:lineRule="auto"/>
              <w:jc w:val="center"/>
              <w:rPr>
                <w:rFonts w:ascii="Arial" w:hAnsi="Arial" w:cs="Arial"/>
                <w:b/>
                <w:bCs/>
                <w:sz w:val="24"/>
                <w:szCs w:val="24"/>
                <w:lang w:eastAsia="es-ES"/>
              </w:rPr>
            </w:pPr>
            <w:r w:rsidRPr="00255C3D">
              <w:rPr>
                <w:rFonts w:ascii="Arial" w:hAnsi="Arial" w:cs="Arial"/>
                <w:b/>
                <w:bCs/>
                <w:sz w:val="24"/>
                <w:szCs w:val="24"/>
                <w:lang w:eastAsia="es-ES"/>
              </w:rPr>
              <w:t>CRONOGRAMA DE ACTIVIDADES</w:t>
            </w:r>
          </w:p>
        </w:tc>
      </w:tr>
      <w:tr w:rsidR="005E4497" w:rsidRPr="00255C3D" w:rsidTr="006C3ECC">
        <w:trPr>
          <w:trHeight w:val="255"/>
        </w:trPr>
        <w:tc>
          <w:tcPr>
            <w:tcW w:w="1462" w:type="dxa"/>
            <w:vMerge w:val="restart"/>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MESES/ACTIVIDADES</w:t>
            </w:r>
          </w:p>
        </w:tc>
        <w:tc>
          <w:tcPr>
            <w:tcW w:w="878" w:type="dxa"/>
            <w:gridSpan w:val="4"/>
            <w:tcBorders>
              <w:top w:val="single" w:sz="4" w:space="0" w:color="auto"/>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MARZO</w:t>
            </w:r>
          </w:p>
        </w:tc>
        <w:tc>
          <w:tcPr>
            <w:tcW w:w="1138" w:type="dxa"/>
            <w:gridSpan w:val="5"/>
            <w:tcBorders>
              <w:top w:val="single" w:sz="4" w:space="0" w:color="auto"/>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ABRIL</w:t>
            </w:r>
          </w:p>
        </w:tc>
        <w:tc>
          <w:tcPr>
            <w:tcW w:w="1008" w:type="dxa"/>
            <w:gridSpan w:val="4"/>
            <w:tcBorders>
              <w:top w:val="single" w:sz="4" w:space="0" w:color="auto"/>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MAYO</w:t>
            </w:r>
          </w:p>
        </w:tc>
        <w:tc>
          <w:tcPr>
            <w:tcW w:w="1008" w:type="dxa"/>
            <w:gridSpan w:val="4"/>
            <w:tcBorders>
              <w:top w:val="single" w:sz="4" w:space="0" w:color="auto"/>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JUNIO</w:t>
            </w:r>
          </w:p>
        </w:tc>
        <w:tc>
          <w:tcPr>
            <w:tcW w:w="1008" w:type="dxa"/>
            <w:gridSpan w:val="4"/>
            <w:tcBorders>
              <w:top w:val="single" w:sz="4" w:space="0" w:color="auto"/>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JULIO</w:t>
            </w:r>
          </w:p>
        </w:tc>
        <w:tc>
          <w:tcPr>
            <w:tcW w:w="1169" w:type="dxa"/>
            <w:gridSpan w:val="4"/>
            <w:tcBorders>
              <w:top w:val="single" w:sz="4" w:space="0" w:color="auto"/>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AGOSTO</w:t>
            </w:r>
          </w:p>
        </w:tc>
        <w:tc>
          <w:tcPr>
            <w:tcW w:w="1440" w:type="dxa"/>
            <w:gridSpan w:val="4"/>
            <w:tcBorders>
              <w:top w:val="single" w:sz="4" w:space="0" w:color="auto"/>
              <w:left w:val="nil"/>
              <w:bottom w:val="single" w:sz="4" w:space="0" w:color="auto"/>
              <w:right w:val="single" w:sz="8" w:space="0" w:color="000000"/>
            </w:tcBorders>
            <w:vAlign w:val="bottom"/>
          </w:tcPr>
          <w:p w:rsidR="005E4497" w:rsidRPr="002F097B" w:rsidRDefault="005E4497" w:rsidP="006C3ECC">
            <w:pPr>
              <w:spacing w:after="0" w:line="240" w:lineRule="auto"/>
              <w:jc w:val="center"/>
              <w:rPr>
                <w:rFonts w:ascii="Arial" w:hAnsi="Arial" w:cs="Arial"/>
                <w:b/>
                <w:bCs/>
                <w:sz w:val="18"/>
                <w:szCs w:val="18"/>
                <w:lang w:eastAsia="es-ES"/>
              </w:rPr>
            </w:pPr>
            <w:r w:rsidRPr="002F097B">
              <w:rPr>
                <w:rFonts w:ascii="Arial" w:hAnsi="Arial" w:cs="Arial"/>
                <w:b/>
                <w:bCs/>
                <w:sz w:val="18"/>
                <w:szCs w:val="18"/>
                <w:lang w:eastAsia="es-ES"/>
              </w:rPr>
              <w:t>SEPTIEMBRE</w:t>
            </w:r>
          </w:p>
        </w:tc>
      </w:tr>
      <w:tr w:rsidR="005E4497" w:rsidRPr="00255C3D" w:rsidTr="006C3ECC">
        <w:trPr>
          <w:trHeight w:val="255"/>
        </w:trPr>
        <w:tc>
          <w:tcPr>
            <w:tcW w:w="1462" w:type="dxa"/>
            <w:vMerge/>
            <w:tcBorders>
              <w:top w:val="nil"/>
              <w:left w:val="single" w:sz="8" w:space="0" w:color="auto"/>
              <w:bottom w:val="single" w:sz="4" w:space="0" w:color="auto"/>
              <w:right w:val="single" w:sz="4" w:space="0" w:color="auto"/>
            </w:tcBorders>
            <w:vAlign w:val="center"/>
          </w:tcPr>
          <w:p w:rsidR="005E4497" w:rsidRPr="00255C3D" w:rsidRDefault="005E4497" w:rsidP="006C3ECC">
            <w:pPr>
              <w:spacing w:after="0" w:line="240" w:lineRule="auto"/>
              <w:rPr>
                <w:rFonts w:ascii="Arial" w:hAnsi="Arial" w:cs="Arial"/>
                <w:b/>
                <w:bCs/>
                <w:sz w:val="20"/>
                <w:szCs w:val="20"/>
                <w:lang w:eastAsia="es-ES"/>
              </w:rPr>
            </w:pP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1</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2</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3</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4</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1</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2</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3</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4</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1</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2</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3</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4</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1</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2</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3</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4</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1</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2</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3</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4</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1</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2</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3</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4</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1</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2</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3</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jc w:val="center"/>
              <w:rPr>
                <w:rFonts w:ascii="Arial" w:hAnsi="Arial" w:cs="Arial"/>
                <w:b/>
                <w:bCs/>
                <w:sz w:val="20"/>
                <w:szCs w:val="20"/>
                <w:lang w:eastAsia="es-ES"/>
              </w:rPr>
            </w:pPr>
            <w:r w:rsidRPr="00255C3D">
              <w:rPr>
                <w:rFonts w:ascii="Arial" w:hAnsi="Arial" w:cs="Arial"/>
                <w:b/>
                <w:bCs/>
                <w:sz w:val="20"/>
                <w:szCs w:val="20"/>
                <w:lang w:eastAsia="es-ES"/>
              </w:rPr>
              <w:t>4</w:t>
            </w:r>
          </w:p>
        </w:tc>
      </w:tr>
      <w:tr w:rsidR="005E4497" w:rsidRPr="00255C3D" w:rsidTr="006C3ECC">
        <w:trPr>
          <w:trHeight w:val="25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Revisión Bibliográfica</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510"/>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Elaboración de Propuesta</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85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Evaluación de propuesta por el comité</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52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Recibo de Propuesta Evaluada</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76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Entrega de Propuesta Corregida.</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660"/>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Recibo de propuesta aprobada</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330"/>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Marco Teórico</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3366FF"/>
            <w:vAlign w:val="bottom"/>
          </w:tcPr>
          <w:p w:rsidR="005E4497" w:rsidRPr="008844DB" w:rsidRDefault="005E4497" w:rsidP="006C3ECC">
            <w:pPr>
              <w:spacing w:after="0" w:line="240" w:lineRule="auto"/>
              <w:rPr>
                <w:rFonts w:ascii="Arial" w:hAnsi="Arial" w:cs="Arial"/>
                <w:color w:val="0000FF"/>
                <w:sz w:val="20"/>
                <w:szCs w:val="20"/>
                <w:lang w:eastAsia="es-ES"/>
              </w:rPr>
            </w:pPr>
            <w:r w:rsidRPr="008844DB">
              <w:rPr>
                <w:rFonts w:ascii="Arial" w:hAnsi="Arial" w:cs="Arial"/>
                <w:color w:val="0000FF"/>
                <w:sz w:val="20"/>
                <w:szCs w:val="20"/>
                <w:lang w:eastAsia="es-ES"/>
              </w:rPr>
              <w:t> </w:t>
            </w:r>
          </w:p>
        </w:tc>
        <w:tc>
          <w:tcPr>
            <w:tcW w:w="252" w:type="dxa"/>
            <w:tcBorders>
              <w:top w:val="nil"/>
              <w:left w:val="nil"/>
              <w:bottom w:val="single" w:sz="4" w:space="0" w:color="auto"/>
              <w:right w:val="single" w:sz="4" w:space="0" w:color="auto"/>
            </w:tcBorders>
            <w:shd w:val="clear" w:color="auto" w:fill="3366FF"/>
            <w:vAlign w:val="bottom"/>
          </w:tcPr>
          <w:p w:rsidR="005E4497" w:rsidRPr="008844DB" w:rsidRDefault="005E4497" w:rsidP="006C3ECC">
            <w:pPr>
              <w:spacing w:after="0" w:line="240" w:lineRule="auto"/>
              <w:rPr>
                <w:rFonts w:ascii="Arial" w:hAnsi="Arial" w:cs="Arial"/>
                <w:color w:val="0000FF"/>
                <w:sz w:val="20"/>
                <w:szCs w:val="20"/>
                <w:lang w:eastAsia="es-ES"/>
              </w:rPr>
            </w:pPr>
            <w:r w:rsidRPr="008844DB">
              <w:rPr>
                <w:rFonts w:ascii="Arial" w:hAnsi="Arial" w:cs="Arial"/>
                <w:color w:val="0000FF"/>
                <w:sz w:val="20"/>
                <w:szCs w:val="20"/>
                <w:lang w:eastAsia="es-ES"/>
              </w:rPr>
              <w:t> </w:t>
            </w:r>
          </w:p>
        </w:tc>
        <w:tc>
          <w:tcPr>
            <w:tcW w:w="252" w:type="dxa"/>
            <w:tcBorders>
              <w:top w:val="nil"/>
              <w:left w:val="nil"/>
              <w:bottom w:val="single" w:sz="4" w:space="0" w:color="auto"/>
              <w:right w:val="single" w:sz="4" w:space="0" w:color="auto"/>
            </w:tcBorders>
            <w:shd w:val="clear" w:color="auto" w:fill="3366FF"/>
            <w:vAlign w:val="bottom"/>
          </w:tcPr>
          <w:p w:rsidR="005E4497" w:rsidRPr="008844DB" w:rsidRDefault="005E4497" w:rsidP="006C3ECC">
            <w:pPr>
              <w:spacing w:after="0" w:line="240" w:lineRule="auto"/>
              <w:rPr>
                <w:rFonts w:ascii="Arial" w:hAnsi="Arial" w:cs="Arial"/>
                <w:color w:val="0000FF"/>
                <w:sz w:val="20"/>
                <w:szCs w:val="20"/>
                <w:lang w:eastAsia="es-ES"/>
              </w:rPr>
            </w:pPr>
            <w:r w:rsidRPr="008844DB">
              <w:rPr>
                <w:rFonts w:ascii="Arial" w:hAnsi="Arial" w:cs="Arial"/>
                <w:color w:val="0000FF"/>
                <w:sz w:val="20"/>
                <w:szCs w:val="20"/>
                <w:lang w:eastAsia="es-ES"/>
              </w:rPr>
              <w:t> </w:t>
            </w:r>
          </w:p>
        </w:tc>
        <w:tc>
          <w:tcPr>
            <w:tcW w:w="252" w:type="dxa"/>
            <w:tcBorders>
              <w:top w:val="nil"/>
              <w:left w:val="nil"/>
              <w:bottom w:val="single" w:sz="4" w:space="0" w:color="auto"/>
              <w:right w:val="single" w:sz="4" w:space="0" w:color="auto"/>
            </w:tcBorders>
            <w:shd w:val="clear" w:color="auto" w:fill="3366FF"/>
            <w:vAlign w:val="bottom"/>
          </w:tcPr>
          <w:p w:rsidR="005E4497" w:rsidRPr="008844DB" w:rsidRDefault="005E4497" w:rsidP="006C3ECC">
            <w:pPr>
              <w:spacing w:after="0" w:line="240" w:lineRule="auto"/>
              <w:rPr>
                <w:rFonts w:ascii="Arial" w:hAnsi="Arial" w:cs="Arial"/>
                <w:color w:val="0000FF"/>
                <w:sz w:val="20"/>
                <w:szCs w:val="20"/>
                <w:lang w:eastAsia="es-ES"/>
              </w:rPr>
            </w:pPr>
            <w:r w:rsidRPr="008844DB">
              <w:rPr>
                <w:rFonts w:ascii="Arial" w:hAnsi="Arial" w:cs="Arial"/>
                <w:color w:val="0000FF"/>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color w:val="FF0000"/>
                <w:sz w:val="20"/>
                <w:szCs w:val="20"/>
                <w:lang w:eastAsia="es-ES"/>
              </w:rPr>
            </w:pPr>
            <w:r w:rsidRPr="00255C3D">
              <w:rPr>
                <w:rFonts w:ascii="Arial" w:hAnsi="Arial" w:cs="Arial"/>
                <w:color w:val="FF0000"/>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25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Marco Legal</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8844DB" w:rsidRDefault="005E4497" w:rsidP="006C3ECC">
            <w:pPr>
              <w:spacing w:after="0" w:line="240" w:lineRule="auto"/>
              <w:rPr>
                <w:rFonts w:ascii="Arial" w:hAnsi="Arial" w:cs="Arial"/>
                <w:color w:val="0000FF"/>
                <w:sz w:val="20"/>
                <w:szCs w:val="20"/>
                <w:lang w:eastAsia="es-ES"/>
              </w:rPr>
            </w:pPr>
            <w:r w:rsidRPr="008844DB">
              <w:rPr>
                <w:rFonts w:ascii="Arial" w:hAnsi="Arial" w:cs="Arial"/>
                <w:color w:val="0000FF"/>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8844DB" w:rsidRDefault="005E4497" w:rsidP="006C3ECC">
            <w:pPr>
              <w:spacing w:after="0" w:line="240" w:lineRule="auto"/>
              <w:rPr>
                <w:rFonts w:ascii="Arial" w:hAnsi="Arial" w:cs="Arial"/>
                <w:color w:val="0000FF"/>
                <w:sz w:val="20"/>
                <w:szCs w:val="20"/>
                <w:lang w:eastAsia="es-ES"/>
              </w:rPr>
            </w:pPr>
            <w:r w:rsidRPr="008844DB">
              <w:rPr>
                <w:rFonts w:ascii="Arial" w:hAnsi="Arial" w:cs="Arial"/>
                <w:color w:val="0000FF"/>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8844DB" w:rsidRDefault="005E4497" w:rsidP="006C3ECC">
            <w:pPr>
              <w:spacing w:after="0" w:line="240" w:lineRule="auto"/>
              <w:rPr>
                <w:rFonts w:ascii="Arial" w:hAnsi="Arial" w:cs="Arial"/>
                <w:color w:val="0000FF"/>
                <w:sz w:val="20"/>
                <w:szCs w:val="20"/>
                <w:lang w:eastAsia="es-ES"/>
              </w:rPr>
            </w:pPr>
            <w:r w:rsidRPr="008844DB">
              <w:rPr>
                <w:rFonts w:ascii="Arial" w:hAnsi="Arial" w:cs="Arial"/>
                <w:color w:val="0000FF"/>
                <w:sz w:val="20"/>
                <w:szCs w:val="20"/>
                <w:lang w:eastAsia="es-ES"/>
              </w:rPr>
              <w:t> </w:t>
            </w:r>
          </w:p>
        </w:tc>
        <w:tc>
          <w:tcPr>
            <w:tcW w:w="252" w:type="dxa"/>
            <w:tcBorders>
              <w:top w:val="nil"/>
              <w:left w:val="nil"/>
              <w:bottom w:val="single" w:sz="4" w:space="0" w:color="auto"/>
              <w:right w:val="single" w:sz="4" w:space="0" w:color="auto"/>
            </w:tcBorders>
            <w:shd w:val="clear" w:color="auto" w:fill="3366FF"/>
            <w:vAlign w:val="bottom"/>
          </w:tcPr>
          <w:p w:rsidR="005E4497" w:rsidRPr="008844DB" w:rsidRDefault="005E4497" w:rsidP="006C3ECC">
            <w:pPr>
              <w:spacing w:after="0" w:line="240" w:lineRule="auto"/>
              <w:rPr>
                <w:rFonts w:ascii="Arial" w:hAnsi="Arial" w:cs="Arial"/>
                <w:color w:val="0000FF"/>
                <w:sz w:val="20"/>
                <w:szCs w:val="20"/>
                <w:lang w:eastAsia="es-ES"/>
              </w:rPr>
            </w:pPr>
            <w:r w:rsidRPr="008844DB">
              <w:rPr>
                <w:rFonts w:ascii="Arial" w:hAnsi="Arial" w:cs="Arial"/>
                <w:color w:val="0000FF"/>
                <w:sz w:val="20"/>
                <w:szCs w:val="20"/>
                <w:lang w:eastAsia="es-ES"/>
              </w:rPr>
              <w:t> </w:t>
            </w:r>
          </w:p>
        </w:tc>
        <w:tc>
          <w:tcPr>
            <w:tcW w:w="252" w:type="dxa"/>
            <w:tcBorders>
              <w:top w:val="nil"/>
              <w:left w:val="nil"/>
              <w:bottom w:val="single" w:sz="4" w:space="0" w:color="auto"/>
              <w:right w:val="single" w:sz="4" w:space="0" w:color="auto"/>
            </w:tcBorders>
            <w:noWrap/>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37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Marco Conceptual</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noWrap/>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noWrap/>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49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Aspecto Metodológico</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52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Delimitación de la población</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570"/>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Administración de Actividades</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noWrap/>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55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Preparación material de encuesta</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570"/>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Pr>
                <w:rFonts w:ascii="Arial" w:hAnsi="Arial" w:cs="Arial"/>
                <w:sz w:val="20"/>
                <w:szCs w:val="20"/>
                <w:lang w:eastAsia="es-ES"/>
              </w:rPr>
              <w:t>E</w:t>
            </w:r>
            <w:r w:rsidRPr="00255C3D">
              <w:rPr>
                <w:rFonts w:ascii="Arial" w:hAnsi="Arial" w:cs="Arial"/>
                <w:sz w:val="20"/>
                <w:szCs w:val="20"/>
                <w:lang w:eastAsia="es-ES"/>
              </w:rPr>
              <w:t>ntrega de anteproyecto</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noWrap/>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noWrap/>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noWrap/>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noWrap/>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58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Pr>
                <w:rFonts w:ascii="Arial" w:hAnsi="Arial" w:cs="Arial"/>
                <w:sz w:val="20"/>
                <w:szCs w:val="20"/>
                <w:lang w:eastAsia="es-ES"/>
              </w:rPr>
              <w:t>R</w:t>
            </w:r>
            <w:r w:rsidRPr="00255C3D">
              <w:rPr>
                <w:rFonts w:ascii="Arial" w:hAnsi="Arial" w:cs="Arial"/>
                <w:sz w:val="20"/>
                <w:szCs w:val="20"/>
                <w:lang w:eastAsia="es-ES"/>
              </w:rPr>
              <w:t>ecolección de información</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61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Tabulación de la</w:t>
            </w:r>
            <w:r>
              <w:rPr>
                <w:rFonts w:ascii="Arial" w:hAnsi="Arial" w:cs="Arial"/>
                <w:sz w:val="20"/>
                <w:szCs w:val="20"/>
                <w:lang w:eastAsia="es-ES"/>
              </w:rPr>
              <w:t xml:space="preserve"> </w:t>
            </w:r>
            <w:r w:rsidRPr="00255C3D">
              <w:rPr>
                <w:rFonts w:ascii="Arial" w:hAnsi="Arial" w:cs="Arial"/>
                <w:sz w:val="20"/>
                <w:szCs w:val="20"/>
                <w:lang w:eastAsia="es-ES"/>
              </w:rPr>
              <w:t>información</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435"/>
        </w:trPr>
        <w:tc>
          <w:tcPr>
            <w:tcW w:w="1462" w:type="dxa"/>
            <w:tcBorders>
              <w:top w:val="nil"/>
              <w:left w:val="single" w:sz="8" w:space="0" w:color="auto"/>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Análisis de los Datos</w:t>
            </w:r>
          </w:p>
        </w:tc>
        <w:tc>
          <w:tcPr>
            <w:tcW w:w="160"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178"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18" w:type="dxa"/>
            <w:gridSpan w:val="2"/>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4"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252" w:type="dxa"/>
            <w:tcBorders>
              <w:top w:val="nil"/>
              <w:left w:val="nil"/>
              <w:bottom w:val="nil"/>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3" w:type="dxa"/>
            <w:tcBorders>
              <w:top w:val="nil"/>
              <w:left w:val="nil"/>
              <w:bottom w:val="nil"/>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02" w:type="dxa"/>
            <w:tcBorders>
              <w:top w:val="nil"/>
              <w:left w:val="nil"/>
              <w:bottom w:val="nil"/>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73" w:type="dxa"/>
            <w:tcBorders>
              <w:top w:val="nil"/>
              <w:left w:val="nil"/>
              <w:bottom w:val="nil"/>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nil"/>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47" w:type="dxa"/>
            <w:tcBorders>
              <w:top w:val="nil"/>
              <w:left w:val="nil"/>
              <w:bottom w:val="nil"/>
              <w:right w:val="single" w:sz="4" w:space="0" w:color="auto"/>
            </w:tcBorders>
            <w:shd w:val="clear" w:color="auto" w:fill="FFFFFF"/>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c>
          <w:tcPr>
            <w:tcW w:w="360" w:type="dxa"/>
            <w:tcBorders>
              <w:top w:val="nil"/>
              <w:left w:val="nil"/>
              <w:bottom w:val="nil"/>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r w:rsidRPr="00255C3D">
              <w:rPr>
                <w:rFonts w:ascii="Arial" w:hAnsi="Arial" w:cs="Arial"/>
                <w:sz w:val="20"/>
                <w:szCs w:val="20"/>
                <w:lang w:eastAsia="es-ES"/>
              </w:rPr>
              <w:t> </w:t>
            </w:r>
          </w:p>
        </w:tc>
      </w:tr>
      <w:tr w:rsidR="005E4497" w:rsidRPr="00255C3D" w:rsidTr="006C3ECC">
        <w:trPr>
          <w:trHeight w:val="435"/>
        </w:trPr>
        <w:tc>
          <w:tcPr>
            <w:tcW w:w="1462" w:type="dxa"/>
            <w:tcBorders>
              <w:top w:val="nil"/>
              <w:left w:val="single" w:sz="8" w:space="0" w:color="auto"/>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r>
              <w:rPr>
                <w:rFonts w:ascii="Arial" w:hAnsi="Arial" w:cs="Arial"/>
                <w:sz w:val="20"/>
                <w:szCs w:val="20"/>
                <w:lang w:eastAsia="es-ES"/>
              </w:rPr>
              <w:t>Entrega Informe Final</w:t>
            </w:r>
          </w:p>
        </w:tc>
        <w:tc>
          <w:tcPr>
            <w:tcW w:w="1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178"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18" w:type="dxa"/>
            <w:gridSpan w:val="2"/>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344"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shd w:val="clear" w:color="auto" w:fill="FFFFFF"/>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shd w:val="clear" w:color="auto" w:fill="FFFFFF"/>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shd w:val="clear" w:color="auto" w:fill="FFFFFF"/>
            <w:vAlign w:val="bottom"/>
          </w:tcPr>
          <w:p w:rsidR="005E4497" w:rsidRPr="00255C3D" w:rsidRDefault="005E4497" w:rsidP="006C3ECC">
            <w:pPr>
              <w:spacing w:after="0" w:line="240" w:lineRule="auto"/>
              <w:rPr>
                <w:rFonts w:ascii="Arial" w:hAnsi="Arial" w:cs="Arial"/>
                <w:sz w:val="20"/>
                <w:szCs w:val="20"/>
                <w:lang w:eastAsia="es-ES"/>
              </w:rPr>
            </w:pPr>
          </w:p>
        </w:tc>
        <w:tc>
          <w:tcPr>
            <w:tcW w:w="252" w:type="dxa"/>
            <w:tcBorders>
              <w:top w:val="nil"/>
              <w:left w:val="nil"/>
              <w:bottom w:val="single" w:sz="4" w:space="0" w:color="auto"/>
              <w:right w:val="single" w:sz="4" w:space="0" w:color="auto"/>
            </w:tcBorders>
            <w:shd w:val="clear" w:color="auto" w:fill="FFFFFF"/>
            <w:vAlign w:val="bottom"/>
          </w:tcPr>
          <w:p w:rsidR="005E4497" w:rsidRPr="00255C3D" w:rsidRDefault="005E4497" w:rsidP="006C3ECC">
            <w:pPr>
              <w:spacing w:after="0" w:line="240" w:lineRule="auto"/>
              <w:rPr>
                <w:rFonts w:ascii="Arial" w:hAnsi="Arial" w:cs="Arial"/>
                <w:sz w:val="20"/>
                <w:szCs w:val="20"/>
                <w:lang w:eastAsia="es-ES"/>
              </w:rPr>
            </w:pPr>
          </w:p>
        </w:tc>
        <w:tc>
          <w:tcPr>
            <w:tcW w:w="36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302"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373"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360" w:type="dxa"/>
            <w:tcBorders>
              <w:top w:val="nil"/>
              <w:left w:val="nil"/>
              <w:bottom w:val="single" w:sz="4" w:space="0" w:color="auto"/>
              <w:right w:val="single" w:sz="4"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c>
          <w:tcPr>
            <w:tcW w:w="347" w:type="dxa"/>
            <w:tcBorders>
              <w:top w:val="nil"/>
              <w:left w:val="nil"/>
              <w:bottom w:val="single" w:sz="4" w:space="0" w:color="auto"/>
              <w:right w:val="single" w:sz="4" w:space="0" w:color="auto"/>
            </w:tcBorders>
            <w:shd w:val="clear" w:color="auto" w:fill="0000FF"/>
            <w:vAlign w:val="bottom"/>
          </w:tcPr>
          <w:p w:rsidR="005E4497" w:rsidRPr="00255C3D" w:rsidRDefault="005E4497" w:rsidP="006C3ECC">
            <w:pPr>
              <w:spacing w:after="0" w:line="240" w:lineRule="auto"/>
              <w:rPr>
                <w:rFonts w:ascii="Arial" w:hAnsi="Arial" w:cs="Arial"/>
                <w:sz w:val="20"/>
                <w:szCs w:val="20"/>
                <w:lang w:eastAsia="es-ES"/>
              </w:rPr>
            </w:pPr>
          </w:p>
        </w:tc>
        <w:tc>
          <w:tcPr>
            <w:tcW w:w="360" w:type="dxa"/>
            <w:tcBorders>
              <w:top w:val="nil"/>
              <w:left w:val="nil"/>
              <w:bottom w:val="single" w:sz="4" w:space="0" w:color="auto"/>
              <w:right w:val="single" w:sz="8" w:space="0" w:color="auto"/>
            </w:tcBorders>
            <w:vAlign w:val="bottom"/>
          </w:tcPr>
          <w:p w:rsidR="005E4497" w:rsidRPr="00255C3D" w:rsidRDefault="005E4497" w:rsidP="006C3ECC">
            <w:pPr>
              <w:spacing w:after="0" w:line="240" w:lineRule="auto"/>
              <w:rPr>
                <w:rFonts w:ascii="Arial" w:hAnsi="Arial" w:cs="Arial"/>
                <w:sz w:val="20"/>
                <w:szCs w:val="20"/>
                <w:lang w:eastAsia="es-ES"/>
              </w:rPr>
            </w:pPr>
          </w:p>
        </w:tc>
      </w:tr>
    </w:tbl>
    <w:p w:rsidR="005E4497" w:rsidRPr="00511FC6" w:rsidRDefault="005E4497" w:rsidP="006F764E">
      <w:pPr>
        <w:pStyle w:val="BodyText"/>
        <w:rPr>
          <w:rFonts w:cs="Arial"/>
          <w:szCs w:val="24"/>
        </w:rPr>
      </w:pPr>
      <w:r>
        <w:rPr>
          <w:rFonts w:cs="Arial"/>
          <w:szCs w:val="24"/>
        </w:rPr>
        <w:t>Fuente: Autores</w:t>
      </w:r>
    </w:p>
    <w:p w:rsidR="005E4497" w:rsidRDefault="005E4497" w:rsidP="006F764E">
      <w:pPr>
        <w:pStyle w:val="BodyText"/>
        <w:rPr>
          <w:rFonts w:cs="Arial"/>
          <w:b/>
          <w:szCs w:val="24"/>
        </w:rPr>
      </w:pPr>
    </w:p>
    <w:p w:rsidR="005E4497" w:rsidRDefault="005E4497" w:rsidP="006F764E">
      <w:pPr>
        <w:pStyle w:val="BodyText"/>
        <w:rPr>
          <w:rFonts w:cs="Arial"/>
          <w:b/>
          <w:szCs w:val="24"/>
        </w:rPr>
      </w:pPr>
      <w:r>
        <w:rPr>
          <w:rFonts w:cs="Arial"/>
          <w:b/>
          <w:szCs w:val="24"/>
        </w:rPr>
        <w:t xml:space="preserve">9.2 </w:t>
      </w:r>
      <w:r w:rsidRPr="00216891">
        <w:rPr>
          <w:rFonts w:cs="Arial"/>
          <w:b/>
          <w:szCs w:val="24"/>
        </w:rPr>
        <w:t>PRESUPUESTO</w:t>
      </w:r>
    </w:p>
    <w:p w:rsidR="005E4497" w:rsidRPr="00216891" w:rsidRDefault="005E4497" w:rsidP="006F764E">
      <w:pPr>
        <w:pStyle w:val="BodyText"/>
        <w:jc w:val="center"/>
        <w:rPr>
          <w:rFonts w:cs="Arial"/>
          <w:b/>
          <w:szCs w:val="24"/>
        </w:rPr>
      </w:pPr>
    </w:p>
    <w:p w:rsidR="005E4497" w:rsidRDefault="005E4497" w:rsidP="006F764E">
      <w:pPr>
        <w:pStyle w:val="BodyText"/>
        <w:rPr>
          <w:rFonts w:cs="Arial"/>
          <w:szCs w:val="24"/>
        </w:rPr>
      </w:pPr>
    </w:p>
    <w:tbl>
      <w:tblPr>
        <w:tblW w:w="8117" w:type="dxa"/>
        <w:tblInd w:w="53" w:type="dxa"/>
        <w:tblCellMar>
          <w:left w:w="70" w:type="dxa"/>
          <w:right w:w="70" w:type="dxa"/>
        </w:tblCellMar>
        <w:tblLook w:val="0000"/>
      </w:tblPr>
      <w:tblGrid>
        <w:gridCol w:w="1212"/>
        <w:gridCol w:w="1212"/>
        <w:gridCol w:w="1213"/>
        <w:gridCol w:w="4480"/>
      </w:tblGrid>
      <w:tr w:rsidR="005E4497" w:rsidRPr="000761F3" w:rsidTr="006C3ECC">
        <w:trPr>
          <w:trHeight w:val="315"/>
        </w:trPr>
        <w:tc>
          <w:tcPr>
            <w:tcW w:w="8117" w:type="dxa"/>
            <w:gridSpan w:val="4"/>
            <w:tcBorders>
              <w:top w:val="single" w:sz="8" w:space="0" w:color="auto"/>
              <w:left w:val="single" w:sz="8" w:space="0" w:color="auto"/>
              <w:bottom w:val="single" w:sz="4" w:space="0" w:color="auto"/>
              <w:right w:val="single" w:sz="8" w:space="0" w:color="000000"/>
            </w:tcBorders>
            <w:shd w:val="clear" w:color="auto" w:fill="FFFFFF"/>
            <w:noWrap/>
            <w:vAlign w:val="bottom"/>
          </w:tcPr>
          <w:p w:rsidR="005E4497" w:rsidRPr="000761F3" w:rsidRDefault="005E4497" w:rsidP="006C3ECC">
            <w:pPr>
              <w:spacing w:after="0" w:line="240" w:lineRule="auto"/>
              <w:jc w:val="center"/>
              <w:rPr>
                <w:rFonts w:ascii="Arial" w:hAnsi="Arial" w:cs="Arial"/>
                <w:b/>
                <w:bCs/>
                <w:sz w:val="24"/>
                <w:szCs w:val="24"/>
                <w:lang w:eastAsia="es-ES"/>
              </w:rPr>
            </w:pPr>
            <w:r w:rsidRPr="000761F3">
              <w:rPr>
                <w:rFonts w:ascii="Arial" w:hAnsi="Arial" w:cs="Arial"/>
                <w:b/>
                <w:bCs/>
                <w:sz w:val="24"/>
                <w:szCs w:val="24"/>
                <w:lang w:eastAsia="es-ES"/>
              </w:rPr>
              <w:t>PRESUPUESTO DE INGRESOS Y EGRESOS</w:t>
            </w:r>
          </w:p>
        </w:tc>
      </w:tr>
      <w:tr w:rsidR="005E4497" w:rsidRPr="000761F3" w:rsidTr="006C3ECC">
        <w:trPr>
          <w:trHeight w:val="315"/>
        </w:trPr>
        <w:tc>
          <w:tcPr>
            <w:tcW w:w="1212" w:type="dxa"/>
            <w:tcBorders>
              <w:top w:val="nil"/>
              <w:left w:val="single" w:sz="8" w:space="0" w:color="auto"/>
              <w:bottom w:val="single" w:sz="4" w:space="0" w:color="auto"/>
              <w:right w:val="nil"/>
            </w:tcBorders>
            <w:shd w:val="clear" w:color="auto" w:fill="FFFFFF"/>
            <w:noWrap/>
            <w:vAlign w:val="bottom"/>
          </w:tcPr>
          <w:p w:rsidR="005E4497" w:rsidRPr="000761F3" w:rsidRDefault="005E4497" w:rsidP="006C3ECC">
            <w:pPr>
              <w:spacing w:after="0" w:line="240" w:lineRule="auto"/>
              <w:jc w:val="center"/>
              <w:rPr>
                <w:rFonts w:ascii="Arial" w:hAnsi="Arial" w:cs="Arial"/>
                <w:b/>
                <w:bCs/>
                <w:sz w:val="24"/>
                <w:szCs w:val="24"/>
                <w:lang w:eastAsia="es-ES"/>
              </w:rPr>
            </w:pPr>
            <w:r w:rsidRPr="000761F3">
              <w:rPr>
                <w:rFonts w:ascii="Arial" w:hAnsi="Arial" w:cs="Arial"/>
                <w:b/>
                <w:bCs/>
                <w:sz w:val="24"/>
                <w:szCs w:val="24"/>
                <w:lang w:eastAsia="es-ES"/>
              </w:rPr>
              <w:t> </w:t>
            </w:r>
          </w:p>
        </w:tc>
        <w:tc>
          <w:tcPr>
            <w:tcW w:w="1212" w:type="dxa"/>
            <w:tcBorders>
              <w:top w:val="nil"/>
              <w:left w:val="nil"/>
              <w:bottom w:val="single" w:sz="4" w:space="0" w:color="auto"/>
              <w:right w:val="nil"/>
            </w:tcBorders>
            <w:shd w:val="clear" w:color="auto" w:fill="FFFFFF"/>
            <w:noWrap/>
            <w:vAlign w:val="bottom"/>
          </w:tcPr>
          <w:p w:rsidR="005E4497" w:rsidRPr="000761F3" w:rsidRDefault="005E4497" w:rsidP="006C3ECC">
            <w:pPr>
              <w:spacing w:after="0" w:line="240" w:lineRule="auto"/>
              <w:jc w:val="center"/>
              <w:rPr>
                <w:rFonts w:ascii="Arial" w:hAnsi="Arial" w:cs="Arial"/>
                <w:b/>
                <w:bCs/>
                <w:sz w:val="24"/>
                <w:szCs w:val="24"/>
                <w:lang w:eastAsia="es-ES"/>
              </w:rPr>
            </w:pPr>
            <w:r w:rsidRPr="000761F3">
              <w:rPr>
                <w:rFonts w:ascii="Arial" w:hAnsi="Arial" w:cs="Arial"/>
                <w:b/>
                <w:bCs/>
                <w:sz w:val="24"/>
                <w:szCs w:val="24"/>
                <w:lang w:eastAsia="es-ES"/>
              </w:rPr>
              <w:t> </w:t>
            </w:r>
          </w:p>
        </w:tc>
        <w:tc>
          <w:tcPr>
            <w:tcW w:w="1213" w:type="dxa"/>
            <w:tcBorders>
              <w:top w:val="nil"/>
              <w:left w:val="nil"/>
              <w:bottom w:val="single" w:sz="4" w:space="0" w:color="auto"/>
              <w:right w:val="nil"/>
            </w:tcBorders>
            <w:shd w:val="clear" w:color="auto" w:fill="FFFFFF"/>
            <w:noWrap/>
            <w:vAlign w:val="bottom"/>
          </w:tcPr>
          <w:p w:rsidR="005E4497" w:rsidRPr="000761F3" w:rsidRDefault="005E4497" w:rsidP="006C3ECC">
            <w:pPr>
              <w:spacing w:after="0" w:line="240" w:lineRule="auto"/>
              <w:jc w:val="center"/>
              <w:rPr>
                <w:rFonts w:ascii="Arial" w:hAnsi="Arial" w:cs="Arial"/>
                <w:b/>
                <w:bCs/>
                <w:sz w:val="24"/>
                <w:szCs w:val="24"/>
                <w:lang w:eastAsia="es-ES"/>
              </w:rPr>
            </w:pPr>
            <w:r w:rsidRPr="000761F3">
              <w:rPr>
                <w:rFonts w:ascii="Arial" w:hAnsi="Arial" w:cs="Arial"/>
                <w:b/>
                <w:bCs/>
                <w:sz w:val="24"/>
                <w:szCs w:val="24"/>
                <w:lang w:eastAsia="es-ES"/>
              </w:rPr>
              <w:t> </w:t>
            </w:r>
          </w:p>
        </w:tc>
        <w:tc>
          <w:tcPr>
            <w:tcW w:w="4480" w:type="dxa"/>
            <w:tcBorders>
              <w:top w:val="nil"/>
              <w:left w:val="nil"/>
              <w:bottom w:val="single" w:sz="4" w:space="0" w:color="auto"/>
              <w:right w:val="single" w:sz="8" w:space="0" w:color="auto"/>
            </w:tcBorders>
            <w:shd w:val="clear" w:color="auto" w:fill="FFFFFF"/>
            <w:noWrap/>
            <w:vAlign w:val="bottom"/>
          </w:tcPr>
          <w:p w:rsidR="005E4497" w:rsidRPr="000761F3" w:rsidRDefault="005E4497" w:rsidP="006C3ECC">
            <w:pPr>
              <w:spacing w:after="0" w:line="240" w:lineRule="auto"/>
              <w:jc w:val="center"/>
              <w:rPr>
                <w:rFonts w:ascii="Arial" w:hAnsi="Arial" w:cs="Arial"/>
                <w:b/>
                <w:bCs/>
                <w:sz w:val="24"/>
                <w:szCs w:val="24"/>
                <w:lang w:eastAsia="es-ES"/>
              </w:rPr>
            </w:pPr>
            <w:r w:rsidRPr="000761F3">
              <w:rPr>
                <w:rFonts w:ascii="Arial" w:hAnsi="Arial" w:cs="Arial"/>
                <w:b/>
                <w:bCs/>
                <w:sz w:val="24"/>
                <w:szCs w:val="24"/>
                <w:lang w:eastAsia="es-ES"/>
              </w:rPr>
              <w:t> </w:t>
            </w:r>
          </w:p>
        </w:tc>
      </w:tr>
      <w:tr w:rsidR="005E4497" w:rsidRPr="000761F3" w:rsidTr="006C3ECC">
        <w:trPr>
          <w:trHeight w:val="315"/>
        </w:trPr>
        <w:tc>
          <w:tcPr>
            <w:tcW w:w="8117" w:type="dxa"/>
            <w:gridSpan w:val="4"/>
            <w:tcBorders>
              <w:top w:val="single" w:sz="4" w:space="0" w:color="auto"/>
              <w:left w:val="single" w:sz="8" w:space="0" w:color="auto"/>
              <w:bottom w:val="single" w:sz="4" w:space="0" w:color="auto"/>
              <w:right w:val="single" w:sz="8" w:space="0" w:color="000000"/>
            </w:tcBorders>
            <w:shd w:val="clear" w:color="auto" w:fill="FFFFFF"/>
            <w:noWrap/>
            <w:vAlign w:val="bottom"/>
          </w:tcPr>
          <w:p w:rsidR="005E4497" w:rsidRPr="000761F3" w:rsidRDefault="005E4497" w:rsidP="006C3ECC">
            <w:pPr>
              <w:spacing w:after="0" w:line="240" w:lineRule="auto"/>
              <w:jc w:val="center"/>
              <w:rPr>
                <w:rFonts w:ascii="Arial" w:hAnsi="Arial" w:cs="Arial"/>
                <w:b/>
                <w:bCs/>
                <w:sz w:val="24"/>
                <w:szCs w:val="24"/>
                <w:lang w:eastAsia="es-ES"/>
              </w:rPr>
            </w:pPr>
            <w:r w:rsidRPr="000761F3">
              <w:rPr>
                <w:rFonts w:ascii="Arial" w:hAnsi="Arial" w:cs="Arial"/>
                <w:b/>
                <w:bCs/>
                <w:sz w:val="24"/>
                <w:szCs w:val="24"/>
                <w:lang w:eastAsia="es-ES"/>
              </w:rPr>
              <w:t xml:space="preserve">INGRESOS  </w:t>
            </w:r>
          </w:p>
        </w:tc>
      </w:tr>
      <w:tr w:rsidR="005E4497" w:rsidRPr="000761F3" w:rsidTr="006C3ECC">
        <w:trPr>
          <w:trHeight w:val="300"/>
        </w:trPr>
        <w:tc>
          <w:tcPr>
            <w:tcW w:w="3637" w:type="dxa"/>
            <w:gridSpan w:val="3"/>
            <w:tcBorders>
              <w:top w:val="single" w:sz="4" w:space="0" w:color="auto"/>
              <w:left w:val="single" w:sz="8" w:space="0" w:color="auto"/>
              <w:bottom w:val="single" w:sz="4" w:space="0" w:color="auto"/>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INGRESOS PROPIOS</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500.000,00 </w:t>
            </w:r>
          </w:p>
        </w:tc>
      </w:tr>
      <w:tr w:rsidR="005E4497" w:rsidRPr="000761F3" w:rsidTr="006C3ECC">
        <w:trPr>
          <w:trHeight w:val="300"/>
        </w:trPr>
        <w:tc>
          <w:tcPr>
            <w:tcW w:w="3637" w:type="dxa"/>
            <w:gridSpan w:val="3"/>
            <w:tcBorders>
              <w:top w:val="single" w:sz="4" w:space="0" w:color="auto"/>
              <w:left w:val="single" w:sz="8" w:space="0" w:color="auto"/>
              <w:bottom w:val="single" w:sz="4" w:space="0" w:color="auto"/>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CONCESION DE AYUDAS ECONOMICAS</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160.000,00 </w:t>
            </w:r>
          </w:p>
        </w:tc>
      </w:tr>
      <w:tr w:rsidR="005E4497" w:rsidRPr="000761F3" w:rsidTr="006C3ECC">
        <w:trPr>
          <w:trHeight w:val="300"/>
        </w:trPr>
        <w:tc>
          <w:tcPr>
            <w:tcW w:w="3637" w:type="dxa"/>
            <w:gridSpan w:val="3"/>
            <w:tcBorders>
              <w:top w:val="single" w:sz="4" w:space="0" w:color="auto"/>
              <w:left w:val="single" w:sz="8" w:space="0" w:color="auto"/>
              <w:bottom w:val="single" w:sz="4" w:space="0" w:color="auto"/>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OTROS INGRESOS</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95.000,00 </w:t>
            </w:r>
          </w:p>
        </w:tc>
      </w:tr>
      <w:tr w:rsidR="005E4497" w:rsidRPr="000761F3" w:rsidTr="006C3ECC">
        <w:trPr>
          <w:trHeight w:val="330"/>
        </w:trPr>
        <w:tc>
          <w:tcPr>
            <w:tcW w:w="3637" w:type="dxa"/>
            <w:gridSpan w:val="3"/>
            <w:tcBorders>
              <w:top w:val="single" w:sz="4" w:space="0" w:color="auto"/>
              <w:left w:val="single" w:sz="8" w:space="0" w:color="auto"/>
              <w:bottom w:val="single" w:sz="8" w:space="0" w:color="auto"/>
              <w:right w:val="single" w:sz="4" w:space="0" w:color="auto"/>
            </w:tcBorders>
            <w:noWrap/>
            <w:vAlign w:val="bottom"/>
          </w:tcPr>
          <w:p w:rsidR="005E4497" w:rsidRPr="000761F3" w:rsidRDefault="005E4497" w:rsidP="006C3ECC">
            <w:pPr>
              <w:spacing w:after="0" w:line="240" w:lineRule="auto"/>
              <w:rPr>
                <w:rFonts w:ascii="Arial" w:hAnsi="Arial" w:cs="Arial"/>
                <w:b/>
                <w:bCs/>
                <w:sz w:val="24"/>
                <w:szCs w:val="24"/>
                <w:lang w:eastAsia="es-ES"/>
              </w:rPr>
            </w:pPr>
            <w:r w:rsidRPr="000761F3">
              <w:rPr>
                <w:rFonts w:ascii="Arial" w:hAnsi="Arial" w:cs="Arial"/>
                <w:b/>
                <w:bCs/>
                <w:sz w:val="24"/>
                <w:szCs w:val="24"/>
                <w:lang w:eastAsia="es-ES"/>
              </w:rPr>
              <w:t>TOTAL INGRESOS</w:t>
            </w:r>
          </w:p>
        </w:tc>
        <w:tc>
          <w:tcPr>
            <w:tcW w:w="4480" w:type="dxa"/>
            <w:tcBorders>
              <w:top w:val="nil"/>
              <w:left w:val="nil"/>
              <w:bottom w:val="single" w:sz="8" w:space="0" w:color="auto"/>
              <w:right w:val="single" w:sz="8" w:space="0" w:color="auto"/>
            </w:tcBorders>
            <w:noWrap/>
            <w:vAlign w:val="bottom"/>
          </w:tcPr>
          <w:p w:rsidR="005E4497" w:rsidRPr="000761F3" w:rsidRDefault="005E4497" w:rsidP="006C3ECC">
            <w:pPr>
              <w:spacing w:after="0" w:line="240" w:lineRule="auto"/>
              <w:rPr>
                <w:rFonts w:ascii="Arial" w:hAnsi="Arial" w:cs="Arial"/>
                <w:b/>
                <w:bCs/>
                <w:sz w:val="24"/>
                <w:szCs w:val="24"/>
                <w:lang w:eastAsia="es-ES"/>
              </w:rPr>
            </w:pPr>
            <w:r w:rsidRPr="000761F3">
              <w:rPr>
                <w:rFonts w:ascii="Arial" w:hAnsi="Arial" w:cs="Arial"/>
                <w:b/>
                <w:bCs/>
                <w:sz w:val="24"/>
                <w:szCs w:val="24"/>
                <w:lang w:eastAsia="es-ES"/>
              </w:rPr>
              <w:t xml:space="preserve"> $        755.000,00 </w:t>
            </w:r>
          </w:p>
        </w:tc>
      </w:tr>
      <w:tr w:rsidR="005E4497" w:rsidRPr="000761F3" w:rsidTr="006C3ECC">
        <w:trPr>
          <w:trHeight w:val="300"/>
        </w:trPr>
        <w:tc>
          <w:tcPr>
            <w:tcW w:w="1212" w:type="dxa"/>
            <w:tcBorders>
              <w:top w:val="nil"/>
              <w:left w:val="single" w:sz="8" w:space="0" w:color="auto"/>
              <w:bottom w:val="nil"/>
              <w:right w:val="nil"/>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c>
          <w:tcPr>
            <w:tcW w:w="1212" w:type="dxa"/>
            <w:tcBorders>
              <w:top w:val="nil"/>
              <w:left w:val="nil"/>
              <w:bottom w:val="nil"/>
              <w:right w:val="nil"/>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c>
          <w:tcPr>
            <w:tcW w:w="1213" w:type="dxa"/>
            <w:tcBorders>
              <w:top w:val="nil"/>
              <w:left w:val="nil"/>
              <w:bottom w:val="nil"/>
              <w:right w:val="nil"/>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c>
          <w:tcPr>
            <w:tcW w:w="4480" w:type="dxa"/>
            <w:tcBorders>
              <w:top w:val="nil"/>
              <w:left w:val="nil"/>
              <w:bottom w:val="nil"/>
              <w:right w:val="single" w:sz="8" w:space="0" w:color="auto"/>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r>
      <w:tr w:rsidR="005E4497" w:rsidRPr="000761F3" w:rsidTr="006C3ECC">
        <w:trPr>
          <w:trHeight w:val="300"/>
        </w:trPr>
        <w:tc>
          <w:tcPr>
            <w:tcW w:w="1212" w:type="dxa"/>
            <w:tcBorders>
              <w:top w:val="nil"/>
              <w:left w:val="single" w:sz="8" w:space="0" w:color="auto"/>
              <w:bottom w:val="nil"/>
              <w:right w:val="nil"/>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c>
          <w:tcPr>
            <w:tcW w:w="1212" w:type="dxa"/>
            <w:tcBorders>
              <w:top w:val="nil"/>
              <w:left w:val="nil"/>
              <w:bottom w:val="nil"/>
              <w:right w:val="nil"/>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c>
          <w:tcPr>
            <w:tcW w:w="1213" w:type="dxa"/>
            <w:tcBorders>
              <w:top w:val="nil"/>
              <w:left w:val="nil"/>
              <w:bottom w:val="nil"/>
              <w:right w:val="nil"/>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c>
          <w:tcPr>
            <w:tcW w:w="4480" w:type="dxa"/>
            <w:tcBorders>
              <w:top w:val="nil"/>
              <w:left w:val="nil"/>
              <w:bottom w:val="nil"/>
              <w:right w:val="single" w:sz="8" w:space="0" w:color="auto"/>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r>
      <w:tr w:rsidR="005E4497" w:rsidRPr="000761F3" w:rsidTr="006C3ECC">
        <w:trPr>
          <w:trHeight w:val="315"/>
        </w:trPr>
        <w:tc>
          <w:tcPr>
            <w:tcW w:w="1212" w:type="dxa"/>
            <w:tcBorders>
              <w:top w:val="nil"/>
              <w:left w:val="single" w:sz="8" w:space="0" w:color="auto"/>
              <w:bottom w:val="single" w:sz="8" w:space="0" w:color="auto"/>
              <w:right w:val="nil"/>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c>
          <w:tcPr>
            <w:tcW w:w="1212" w:type="dxa"/>
            <w:tcBorders>
              <w:top w:val="nil"/>
              <w:left w:val="nil"/>
              <w:bottom w:val="single" w:sz="8" w:space="0" w:color="auto"/>
              <w:right w:val="nil"/>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c>
          <w:tcPr>
            <w:tcW w:w="1213" w:type="dxa"/>
            <w:tcBorders>
              <w:top w:val="nil"/>
              <w:left w:val="nil"/>
              <w:bottom w:val="single" w:sz="8" w:space="0" w:color="auto"/>
              <w:right w:val="nil"/>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c>
          <w:tcPr>
            <w:tcW w:w="4480" w:type="dxa"/>
            <w:tcBorders>
              <w:top w:val="nil"/>
              <w:left w:val="nil"/>
              <w:bottom w:val="single" w:sz="8" w:space="0" w:color="auto"/>
              <w:right w:val="single" w:sz="8" w:space="0" w:color="auto"/>
            </w:tcBorders>
            <w:shd w:val="clear" w:color="auto" w:fill="FFFFFF"/>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w:t>
            </w:r>
          </w:p>
        </w:tc>
      </w:tr>
      <w:tr w:rsidR="005E4497" w:rsidRPr="000761F3" w:rsidTr="006C3ECC">
        <w:trPr>
          <w:trHeight w:val="315"/>
        </w:trPr>
        <w:tc>
          <w:tcPr>
            <w:tcW w:w="8117" w:type="dxa"/>
            <w:gridSpan w:val="4"/>
            <w:tcBorders>
              <w:top w:val="nil"/>
              <w:left w:val="single" w:sz="8" w:space="0" w:color="auto"/>
              <w:bottom w:val="single" w:sz="4" w:space="0" w:color="auto"/>
              <w:right w:val="single" w:sz="8" w:space="0" w:color="000000"/>
            </w:tcBorders>
            <w:noWrap/>
            <w:vAlign w:val="bottom"/>
          </w:tcPr>
          <w:p w:rsidR="005E4497" w:rsidRPr="000761F3" w:rsidRDefault="005E4497" w:rsidP="006C3ECC">
            <w:pPr>
              <w:spacing w:after="0" w:line="240" w:lineRule="auto"/>
              <w:jc w:val="center"/>
              <w:rPr>
                <w:rFonts w:ascii="Arial" w:hAnsi="Arial" w:cs="Arial"/>
                <w:b/>
                <w:bCs/>
                <w:sz w:val="24"/>
                <w:szCs w:val="24"/>
                <w:lang w:eastAsia="es-ES"/>
              </w:rPr>
            </w:pPr>
            <w:r w:rsidRPr="000761F3">
              <w:rPr>
                <w:rFonts w:ascii="Arial" w:hAnsi="Arial" w:cs="Arial"/>
                <w:b/>
                <w:bCs/>
                <w:sz w:val="24"/>
                <w:szCs w:val="24"/>
                <w:lang w:eastAsia="es-ES"/>
              </w:rPr>
              <w:t>EGRESOS</w:t>
            </w:r>
          </w:p>
        </w:tc>
      </w:tr>
      <w:tr w:rsidR="005E4497" w:rsidRPr="000761F3" w:rsidTr="006C3ECC">
        <w:trPr>
          <w:trHeight w:val="300"/>
        </w:trPr>
        <w:tc>
          <w:tcPr>
            <w:tcW w:w="3637" w:type="dxa"/>
            <w:gridSpan w:val="3"/>
            <w:tcBorders>
              <w:top w:val="single" w:sz="4" w:space="0" w:color="auto"/>
              <w:left w:val="single" w:sz="8" w:space="0" w:color="auto"/>
              <w:bottom w:val="single" w:sz="4" w:space="0" w:color="auto"/>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TRANSCRIPCION E IMPRESIÓN</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200.000,00 </w:t>
            </w:r>
          </w:p>
        </w:tc>
      </w:tr>
      <w:tr w:rsidR="005E4497" w:rsidRPr="000761F3" w:rsidTr="006C3ECC">
        <w:trPr>
          <w:trHeight w:val="300"/>
        </w:trPr>
        <w:tc>
          <w:tcPr>
            <w:tcW w:w="3637" w:type="dxa"/>
            <w:gridSpan w:val="3"/>
            <w:tcBorders>
              <w:top w:val="single" w:sz="4" w:space="0" w:color="auto"/>
              <w:left w:val="single" w:sz="8" w:space="0" w:color="auto"/>
              <w:bottom w:val="single" w:sz="4" w:space="0" w:color="auto"/>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COPIAS</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45.000,00 </w:t>
            </w:r>
          </w:p>
        </w:tc>
      </w:tr>
      <w:tr w:rsidR="005E4497" w:rsidRPr="000761F3" w:rsidTr="006C3ECC">
        <w:trPr>
          <w:trHeight w:val="300"/>
        </w:trPr>
        <w:tc>
          <w:tcPr>
            <w:tcW w:w="3637" w:type="dxa"/>
            <w:gridSpan w:val="3"/>
            <w:tcBorders>
              <w:top w:val="single" w:sz="4" w:space="0" w:color="auto"/>
              <w:left w:val="single" w:sz="8" w:space="0" w:color="auto"/>
              <w:bottom w:val="single" w:sz="4" w:space="0" w:color="auto"/>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PAPELERIA</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54.000,00 </w:t>
            </w:r>
          </w:p>
        </w:tc>
      </w:tr>
      <w:tr w:rsidR="005E4497" w:rsidRPr="000761F3" w:rsidTr="006C3ECC">
        <w:trPr>
          <w:trHeight w:val="300"/>
        </w:trPr>
        <w:tc>
          <w:tcPr>
            <w:tcW w:w="3637" w:type="dxa"/>
            <w:gridSpan w:val="3"/>
            <w:tcBorders>
              <w:top w:val="single" w:sz="4" w:space="0" w:color="auto"/>
              <w:left w:val="single" w:sz="8" w:space="0" w:color="auto"/>
              <w:bottom w:val="single" w:sz="4" w:space="0" w:color="auto"/>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LLAMADAS TELEFONICAS</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37.000,00 </w:t>
            </w:r>
          </w:p>
        </w:tc>
      </w:tr>
      <w:tr w:rsidR="005E4497" w:rsidRPr="000761F3" w:rsidTr="006C3ECC">
        <w:trPr>
          <w:trHeight w:val="300"/>
        </w:trPr>
        <w:tc>
          <w:tcPr>
            <w:tcW w:w="3637" w:type="dxa"/>
            <w:gridSpan w:val="3"/>
            <w:tcBorders>
              <w:top w:val="single" w:sz="4" w:space="0" w:color="auto"/>
              <w:left w:val="single" w:sz="8" w:space="0" w:color="auto"/>
              <w:bottom w:val="single" w:sz="4" w:space="0" w:color="auto"/>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ALIMENTACION</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60.000,00 </w:t>
            </w:r>
          </w:p>
        </w:tc>
      </w:tr>
      <w:tr w:rsidR="005E4497" w:rsidRPr="000761F3" w:rsidTr="006C3ECC">
        <w:trPr>
          <w:trHeight w:val="300"/>
        </w:trPr>
        <w:tc>
          <w:tcPr>
            <w:tcW w:w="3637" w:type="dxa"/>
            <w:gridSpan w:val="3"/>
            <w:tcBorders>
              <w:top w:val="single" w:sz="4" w:space="0" w:color="auto"/>
              <w:left w:val="single" w:sz="8" w:space="0" w:color="auto"/>
              <w:bottom w:val="single" w:sz="4" w:space="0" w:color="auto"/>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TRANSPORTE</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100.000,00 </w:t>
            </w:r>
          </w:p>
        </w:tc>
      </w:tr>
      <w:tr w:rsidR="005E4497" w:rsidRPr="000761F3" w:rsidTr="006C3ECC">
        <w:trPr>
          <w:trHeight w:val="300"/>
        </w:trPr>
        <w:tc>
          <w:tcPr>
            <w:tcW w:w="3637" w:type="dxa"/>
            <w:gridSpan w:val="3"/>
            <w:tcBorders>
              <w:top w:val="single" w:sz="4" w:space="0" w:color="auto"/>
              <w:left w:val="single" w:sz="8" w:space="0" w:color="auto"/>
              <w:bottom w:val="nil"/>
              <w:right w:val="single" w:sz="4"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IMPREVISTOS</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74.000,00 </w:t>
            </w:r>
          </w:p>
        </w:tc>
      </w:tr>
      <w:tr w:rsidR="005E4497" w:rsidRPr="000761F3" w:rsidTr="006C3ECC">
        <w:trPr>
          <w:trHeight w:val="300"/>
        </w:trPr>
        <w:tc>
          <w:tcPr>
            <w:tcW w:w="3637" w:type="dxa"/>
            <w:gridSpan w:val="3"/>
            <w:tcBorders>
              <w:top w:val="single" w:sz="4" w:space="0" w:color="auto"/>
              <w:left w:val="single" w:sz="4" w:space="0" w:color="auto"/>
              <w:bottom w:val="single" w:sz="4" w:space="0" w:color="auto"/>
              <w:right w:val="single" w:sz="4" w:space="0" w:color="000000"/>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UTILES OFICINA</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45.000,00 </w:t>
            </w:r>
          </w:p>
        </w:tc>
      </w:tr>
      <w:tr w:rsidR="005E4497" w:rsidRPr="000761F3" w:rsidTr="006C3ECC">
        <w:trPr>
          <w:trHeight w:val="300"/>
        </w:trPr>
        <w:tc>
          <w:tcPr>
            <w:tcW w:w="3637" w:type="dxa"/>
            <w:gridSpan w:val="3"/>
            <w:tcBorders>
              <w:top w:val="single" w:sz="4" w:space="0" w:color="auto"/>
              <w:left w:val="single" w:sz="4" w:space="0" w:color="auto"/>
              <w:bottom w:val="single" w:sz="4" w:space="0" w:color="auto"/>
              <w:right w:val="single" w:sz="4" w:space="0" w:color="000000"/>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MEDIOS MAGNETICOS</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40.000,00 </w:t>
            </w:r>
          </w:p>
        </w:tc>
      </w:tr>
      <w:tr w:rsidR="005E4497" w:rsidRPr="000761F3" w:rsidTr="006C3ECC">
        <w:trPr>
          <w:trHeight w:val="300"/>
        </w:trPr>
        <w:tc>
          <w:tcPr>
            <w:tcW w:w="3637" w:type="dxa"/>
            <w:gridSpan w:val="3"/>
            <w:tcBorders>
              <w:top w:val="single" w:sz="4" w:space="0" w:color="auto"/>
              <w:left w:val="single" w:sz="4" w:space="0" w:color="auto"/>
              <w:bottom w:val="single" w:sz="4" w:space="0" w:color="auto"/>
              <w:right w:val="single" w:sz="4" w:space="0" w:color="000000"/>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PRUEBAS DE FABRICACION DE DULCES</w:t>
            </w:r>
          </w:p>
        </w:tc>
        <w:tc>
          <w:tcPr>
            <w:tcW w:w="4480" w:type="dxa"/>
            <w:tcBorders>
              <w:top w:val="nil"/>
              <w:left w:val="nil"/>
              <w:bottom w:val="single" w:sz="4" w:space="0" w:color="auto"/>
              <w:right w:val="single" w:sz="8" w:space="0" w:color="auto"/>
            </w:tcBorders>
            <w:noWrap/>
            <w:vAlign w:val="bottom"/>
          </w:tcPr>
          <w:p w:rsidR="005E4497" w:rsidRPr="000761F3" w:rsidRDefault="005E4497" w:rsidP="006C3ECC">
            <w:pPr>
              <w:spacing w:after="0" w:line="240" w:lineRule="auto"/>
              <w:rPr>
                <w:rFonts w:ascii="Arial" w:hAnsi="Arial" w:cs="Arial"/>
                <w:sz w:val="24"/>
                <w:szCs w:val="24"/>
                <w:lang w:eastAsia="es-ES"/>
              </w:rPr>
            </w:pPr>
            <w:r w:rsidRPr="000761F3">
              <w:rPr>
                <w:rFonts w:ascii="Arial" w:hAnsi="Arial" w:cs="Arial"/>
                <w:sz w:val="24"/>
                <w:szCs w:val="24"/>
                <w:lang w:eastAsia="es-ES"/>
              </w:rPr>
              <w:t xml:space="preserve"> $        100.000,00 </w:t>
            </w:r>
          </w:p>
        </w:tc>
      </w:tr>
      <w:tr w:rsidR="005E4497" w:rsidRPr="000761F3" w:rsidTr="006C3ECC">
        <w:trPr>
          <w:trHeight w:val="330"/>
        </w:trPr>
        <w:tc>
          <w:tcPr>
            <w:tcW w:w="3637" w:type="dxa"/>
            <w:gridSpan w:val="3"/>
            <w:tcBorders>
              <w:top w:val="nil"/>
              <w:left w:val="single" w:sz="8" w:space="0" w:color="auto"/>
              <w:bottom w:val="single" w:sz="8" w:space="0" w:color="auto"/>
              <w:right w:val="single" w:sz="4" w:space="0" w:color="auto"/>
            </w:tcBorders>
            <w:noWrap/>
            <w:vAlign w:val="bottom"/>
          </w:tcPr>
          <w:p w:rsidR="005E4497" w:rsidRPr="000761F3" w:rsidRDefault="005E4497" w:rsidP="006C3ECC">
            <w:pPr>
              <w:spacing w:after="0" w:line="240" w:lineRule="auto"/>
              <w:rPr>
                <w:rFonts w:ascii="Arial" w:hAnsi="Arial" w:cs="Arial"/>
                <w:b/>
                <w:bCs/>
                <w:sz w:val="24"/>
                <w:szCs w:val="24"/>
                <w:lang w:eastAsia="es-ES"/>
              </w:rPr>
            </w:pPr>
            <w:r w:rsidRPr="000761F3">
              <w:rPr>
                <w:rFonts w:ascii="Arial" w:hAnsi="Arial" w:cs="Arial"/>
                <w:b/>
                <w:bCs/>
                <w:sz w:val="24"/>
                <w:szCs w:val="24"/>
                <w:lang w:eastAsia="es-ES"/>
              </w:rPr>
              <w:t>TOTAL EGRESOS</w:t>
            </w:r>
          </w:p>
        </w:tc>
        <w:tc>
          <w:tcPr>
            <w:tcW w:w="4480" w:type="dxa"/>
            <w:tcBorders>
              <w:top w:val="nil"/>
              <w:left w:val="nil"/>
              <w:bottom w:val="single" w:sz="8" w:space="0" w:color="auto"/>
              <w:right w:val="single" w:sz="8" w:space="0" w:color="auto"/>
            </w:tcBorders>
            <w:noWrap/>
            <w:vAlign w:val="bottom"/>
          </w:tcPr>
          <w:p w:rsidR="005E4497" w:rsidRPr="000761F3" w:rsidRDefault="005E4497" w:rsidP="006C3ECC">
            <w:pPr>
              <w:spacing w:after="0" w:line="240" w:lineRule="auto"/>
              <w:rPr>
                <w:rFonts w:ascii="Arial" w:hAnsi="Arial" w:cs="Arial"/>
                <w:b/>
                <w:bCs/>
                <w:sz w:val="24"/>
                <w:szCs w:val="24"/>
                <w:lang w:eastAsia="es-ES"/>
              </w:rPr>
            </w:pPr>
            <w:r w:rsidRPr="000761F3">
              <w:rPr>
                <w:rFonts w:ascii="Arial" w:hAnsi="Arial" w:cs="Arial"/>
                <w:b/>
                <w:bCs/>
                <w:sz w:val="24"/>
                <w:szCs w:val="24"/>
                <w:lang w:eastAsia="es-ES"/>
              </w:rPr>
              <w:t xml:space="preserve"> $        755.000,00 </w:t>
            </w:r>
          </w:p>
        </w:tc>
      </w:tr>
    </w:tbl>
    <w:p w:rsidR="005E4497" w:rsidRDefault="005E4497" w:rsidP="006F764E">
      <w:pPr>
        <w:spacing w:after="0" w:line="360" w:lineRule="auto"/>
        <w:jc w:val="left"/>
        <w:rPr>
          <w:rFonts w:ascii="Arial" w:hAnsi="Arial" w:cs="Arial"/>
          <w:sz w:val="24"/>
          <w:szCs w:val="24"/>
        </w:rPr>
      </w:pPr>
    </w:p>
    <w:p w:rsidR="005E4497" w:rsidRPr="00511FC6" w:rsidRDefault="005E4497" w:rsidP="006F764E">
      <w:pPr>
        <w:pStyle w:val="BodyText"/>
        <w:rPr>
          <w:rFonts w:cs="Arial"/>
          <w:szCs w:val="24"/>
        </w:rPr>
      </w:pPr>
      <w:r>
        <w:rPr>
          <w:rFonts w:cs="Arial"/>
          <w:szCs w:val="24"/>
        </w:rPr>
        <w:t>Fuente: Autores</w:t>
      </w:r>
    </w:p>
    <w:p w:rsidR="005E4497" w:rsidRDefault="005E4497" w:rsidP="00385669">
      <w:pPr>
        <w:spacing w:after="0" w:line="360" w:lineRule="auto"/>
        <w:rPr>
          <w:rFonts w:ascii="Arial" w:hAnsi="Arial" w:cs="Arial"/>
          <w:sz w:val="24"/>
          <w:szCs w:val="24"/>
          <w:lang w:val="es-CO"/>
        </w:rPr>
      </w:pPr>
    </w:p>
    <w:p w:rsidR="005E4497" w:rsidRDefault="005E4497" w:rsidP="00385669">
      <w:pPr>
        <w:spacing w:after="0" w:line="360" w:lineRule="auto"/>
        <w:rPr>
          <w:rFonts w:ascii="Arial" w:hAnsi="Arial" w:cs="Arial"/>
          <w:sz w:val="24"/>
          <w:szCs w:val="24"/>
          <w:lang w:val="es-CO"/>
        </w:rPr>
      </w:pPr>
    </w:p>
    <w:p w:rsidR="005E4497" w:rsidRDefault="005E4497" w:rsidP="00385669">
      <w:pPr>
        <w:spacing w:after="0" w:line="360" w:lineRule="auto"/>
        <w:rPr>
          <w:rFonts w:ascii="Arial" w:hAnsi="Arial" w:cs="Arial"/>
          <w:sz w:val="24"/>
          <w:szCs w:val="24"/>
          <w:lang w:val="es-CO"/>
        </w:rPr>
      </w:pPr>
    </w:p>
    <w:p w:rsidR="005E4497" w:rsidRDefault="005E4497" w:rsidP="00385669">
      <w:pPr>
        <w:spacing w:after="0" w:line="360" w:lineRule="auto"/>
        <w:rPr>
          <w:rFonts w:ascii="Arial" w:hAnsi="Arial" w:cs="Arial"/>
          <w:sz w:val="24"/>
          <w:szCs w:val="24"/>
          <w:lang w:val="es-CO"/>
        </w:rPr>
      </w:pPr>
    </w:p>
    <w:p w:rsidR="005E4497" w:rsidRDefault="005E4497" w:rsidP="00385669">
      <w:pPr>
        <w:spacing w:after="0" w:line="360" w:lineRule="auto"/>
        <w:rPr>
          <w:rFonts w:ascii="Arial" w:hAnsi="Arial" w:cs="Arial"/>
          <w:sz w:val="24"/>
          <w:szCs w:val="24"/>
          <w:lang w:val="es-CO"/>
        </w:rPr>
      </w:pPr>
    </w:p>
    <w:p w:rsidR="005E4497" w:rsidRDefault="005E4497" w:rsidP="00385669">
      <w:pPr>
        <w:spacing w:after="0" w:line="360" w:lineRule="auto"/>
        <w:rPr>
          <w:rFonts w:ascii="Arial" w:hAnsi="Arial" w:cs="Arial"/>
          <w:sz w:val="24"/>
          <w:szCs w:val="24"/>
          <w:lang w:val="es-CO"/>
        </w:rPr>
      </w:pPr>
    </w:p>
    <w:p w:rsidR="005E4497" w:rsidRDefault="005E4497" w:rsidP="00385669">
      <w:pPr>
        <w:spacing w:after="0" w:line="360" w:lineRule="auto"/>
        <w:rPr>
          <w:rFonts w:ascii="Arial" w:hAnsi="Arial" w:cs="Arial"/>
          <w:sz w:val="24"/>
          <w:szCs w:val="24"/>
          <w:lang w:val="es-CO"/>
        </w:rPr>
      </w:pPr>
    </w:p>
    <w:p w:rsidR="005E4497" w:rsidRDefault="005E4497" w:rsidP="00385669">
      <w:pPr>
        <w:spacing w:after="0" w:line="360" w:lineRule="auto"/>
        <w:rPr>
          <w:rFonts w:ascii="Arial" w:hAnsi="Arial" w:cs="Arial"/>
          <w:sz w:val="24"/>
          <w:szCs w:val="24"/>
          <w:lang w:val="es-CO"/>
        </w:rPr>
      </w:pPr>
    </w:p>
    <w:p w:rsidR="005E4497" w:rsidRPr="006071DB" w:rsidRDefault="005E4497" w:rsidP="00385669">
      <w:pPr>
        <w:spacing w:after="0" w:line="360" w:lineRule="auto"/>
        <w:rPr>
          <w:rFonts w:ascii="Arial" w:hAnsi="Arial" w:cs="Arial"/>
          <w:sz w:val="24"/>
          <w:szCs w:val="24"/>
          <w:lang w:val="es-CO"/>
        </w:rPr>
        <w:sectPr w:rsidR="005E4497" w:rsidRPr="006071DB" w:rsidSect="0006245F">
          <w:footerReference w:type="even" r:id="rId40"/>
          <w:footerReference w:type="default" r:id="rId41"/>
          <w:endnotePr>
            <w:numFmt w:val="decimal"/>
          </w:endnotePr>
          <w:pgSz w:w="11906" w:h="16838"/>
          <w:pgMar w:top="1701" w:right="1134" w:bottom="1701" w:left="2268" w:header="709" w:footer="1206" w:gutter="0"/>
          <w:pgNumType w:start="2"/>
          <w:cols w:space="708"/>
          <w:titlePg/>
          <w:docGrid w:linePitch="360"/>
        </w:sectPr>
      </w:pPr>
    </w:p>
    <w:p w:rsidR="005E4497" w:rsidRPr="004253B2" w:rsidRDefault="005E4497" w:rsidP="00A11B1B">
      <w:pPr>
        <w:spacing w:line="360" w:lineRule="auto"/>
        <w:jc w:val="center"/>
        <w:rPr>
          <w:rFonts w:ascii="Arial" w:hAnsi="Arial" w:cs="Arial"/>
          <w:b/>
          <w:lang w:val="es-CO"/>
        </w:rPr>
      </w:pPr>
      <w:r w:rsidRPr="004253B2">
        <w:rPr>
          <w:rFonts w:ascii="Arial" w:hAnsi="Arial" w:cs="Arial"/>
          <w:b/>
          <w:lang w:val="es-CO"/>
        </w:rPr>
        <w:t>CONCLUSIONES</w:t>
      </w:r>
    </w:p>
    <w:p w:rsidR="005E4497" w:rsidRPr="009A4525" w:rsidRDefault="005E4497" w:rsidP="00A11B1B">
      <w:pPr>
        <w:spacing w:line="360" w:lineRule="auto"/>
        <w:rPr>
          <w:rFonts w:ascii="Arial" w:hAnsi="Arial" w:cs="Arial"/>
          <w:lang w:val="es-CO"/>
        </w:rPr>
      </w:pPr>
    </w:p>
    <w:p w:rsidR="005E4497" w:rsidRPr="009A4525" w:rsidRDefault="005E4497" w:rsidP="00A11B1B">
      <w:pPr>
        <w:spacing w:line="360" w:lineRule="auto"/>
        <w:rPr>
          <w:rFonts w:ascii="Arial" w:hAnsi="Arial" w:cs="Arial"/>
          <w:lang w:val="es-CO"/>
        </w:rPr>
      </w:pPr>
    </w:p>
    <w:p w:rsidR="005E4497" w:rsidRPr="009A4525" w:rsidRDefault="005E4497" w:rsidP="00A11B1B">
      <w:pPr>
        <w:autoSpaceDE w:val="0"/>
        <w:autoSpaceDN w:val="0"/>
        <w:spacing w:line="360" w:lineRule="auto"/>
        <w:rPr>
          <w:rFonts w:ascii="Arial" w:hAnsi="Arial" w:cs="Arial"/>
        </w:rPr>
      </w:pPr>
      <w:r w:rsidRPr="009A4525">
        <w:rPr>
          <w:rFonts w:ascii="Arial" w:hAnsi="Arial" w:cs="Arial"/>
        </w:rPr>
        <w:t>Una cooperativa es una asociación de personas que permite concentrar los esfuerzos de sus miembros, a fin de reunir volúmenes suficientes para una operación comercial más importante.</w:t>
      </w:r>
      <w:r>
        <w:rPr>
          <w:rFonts w:ascii="Arial" w:hAnsi="Arial" w:cs="Arial"/>
        </w:rPr>
        <w:t xml:space="preserve"> </w:t>
      </w:r>
      <w:r w:rsidRPr="009A4525">
        <w:rPr>
          <w:rFonts w:ascii="Arial" w:hAnsi="Arial" w:cs="Arial"/>
        </w:rPr>
        <w:t>La idea de la cooperativa viene a ser</w:t>
      </w:r>
      <w:r>
        <w:rPr>
          <w:rFonts w:ascii="Arial" w:hAnsi="Arial" w:cs="Arial"/>
        </w:rPr>
        <w:t xml:space="preserve"> </w:t>
      </w:r>
      <w:r w:rsidRPr="009A4525">
        <w:rPr>
          <w:rFonts w:ascii="Arial" w:hAnsi="Arial" w:cs="Arial"/>
        </w:rPr>
        <w:t xml:space="preserve"> una forma entre otras, de mejorar el mercadeo local para las personas que se dedican a esta actividad</w:t>
      </w:r>
      <w:r>
        <w:rPr>
          <w:rFonts w:ascii="Arial" w:hAnsi="Arial" w:cs="Arial"/>
        </w:rPr>
        <w:t xml:space="preserve"> y </w:t>
      </w:r>
      <w:r w:rsidRPr="009A4525">
        <w:rPr>
          <w:rFonts w:ascii="Arial" w:hAnsi="Arial" w:cs="Arial"/>
        </w:rPr>
        <w:t>así captar mejores precios para los productores asociados, mediante la organización del proceso de distribución</w:t>
      </w:r>
      <w:r>
        <w:rPr>
          <w:rFonts w:ascii="Arial" w:hAnsi="Arial" w:cs="Arial"/>
        </w:rPr>
        <w:t xml:space="preserve">, </w:t>
      </w:r>
      <w:r w:rsidRPr="009A4525">
        <w:rPr>
          <w:rFonts w:ascii="Arial" w:hAnsi="Arial" w:cs="Arial"/>
        </w:rPr>
        <w:t>logra</w:t>
      </w:r>
      <w:r>
        <w:rPr>
          <w:rFonts w:ascii="Arial" w:hAnsi="Arial" w:cs="Arial"/>
        </w:rPr>
        <w:t>ndo</w:t>
      </w:r>
      <w:r w:rsidRPr="009A4525">
        <w:rPr>
          <w:rFonts w:ascii="Arial" w:hAnsi="Arial" w:cs="Arial"/>
        </w:rPr>
        <w:t xml:space="preserve"> contribuir al logro de mayores ingresos </w:t>
      </w:r>
      <w:r>
        <w:rPr>
          <w:rFonts w:ascii="Arial" w:hAnsi="Arial" w:cs="Arial"/>
        </w:rPr>
        <w:t>para el fabricador</w:t>
      </w:r>
      <w:r w:rsidRPr="009A4525">
        <w:rPr>
          <w:rFonts w:ascii="Arial" w:hAnsi="Arial" w:cs="Arial"/>
        </w:rPr>
        <w:t>.</w:t>
      </w:r>
    </w:p>
    <w:p w:rsidR="005E4497" w:rsidRPr="009A4525" w:rsidRDefault="005E4497" w:rsidP="00A11B1B">
      <w:pPr>
        <w:autoSpaceDE w:val="0"/>
        <w:autoSpaceDN w:val="0"/>
        <w:spacing w:line="360" w:lineRule="auto"/>
        <w:rPr>
          <w:rFonts w:ascii="Arial" w:hAnsi="Arial" w:cs="Arial"/>
        </w:rPr>
      </w:pPr>
    </w:p>
    <w:p w:rsidR="005E4497" w:rsidRDefault="005E4497" w:rsidP="00A11B1B">
      <w:pPr>
        <w:autoSpaceDE w:val="0"/>
        <w:autoSpaceDN w:val="0"/>
        <w:spacing w:line="360" w:lineRule="auto"/>
        <w:rPr>
          <w:rFonts w:ascii="Arial" w:hAnsi="Arial" w:cs="Arial"/>
        </w:rPr>
      </w:pPr>
      <w:r w:rsidRPr="009A4525">
        <w:rPr>
          <w:rFonts w:ascii="Arial" w:hAnsi="Arial" w:cs="Arial"/>
        </w:rPr>
        <w:t>De acuerdo con la actual situación, se plantea como estrategia de</w:t>
      </w:r>
      <w:r>
        <w:rPr>
          <w:rFonts w:ascii="Arial" w:hAnsi="Arial" w:cs="Arial"/>
        </w:rPr>
        <w:t xml:space="preserve"> </w:t>
      </w:r>
      <w:r w:rsidRPr="009A4525">
        <w:rPr>
          <w:rFonts w:ascii="Arial" w:hAnsi="Arial" w:cs="Arial"/>
        </w:rPr>
        <w:t>co</w:t>
      </w:r>
      <w:r>
        <w:rPr>
          <w:rFonts w:ascii="Arial" w:hAnsi="Arial" w:cs="Arial"/>
        </w:rPr>
        <w:t xml:space="preserve">mercialización la creación la </w:t>
      </w:r>
      <w:r w:rsidRPr="00423F2A">
        <w:rPr>
          <w:rFonts w:ascii="Arial" w:hAnsi="Arial" w:cs="Arial"/>
          <w:b/>
        </w:rPr>
        <w:t>Cooperativa de Dulces Típicos de la Costa</w:t>
      </w:r>
      <w:r w:rsidRPr="009A4525">
        <w:rPr>
          <w:rFonts w:ascii="Arial" w:hAnsi="Arial" w:cs="Arial"/>
        </w:rPr>
        <w:t>. Este  tipo de asociación permitiría a los fabricantes mejorar su situación de competencia en el mercado, tanto a través de la creación de canales directos de distribución, como por la introducción de mejores técnicas en el manejo del producto y mediante la canalización de los servicios de apoyo básico para una eficiente comercialización.</w:t>
      </w:r>
    </w:p>
    <w:p w:rsidR="005E4497" w:rsidRPr="009A4525" w:rsidRDefault="005E4497" w:rsidP="00A11B1B">
      <w:pPr>
        <w:autoSpaceDE w:val="0"/>
        <w:autoSpaceDN w:val="0"/>
        <w:spacing w:line="360" w:lineRule="auto"/>
        <w:rPr>
          <w:rFonts w:ascii="Arial" w:hAnsi="Arial" w:cs="Arial"/>
        </w:rPr>
      </w:pPr>
    </w:p>
    <w:p w:rsidR="005E4497" w:rsidRPr="009A4525" w:rsidRDefault="005E4497" w:rsidP="00A11B1B">
      <w:pPr>
        <w:autoSpaceDE w:val="0"/>
        <w:autoSpaceDN w:val="0"/>
        <w:spacing w:line="360" w:lineRule="auto"/>
        <w:rPr>
          <w:rFonts w:ascii="Arial" w:hAnsi="Arial" w:cs="Arial"/>
        </w:rPr>
      </w:pPr>
      <w:r w:rsidRPr="009A4525">
        <w:rPr>
          <w:rFonts w:ascii="Arial" w:hAnsi="Arial" w:cs="Arial"/>
        </w:rPr>
        <w:t>Durante el proceso de ejecución de este proyecto, se observó que los pequeños productores, en un futuro cercano, aplicarán como factor competitivo la incorporación de mejoras en la tecnificación en la proceso de transformación de la materia prima; así mismo pretender mejorar su forma de distribución y mercadeo a través de las asociaciones y cooperativas.</w:t>
      </w:r>
    </w:p>
    <w:p w:rsidR="005E4497" w:rsidRDefault="005E4497" w:rsidP="00A11B1B">
      <w:pPr>
        <w:autoSpaceDE w:val="0"/>
        <w:autoSpaceDN w:val="0"/>
        <w:spacing w:line="360" w:lineRule="auto"/>
        <w:rPr>
          <w:rFonts w:ascii="Arial" w:hAnsi="Arial" w:cs="Arial"/>
        </w:rPr>
      </w:pPr>
    </w:p>
    <w:p w:rsidR="005E4497" w:rsidRDefault="005E4497" w:rsidP="00A11B1B">
      <w:pPr>
        <w:autoSpaceDE w:val="0"/>
        <w:autoSpaceDN w:val="0"/>
        <w:spacing w:line="360" w:lineRule="auto"/>
        <w:rPr>
          <w:rFonts w:ascii="Arial" w:hAnsi="Arial" w:cs="Arial"/>
        </w:rPr>
      </w:pPr>
    </w:p>
    <w:p w:rsidR="005E4497" w:rsidRPr="009A4525" w:rsidRDefault="005E4497" w:rsidP="00A11B1B">
      <w:pPr>
        <w:autoSpaceDE w:val="0"/>
        <w:autoSpaceDN w:val="0"/>
        <w:spacing w:line="360" w:lineRule="auto"/>
        <w:rPr>
          <w:rFonts w:ascii="Arial" w:hAnsi="Arial" w:cs="Arial"/>
        </w:rPr>
      </w:pPr>
      <w:r w:rsidRPr="009A4525">
        <w:rPr>
          <w:rFonts w:ascii="Arial" w:hAnsi="Arial" w:cs="Arial"/>
        </w:rPr>
        <w:t>Con base en los resultados de</w:t>
      </w:r>
      <w:r>
        <w:rPr>
          <w:rFonts w:ascii="Arial" w:hAnsi="Arial" w:cs="Arial"/>
        </w:rPr>
        <w:t xml:space="preserve"> la  información del </w:t>
      </w:r>
      <w:r w:rsidRPr="009A4525">
        <w:rPr>
          <w:rFonts w:ascii="Arial" w:hAnsi="Arial" w:cs="Arial"/>
        </w:rPr>
        <w:t xml:space="preserve"> análisis de la</w:t>
      </w:r>
      <w:r>
        <w:rPr>
          <w:rFonts w:ascii="Arial" w:hAnsi="Arial" w:cs="Arial"/>
        </w:rPr>
        <w:t xml:space="preserve"> </w:t>
      </w:r>
      <w:r w:rsidRPr="009A4525">
        <w:rPr>
          <w:rFonts w:ascii="Arial" w:hAnsi="Arial" w:cs="Arial"/>
        </w:rPr>
        <w:t xml:space="preserve">oferta y de la demanda, se concluye que </w:t>
      </w:r>
      <w:r>
        <w:rPr>
          <w:rFonts w:ascii="Arial" w:hAnsi="Arial" w:cs="Arial"/>
        </w:rPr>
        <w:t xml:space="preserve">algunos </w:t>
      </w:r>
      <w:r w:rsidRPr="009A4525">
        <w:rPr>
          <w:rFonts w:ascii="Arial" w:hAnsi="Arial" w:cs="Arial"/>
        </w:rPr>
        <w:t>los postres típicos</w:t>
      </w:r>
      <w:r>
        <w:rPr>
          <w:rFonts w:ascii="Arial" w:hAnsi="Arial" w:cs="Arial"/>
        </w:rPr>
        <w:t>, los mas reconocidos,</w:t>
      </w:r>
      <w:r w:rsidRPr="009A4525">
        <w:rPr>
          <w:rFonts w:ascii="Arial" w:hAnsi="Arial" w:cs="Arial"/>
        </w:rPr>
        <w:t xml:space="preserve"> pueden  presenta una alta demanda y que su comercialización en grandes volúmenes permite obtener una rentabilidad satisfactoria, por lo tanto una vez más se ratifica la viabilidad del proyecto logrando cumplir los objetivos propuestos.</w:t>
      </w:r>
    </w:p>
    <w:p w:rsidR="005E4497" w:rsidRPr="009A4525" w:rsidRDefault="005E4497" w:rsidP="00A11B1B">
      <w:pPr>
        <w:autoSpaceDE w:val="0"/>
        <w:autoSpaceDN w:val="0"/>
        <w:spacing w:line="360" w:lineRule="auto"/>
        <w:rPr>
          <w:rFonts w:ascii="Arial" w:hAnsi="Arial" w:cs="Arial"/>
        </w:rPr>
      </w:pPr>
    </w:p>
    <w:p w:rsidR="005E4497" w:rsidRPr="009A4525" w:rsidRDefault="005E4497" w:rsidP="00A11B1B">
      <w:pPr>
        <w:autoSpaceDE w:val="0"/>
        <w:autoSpaceDN w:val="0"/>
        <w:spacing w:line="360" w:lineRule="auto"/>
        <w:rPr>
          <w:rFonts w:ascii="Arial" w:hAnsi="Arial" w:cs="Arial"/>
        </w:rPr>
      </w:pPr>
      <w:r w:rsidRPr="009A4525">
        <w:rPr>
          <w:rFonts w:ascii="Arial" w:hAnsi="Arial" w:cs="Arial"/>
        </w:rPr>
        <w:t>De acuerdo con los resultados de la encuesta y entrevistas directas, es necesario sensibilizar y capacitar muy bien a los asociados en la administración de este tipo de empresas y las condiciones que se deben aplicar para la comercialización de los dulces; además es muy importante el conocimiento técnico, el manejo adecuado en el área administrativa y financiera, para la creación de la Cooperativa y sostenimiento de la misma. A su vez, el estar constituido, da valor agregado y mayores oportunidades de negociar directamente con  restaurantes, almacenes de cadena.</w:t>
      </w:r>
    </w:p>
    <w:p w:rsidR="005E4497" w:rsidRPr="009A4525" w:rsidRDefault="005E4497" w:rsidP="00A11B1B">
      <w:pPr>
        <w:autoSpaceDE w:val="0"/>
        <w:autoSpaceDN w:val="0"/>
        <w:spacing w:line="360" w:lineRule="auto"/>
        <w:rPr>
          <w:rFonts w:ascii="Arial" w:hAnsi="Arial" w:cs="Arial"/>
        </w:rPr>
      </w:pPr>
    </w:p>
    <w:p w:rsidR="005E4497" w:rsidRDefault="005E4497" w:rsidP="00A11B1B">
      <w:pPr>
        <w:autoSpaceDE w:val="0"/>
        <w:autoSpaceDN w:val="0"/>
        <w:spacing w:line="360" w:lineRule="auto"/>
        <w:rPr>
          <w:rFonts w:ascii="Arial" w:hAnsi="Arial" w:cs="Arial"/>
        </w:rPr>
      </w:pPr>
    </w:p>
    <w:p w:rsidR="005E4497" w:rsidRPr="009A4525" w:rsidRDefault="005E4497" w:rsidP="00A11B1B">
      <w:pPr>
        <w:autoSpaceDE w:val="0"/>
        <w:autoSpaceDN w:val="0"/>
        <w:spacing w:line="360" w:lineRule="auto"/>
        <w:rPr>
          <w:rFonts w:ascii="Arial" w:hAnsi="Arial" w:cs="Arial"/>
        </w:rPr>
      </w:pPr>
      <w:r w:rsidRPr="009A4525">
        <w:rPr>
          <w:rFonts w:ascii="Arial" w:hAnsi="Arial" w:cs="Arial"/>
        </w:rPr>
        <w:t>Teniendo en cuenta que la Cooperativa</w:t>
      </w:r>
      <w:r>
        <w:rPr>
          <w:rFonts w:ascii="Arial" w:hAnsi="Arial" w:cs="Arial"/>
        </w:rPr>
        <w:t xml:space="preserve"> de Dulces Típicos de la Costa,</w:t>
      </w:r>
      <w:r w:rsidRPr="009A4525">
        <w:rPr>
          <w:rFonts w:ascii="Arial" w:hAnsi="Arial" w:cs="Arial"/>
        </w:rPr>
        <w:t xml:space="preserve"> tiene como principal objetivo, el beneficio para las personas que se han dedicado ha vender dulces por mas de 10 años</w:t>
      </w:r>
      <w:r>
        <w:rPr>
          <w:rFonts w:ascii="Arial" w:hAnsi="Arial" w:cs="Arial"/>
        </w:rPr>
        <w:t xml:space="preserve">, </w:t>
      </w:r>
      <w:r w:rsidRPr="009A4525">
        <w:rPr>
          <w:rFonts w:ascii="Arial" w:hAnsi="Arial" w:cs="Arial"/>
        </w:rPr>
        <w:t>en pro de un mejoramiento de calidad de vida y del buen aprovechamiento de los recursos su mayor aporte social,</w:t>
      </w:r>
      <w:r>
        <w:rPr>
          <w:rFonts w:ascii="Arial" w:hAnsi="Arial" w:cs="Arial"/>
        </w:rPr>
        <w:t xml:space="preserve"> logra generar los siguientes Beneficios</w:t>
      </w:r>
      <w:r w:rsidRPr="009A4525">
        <w:rPr>
          <w:rFonts w:ascii="Arial" w:hAnsi="Arial" w:cs="Arial"/>
        </w:rPr>
        <w:t>:</w:t>
      </w:r>
    </w:p>
    <w:p w:rsidR="005E4497" w:rsidRPr="009A4525" w:rsidRDefault="005E4497" w:rsidP="00A11B1B">
      <w:pPr>
        <w:autoSpaceDE w:val="0"/>
        <w:autoSpaceDN w:val="0"/>
        <w:spacing w:line="360" w:lineRule="auto"/>
        <w:rPr>
          <w:rFonts w:ascii="Arial" w:hAnsi="Arial" w:cs="Arial"/>
        </w:rPr>
      </w:pPr>
    </w:p>
    <w:p w:rsidR="005E4497" w:rsidRDefault="005E4497" w:rsidP="00A11B1B">
      <w:pPr>
        <w:autoSpaceDE w:val="0"/>
        <w:autoSpaceDN w:val="0"/>
        <w:spacing w:line="360" w:lineRule="auto"/>
        <w:rPr>
          <w:rFonts w:ascii="Arial" w:hAnsi="Arial" w:cs="Arial"/>
        </w:rPr>
      </w:pPr>
    </w:p>
    <w:p w:rsidR="005E4497" w:rsidRPr="006B3DA0" w:rsidRDefault="005E4497" w:rsidP="00A11B1B">
      <w:pPr>
        <w:autoSpaceDE w:val="0"/>
        <w:autoSpaceDN w:val="0"/>
        <w:spacing w:line="360" w:lineRule="auto"/>
        <w:rPr>
          <w:rFonts w:ascii="Arial" w:hAnsi="Arial" w:cs="Arial"/>
          <w:b/>
        </w:rPr>
      </w:pPr>
      <w:r w:rsidRPr="006B3DA0">
        <w:rPr>
          <w:rFonts w:ascii="Arial" w:hAnsi="Arial" w:cs="Arial"/>
          <w:b/>
        </w:rPr>
        <w:t>BENEFICIOS GENERALES:</w:t>
      </w:r>
    </w:p>
    <w:p w:rsidR="005E4497" w:rsidRDefault="005E4497" w:rsidP="00A11B1B">
      <w:pPr>
        <w:autoSpaceDE w:val="0"/>
        <w:autoSpaceDN w:val="0"/>
        <w:spacing w:line="360" w:lineRule="auto"/>
        <w:rPr>
          <w:rFonts w:ascii="Arial" w:hAnsi="Arial" w:cs="Arial"/>
        </w:rPr>
      </w:pPr>
    </w:p>
    <w:p w:rsidR="005E4497" w:rsidRPr="009A4525" w:rsidRDefault="005E4497" w:rsidP="00A11B1B">
      <w:pPr>
        <w:widowControl/>
        <w:numPr>
          <w:ilvl w:val="0"/>
          <w:numId w:val="60"/>
        </w:numPr>
        <w:autoSpaceDE w:val="0"/>
        <w:autoSpaceDN w:val="0"/>
        <w:spacing w:after="0" w:line="360" w:lineRule="auto"/>
        <w:textAlignment w:val="auto"/>
        <w:rPr>
          <w:rFonts w:ascii="Arial" w:hAnsi="Arial" w:cs="Arial"/>
        </w:rPr>
      </w:pPr>
      <w:r w:rsidRPr="009A4525">
        <w:rPr>
          <w:rFonts w:ascii="Arial" w:hAnsi="Arial" w:cs="Arial"/>
        </w:rPr>
        <w:t>Brindar posibilidades de desarrollo socio-económico para los fabricantes</w:t>
      </w:r>
      <w:r>
        <w:rPr>
          <w:rFonts w:ascii="Arial" w:hAnsi="Arial" w:cs="Arial"/>
        </w:rPr>
        <w:t xml:space="preserve"> </w:t>
      </w:r>
      <w:r w:rsidRPr="009A4525">
        <w:rPr>
          <w:rFonts w:ascii="Arial" w:hAnsi="Arial" w:cs="Arial"/>
        </w:rPr>
        <w:t>siendo ellos los que conformen la cooperativa.</w:t>
      </w:r>
    </w:p>
    <w:p w:rsidR="005E4497" w:rsidRPr="009A4525" w:rsidRDefault="005E4497" w:rsidP="00A11B1B">
      <w:pPr>
        <w:autoSpaceDE w:val="0"/>
        <w:autoSpaceDN w:val="0"/>
        <w:spacing w:line="360" w:lineRule="auto"/>
        <w:rPr>
          <w:rFonts w:ascii="Arial" w:hAnsi="Arial" w:cs="Arial"/>
        </w:rPr>
      </w:pPr>
    </w:p>
    <w:p w:rsidR="005E4497" w:rsidRPr="009A4525" w:rsidRDefault="005E4497" w:rsidP="00A11B1B">
      <w:pPr>
        <w:widowControl/>
        <w:numPr>
          <w:ilvl w:val="0"/>
          <w:numId w:val="60"/>
        </w:numPr>
        <w:autoSpaceDE w:val="0"/>
        <w:autoSpaceDN w:val="0"/>
        <w:spacing w:after="0" w:line="360" w:lineRule="auto"/>
        <w:textAlignment w:val="auto"/>
        <w:rPr>
          <w:rFonts w:ascii="Arial" w:hAnsi="Arial" w:cs="Arial"/>
        </w:rPr>
      </w:pPr>
      <w:r w:rsidRPr="009A4525">
        <w:rPr>
          <w:rFonts w:ascii="Arial" w:hAnsi="Arial" w:cs="Arial"/>
        </w:rPr>
        <w:t>La oportunidad de ofrecer cinco empleos directos que están distribuidos de</w:t>
      </w:r>
      <w:r>
        <w:rPr>
          <w:rFonts w:ascii="Arial" w:hAnsi="Arial" w:cs="Arial"/>
        </w:rPr>
        <w:t xml:space="preserve"> la siguiente manera; 4 personal de ventas, 4</w:t>
      </w:r>
      <w:r w:rsidRPr="009A4525">
        <w:rPr>
          <w:rFonts w:ascii="Arial" w:hAnsi="Arial" w:cs="Arial"/>
        </w:rPr>
        <w:t>administrati</w:t>
      </w:r>
      <w:r>
        <w:rPr>
          <w:rFonts w:ascii="Arial" w:hAnsi="Arial" w:cs="Arial"/>
        </w:rPr>
        <w:t>vos (Gerente General, contador, revisor fiscal, secretaria), 3</w:t>
      </w:r>
      <w:r w:rsidRPr="009A4525">
        <w:rPr>
          <w:rFonts w:ascii="Arial" w:hAnsi="Arial" w:cs="Arial"/>
        </w:rPr>
        <w:t xml:space="preserve"> servicios generales.</w:t>
      </w:r>
    </w:p>
    <w:p w:rsidR="005E4497" w:rsidRPr="009A4525" w:rsidRDefault="005E4497" w:rsidP="00A11B1B">
      <w:pPr>
        <w:autoSpaceDE w:val="0"/>
        <w:autoSpaceDN w:val="0"/>
        <w:spacing w:line="360" w:lineRule="auto"/>
        <w:rPr>
          <w:rFonts w:ascii="Arial" w:hAnsi="Arial" w:cs="Arial"/>
        </w:rPr>
      </w:pPr>
    </w:p>
    <w:p w:rsidR="005E4497" w:rsidRPr="009A4525" w:rsidRDefault="005E4497" w:rsidP="00A11B1B">
      <w:pPr>
        <w:widowControl/>
        <w:numPr>
          <w:ilvl w:val="0"/>
          <w:numId w:val="60"/>
        </w:numPr>
        <w:autoSpaceDE w:val="0"/>
        <w:autoSpaceDN w:val="0"/>
        <w:spacing w:after="0" w:line="360" w:lineRule="auto"/>
        <w:textAlignment w:val="auto"/>
        <w:rPr>
          <w:rFonts w:ascii="Arial" w:hAnsi="Arial" w:cs="Arial"/>
        </w:rPr>
      </w:pPr>
      <w:r w:rsidRPr="009A4525">
        <w:rPr>
          <w:rFonts w:ascii="Arial" w:hAnsi="Arial" w:cs="Arial"/>
        </w:rPr>
        <w:t>Lograr un acercamiento con la comunidad y fortalecer la imagen de  estas personas al crear una cooperativa como fuente de empleos y desarrollo.</w:t>
      </w:r>
    </w:p>
    <w:p w:rsidR="005E4497" w:rsidRDefault="005E4497" w:rsidP="00A11B1B">
      <w:pPr>
        <w:widowControl/>
        <w:numPr>
          <w:ilvl w:val="0"/>
          <w:numId w:val="60"/>
        </w:numPr>
        <w:autoSpaceDE w:val="0"/>
        <w:autoSpaceDN w:val="0"/>
        <w:spacing w:after="0" w:line="360" w:lineRule="auto"/>
        <w:textAlignment w:val="auto"/>
        <w:rPr>
          <w:rFonts w:ascii="Arial" w:hAnsi="Arial" w:cs="Arial"/>
        </w:rPr>
      </w:pPr>
      <w:r w:rsidRPr="009A4525">
        <w:rPr>
          <w:rFonts w:ascii="Arial" w:hAnsi="Arial" w:cs="Arial"/>
        </w:rPr>
        <w:t>Garantizar el desarrollo del negocio de los Asociados con continuo mejoramiento en su calidad de vida.</w:t>
      </w:r>
    </w:p>
    <w:p w:rsidR="005E4497" w:rsidRDefault="005E4497" w:rsidP="00A11B1B">
      <w:pPr>
        <w:autoSpaceDE w:val="0"/>
        <w:autoSpaceDN w:val="0"/>
        <w:spacing w:line="360" w:lineRule="auto"/>
        <w:ind w:left="360"/>
        <w:rPr>
          <w:rFonts w:ascii="Arial" w:hAnsi="Arial" w:cs="Arial"/>
        </w:rPr>
      </w:pPr>
    </w:p>
    <w:p w:rsidR="005E4497" w:rsidRDefault="005E4497" w:rsidP="00A11B1B">
      <w:pPr>
        <w:widowControl/>
        <w:numPr>
          <w:ilvl w:val="0"/>
          <w:numId w:val="60"/>
        </w:numPr>
        <w:autoSpaceDE w:val="0"/>
        <w:autoSpaceDN w:val="0"/>
        <w:spacing w:after="0" w:line="360" w:lineRule="auto"/>
        <w:textAlignment w:val="auto"/>
        <w:rPr>
          <w:rFonts w:ascii="Arial" w:hAnsi="Arial" w:cs="Arial"/>
        </w:rPr>
      </w:pPr>
      <w:r w:rsidRPr="009A4525">
        <w:rPr>
          <w:rFonts w:ascii="Arial" w:hAnsi="Arial" w:cs="Arial"/>
        </w:rPr>
        <w:t>La Cooperativa ofrece a los productores de la cuidad y del corregimiento de mahates, servir de intermediario en la búsqueda de alternativas para ofrecer su producto a nivel local, nacional e internacional.</w:t>
      </w:r>
    </w:p>
    <w:p w:rsidR="005E4497" w:rsidRDefault="005E4497" w:rsidP="00A11B1B">
      <w:pPr>
        <w:autoSpaceDE w:val="0"/>
        <w:autoSpaceDN w:val="0"/>
        <w:spacing w:line="360" w:lineRule="auto"/>
        <w:rPr>
          <w:rFonts w:ascii="Arial" w:hAnsi="Arial" w:cs="Arial"/>
        </w:rPr>
      </w:pPr>
    </w:p>
    <w:p w:rsidR="005E4497" w:rsidRPr="009A4525" w:rsidRDefault="005E4497" w:rsidP="00A11B1B">
      <w:pPr>
        <w:widowControl/>
        <w:numPr>
          <w:ilvl w:val="0"/>
          <w:numId w:val="60"/>
        </w:numPr>
        <w:autoSpaceDE w:val="0"/>
        <w:autoSpaceDN w:val="0"/>
        <w:spacing w:after="0" w:line="360" w:lineRule="auto"/>
        <w:textAlignment w:val="auto"/>
        <w:rPr>
          <w:rFonts w:ascii="Arial" w:hAnsi="Arial" w:cs="Arial"/>
        </w:rPr>
      </w:pPr>
      <w:r w:rsidRPr="009A4525">
        <w:rPr>
          <w:rFonts w:ascii="Arial" w:hAnsi="Arial" w:cs="Arial"/>
        </w:rPr>
        <w:t>Lograr que cada uno de los asociados, se vean como integrantes</w:t>
      </w:r>
      <w:r>
        <w:rPr>
          <w:rFonts w:ascii="Arial" w:hAnsi="Arial" w:cs="Arial"/>
        </w:rPr>
        <w:t xml:space="preserve"> </w:t>
      </w:r>
      <w:r w:rsidRPr="009A4525">
        <w:rPr>
          <w:rFonts w:ascii="Arial" w:hAnsi="Arial" w:cs="Arial"/>
        </w:rPr>
        <w:t>de una organización con excelentes posibilidades de crecimiento y sentir no</w:t>
      </w:r>
      <w:r>
        <w:rPr>
          <w:rFonts w:ascii="Arial" w:hAnsi="Arial" w:cs="Arial"/>
        </w:rPr>
        <w:t xml:space="preserve"> </w:t>
      </w:r>
      <w:r w:rsidRPr="009A4525">
        <w:rPr>
          <w:rFonts w:ascii="Arial" w:hAnsi="Arial" w:cs="Arial"/>
        </w:rPr>
        <w:t>solo que producen alimento, sino también, de forma continua y creciente sean</w:t>
      </w:r>
      <w:r>
        <w:rPr>
          <w:rFonts w:ascii="Arial" w:hAnsi="Arial" w:cs="Arial"/>
        </w:rPr>
        <w:t xml:space="preserve"> </w:t>
      </w:r>
      <w:r w:rsidRPr="009A4525">
        <w:rPr>
          <w:rFonts w:ascii="Arial" w:hAnsi="Arial" w:cs="Arial"/>
        </w:rPr>
        <w:t>parte del patrimonio nacional para, sentirse realmente fructíferos e importantes</w:t>
      </w:r>
      <w:r>
        <w:rPr>
          <w:rFonts w:ascii="Arial" w:hAnsi="Arial" w:cs="Arial"/>
        </w:rPr>
        <w:t xml:space="preserve"> </w:t>
      </w:r>
      <w:r w:rsidRPr="009A4525">
        <w:rPr>
          <w:rFonts w:ascii="Arial" w:hAnsi="Arial" w:cs="Arial"/>
        </w:rPr>
        <w:t>dentro de la sociedad.</w:t>
      </w:r>
    </w:p>
    <w:p w:rsidR="005E4497" w:rsidRDefault="005E4497" w:rsidP="00A11B1B">
      <w:pPr>
        <w:widowControl/>
        <w:numPr>
          <w:ilvl w:val="0"/>
          <w:numId w:val="60"/>
        </w:numPr>
        <w:autoSpaceDE w:val="0"/>
        <w:autoSpaceDN w:val="0"/>
        <w:spacing w:after="0" w:line="360" w:lineRule="auto"/>
        <w:textAlignment w:val="auto"/>
        <w:rPr>
          <w:rFonts w:ascii="Arial" w:hAnsi="Arial" w:cs="Arial"/>
        </w:rPr>
      </w:pPr>
      <w:r w:rsidRPr="009A4525">
        <w:rPr>
          <w:rFonts w:ascii="Arial" w:hAnsi="Arial" w:cs="Arial"/>
        </w:rPr>
        <w:t>Ofrecer a los pequeños productores la posibilidad de mejorar su</w:t>
      </w:r>
      <w:r>
        <w:rPr>
          <w:rFonts w:ascii="Arial" w:hAnsi="Arial" w:cs="Arial"/>
        </w:rPr>
        <w:t xml:space="preserve"> </w:t>
      </w:r>
      <w:r w:rsidRPr="009A4525">
        <w:rPr>
          <w:rFonts w:ascii="Arial" w:hAnsi="Arial" w:cs="Arial"/>
        </w:rPr>
        <w:t>pos</w:t>
      </w:r>
      <w:r>
        <w:rPr>
          <w:rFonts w:ascii="Arial" w:hAnsi="Arial" w:cs="Arial"/>
        </w:rPr>
        <w:t xml:space="preserve">ición negociadora en el mercado. </w:t>
      </w:r>
    </w:p>
    <w:p w:rsidR="005E4497" w:rsidRPr="009042EB" w:rsidRDefault="005E4497" w:rsidP="00A11B1B">
      <w:pPr>
        <w:autoSpaceDE w:val="0"/>
        <w:autoSpaceDN w:val="0"/>
        <w:spacing w:line="360" w:lineRule="auto"/>
        <w:rPr>
          <w:rFonts w:ascii="Arial" w:hAnsi="Arial" w:cs="Arial"/>
        </w:rPr>
      </w:pPr>
    </w:p>
    <w:p w:rsidR="005E4497" w:rsidRPr="009A4525" w:rsidRDefault="005E4497" w:rsidP="00A11B1B">
      <w:pPr>
        <w:autoSpaceDE w:val="0"/>
        <w:autoSpaceDN w:val="0"/>
        <w:spacing w:line="360" w:lineRule="auto"/>
        <w:rPr>
          <w:rFonts w:ascii="Arial" w:hAnsi="Arial" w:cs="Arial"/>
        </w:rPr>
      </w:pPr>
    </w:p>
    <w:p w:rsidR="005E4497" w:rsidRPr="009A4525" w:rsidRDefault="005E4497" w:rsidP="00A11B1B">
      <w:pPr>
        <w:autoSpaceDE w:val="0"/>
        <w:autoSpaceDN w:val="0"/>
        <w:spacing w:line="360" w:lineRule="auto"/>
        <w:rPr>
          <w:rFonts w:ascii="Arial" w:hAnsi="Arial" w:cs="Arial"/>
        </w:rPr>
      </w:pPr>
      <w:r w:rsidRPr="009A4525">
        <w:rPr>
          <w:rFonts w:ascii="Arial" w:hAnsi="Arial" w:cs="Arial"/>
        </w:rPr>
        <w:t xml:space="preserve">Los beneficios esperados en la </w:t>
      </w:r>
      <w:r>
        <w:rPr>
          <w:rFonts w:ascii="Arial" w:hAnsi="Arial" w:cs="Arial"/>
        </w:rPr>
        <w:t>c</w:t>
      </w:r>
      <w:r w:rsidRPr="009A4525">
        <w:rPr>
          <w:rFonts w:ascii="Arial" w:hAnsi="Arial" w:cs="Arial"/>
        </w:rPr>
        <w:t>ooperativa por su actividad económica, son el</w:t>
      </w:r>
      <w:r>
        <w:rPr>
          <w:rFonts w:ascii="Arial" w:hAnsi="Arial" w:cs="Arial"/>
        </w:rPr>
        <w:t xml:space="preserve"> </w:t>
      </w:r>
      <w:r w:rsidRPr="009A4525">
        <w:rPr>
          <w:rFonts w:ascii="Arial" w:hAnsi="Arial" w:cs="Arial"/>
        </w:rPr>
        <w:t>aprovechamiento y explotación de los recursos, economía y cultura, en donde se brindan oportunidades de mayores ingresos y mejor calidad de vida para el</w:t>
      </w:r>
      <w:r>
        <w:rPr>
          <w:rFonts w:ascii="Arial" w:hAnsi="Arial" w:cs="Arial"/>
        </w:rPr>
        <w:t xml:space="preserve"> </w:t>
      </w:r>
      <w:r w:rsidRPr="009A4525">
        <w:rPr>
          <w:rFonts w:ascii="Arial" w:hAnsi="Arial" w:cs="Arial"/>
        </w:rPr>
        <w:t>fabricador y sus familias, dedicados a la comercialización de dulces típicos</w:t>
      </w:r>
      <w:r>
        <w:rPr>
          <w:rFonts w:ascii="Arial" w:hAnsi="Arial" w:cs="Arial"/>
        </w:rPr>
        <w:t>.</w:t>
      </w:r>
    </w:p>
    <w:p w:rsidR="005E4497" w:rsidRDefault="005E4497" w:rsidP="00A11B1B">
      <w:pPr>
        <w:autoSpaceDE w:val="0"/>
        <w:autoSpaceDN w:val="0"/>
        <w:spacing w:line="360" w:lineRule="auto"/>
        <w:rPr>
          <w:rFonts w:ascii="Arial" w:hAnsi="Arial" w:cs="Arial"/>
        </w:rPr>
      </w:pPr>
    </w:p>
    <w:p w:rsidR="005E4497" w:rsidRDefault="005E4497" w:rsidP="00A11B1B">
      <w:pPr>
        <w:autoSpaceDE w:val="0"/>
        <w:autoSpaceDN w:val="0"/>
        <w:spacing w:line="360" w:lineRule="auto"/>
        <w:rPr>
          <w:rFonts w:ascii="Arial" w:hAnsi="Arial" w:cs="Arial"/>
        </w:rPr>
      </w:pPr>
      <w:r w:rsidRPr="009A4525">
        <w:rPr>
          <w:rFonts w:ascii="Arial" w:hAnsi="Arial" w:cs="Arial"/>
        </w:rPr>
        <w:t>Finalmente la necesidad de los  productores por progresar</w:t>
      </w:r>
      <w:r>
        <w:rPr>
          <w:rFonts w:ascii="Arial" w:hAnsi="Arial" w:cs="Arial"/>
        </w:rPr>
        <w:t xml:space="preserve"> </w:t>
      </w:r>
      <w:r w:rsidRPr="009A4525">
        <w:rPr>
          <w:rFonts w:ascii="Arial" w:hAnsi="Arial" w:cs="Arial"/>
        </w:rPr>
        <w:t>económicamente tiene como solución pertenecer a un sistema asociativo</w:t>
      </w:r>
      <w:r>
        <w:rPr>
          <w:rFonts w:ascii="Arial" w:hAnsi="Arial" w:cs="Arial"/>
        </w:rPr>
        <w:t xml:space="preserve"> cooperativo</w:t>
      </w:r>
      <w:r w:rsidRPr="009A4525">
        <w:rPr>
          <w:rFonts w:ascii="Arial" w:hAnsi="Arial" w:cs="Arial"/>
        </w:rPr>
        <w:t xml:space="preserve"> y adicionalmente poder asistir a capacitaciones que se brindan respecto al tema, para que conozcan sus beneficios y ratifiquen su decisión de</w:t>
      </w:r>
      <w:r>
        <w:rPr>
          <w:rFonts w:ascii="Arial" w:hAnsi="Arial" w:cs="Arial"/>
        </w:rPr>
        <w:t xml:space="preserve"> </w:t>
      </w:r>
      <w:r w:rsidRPr="009A4525">
        <w:rPr>
          <w:rFonts w:ascii="Arial" w:hAnsi="Arial" w:cs="Arial"/>
        </w:rPr>
        <w:t>pertenecer a ellas.</w:t>
      </w:r>
      <w:r>
        <w:rPr>
          <w:rFonts w:ascii="Arial" w:hAnsi="Arial" w:cs="Arial"/>
        </w:rPr>
        <w:t xml:space="preserve"> </w:t>
      </w:r>
    </w:p>
    <w:p w:rsidR="005E4497" w:rsidRDefault="005E4497" w:rsidP="00A11B1B">
      <w:pPr>
        <w:autoSpaceDE w:val="0"/>
        <w:autoSpaceDN w:val="0"/>
        <w:spacing w:line="360" w:lineRule="auto"/>
        <w:rPr>
          <w:rFonts w:ascii="Arial" w:hAnsi="Arial" w:cs="Arial"/>
        </w:rPr>
      </w:pPr>
    </w:p>
    <w:p w:rsidR="005E4497" w:rsidRDefault="005E4497" w:rsidP="00A11B1B">
      <w:pPr>
        <w:autoSpaceDE w:val="0"/>
        <w:autoSpaceDN w:val="0"/>
        <w:spacing w:line="360" w:lineRule="auto"/>
        <w:rPr>
          <w:rFonts w:ascii="Arial" w:hAnsi="Arial" w:cs="Arial"/>
        </w:rPr>
      </w:pPr>
      <w:r w:rsidRPr="009A4525">
        <w:rPr>
          <w:rFonts w:ascii="Arial" w:hAnsi="Arial" w:cs="Arial"/>
        </w:rPr>
        <w:t>La experiencia de realizar el estudio de factibilidad para creación de la cooperativa productora de dulces típicos, ha contribuido a nuestro desarrollo</w:t>
      </w:r>
      <w:r>
        <w:rPr>
          <w:rFonts w:ascii="Arial" w:hAnsi="Arial" w:cs="Arial"/>
        </w:rPr>
        <w:t xml:space="preserve"> </w:t>
      </w:r>
      <w:r w:rsidRPr="009A4525">
        <w:rPr>
          <w:rFonts w:ascii="Arial" w:hAnsi="Arial" w:cs="Arial"/>
        </w:rPr>
        <w:t>personal y profesional; esperamos que el proyecto supere nuestras expectativas no solo económicas sino que también logre ser un modelo de emprendimiento y espíritu empresarial.</w:t>
      </w:r>
      <w:r>
        <w:rPr>
          <w:rFonts w:ascii="Arial" w:hAnsi="Arial" w:cs="Arial"/>
        </w:rPr>
        <w:t xml:space="preserve"> </w:t>
      </w:r>
    </w:p>
    <w:p w:rsidR="005E4497" w:rsidRPr="009A4525" w:rsidRDefault="005E4497" w:rsidP="00A11B1B">
      <w:pPr>
        <w:autoSpaceDE w:val="0"/>
        <w:autoSpaceDN w:val="0"/>
        <w:spacing w:line="360" w:lineRule="auto"/>
        <w:rPr>
          <w:rFonts w:ascii="Arial" w:hAnsi="Arial" w:cs="Arial"/>
        </w:rPr>
      </w:pPr>
      <w:r w:rsidRPr="009A4525">
        <w:rPr>
          <w:rFonts w:ascii="Arial" w:hAnsi="Arial" w:cs="Arial"/>
        </w:rPr>
        <w:t>Con el aporte que estamos haciendo en este trabajo</w:t>
      </w:r>
      <w:r>
        <w:rPr>
          <w:rFonts w:ascii="Arial" w:hAnsi="Arial" w:cs="Arial"/>
        </w:rPr>
        <w:t xml:space="preserve"> logramos profundizar </w:t>
      </w:r>
      <w:r w:rsidRPr="009A4525">
        <w:rPr>
          <w:rFonts w:ascii="Arial" w:hAnsi="Arial" w:cs="Arial"/>
        </w:rPr>
        <w:t>conocimientos y destreza</w:t>
      </w:r>
      <w:r>
        <w:rPr>
          <w:rFonts w:ascii="Arial" w:hAnsi="Arial" w:cs="Arial"/>
        </w:rPr>
        <w:t>s adquiridas durante la carrera, s</w:t>
      </w:r>
      <w:r w:rsidRPr="009A4525">
        <w:rPr>
          <w:rFonts w:ascii="Arial" w:hAnsi="Arial" w:cs="Arial"/>
        </w:rPr>
        <w:t>e logro crear, investigar y desarrollar todo el proyecto teniendo como</w:t>
      </w:r>
      <w:r>
        <w:rPr>
          <w:rFonts w:ascii="Arial" w:hAnsi="Arial" w:cs="Arial"/>
        </w:rPr>
        <w:t xml:space="preserve"> </w:t>
      </w:r>
      <w:r w:rsidRPr="009A4525">
        <w:rPr>
          <w:rFonts w:ascii="Arial" w:hAnsi="Arial" w:cs="Arial"/>
        </w:rPr>
        <w:t>resultado una gran satisfacción tanto para nosotras como estudiantes,</w:t>
      </w:r>
      <w:r>
        <w:rPr>
          <w:rFonts w:ascii="Arial" w:hAnsi="Arial" w:cs="Arial"/>
        </w:rPr>
        <w:t xml:space="preserve"> </w:t>
      </w:r>
      <w:r w:rsidRPr="009A4525">
        <w:rPr>
          <w:rFonts w:ascii="Arial" w:hAnsi="Arial" w:cs="Arial"/>
        </w:rPr>
        <w:t>como para la comunidad involucrada aquí.</w:t>
      </w:r>
      <w:r>
        <w:rPr>
          <w:rFonts w:ascii="Arial" w:hAnsi="Arial" w:cs="Arial"/>
        </w:rPr>
        <w:t xml:space="preserve"> Esperamos como futuras administradores de Empresas que esta investigación  sirva  de guía y además fomente</w:t>
      </w:r>
      <w:r w:rsidRPr="009A4525">
        <w:rPr>
          <w:rFonts w:ascii="Arial" w:hAnsi="Arial" w:cs="Arial"/>
        </w:rPr>
        <w:t xml:space="preserve"> el pensamiento solidario</w:t>
      </w:r>
      <w:r>
        <w:rPr>
          <w:rFonts w:ascii="Arial" w:hAnsi="Arial" w:cs="Arial"/>
        </w:rPr>
        <w:t xml:space="preserve"> </w:t>
      </w:r>
      <w:r w:rsidRPr="009A4525">
        <w:rPr>
          <w:rFonts w:ascii="Arial" w:hAnsi="Arial" w:cs="Arial"/>
        </w:rPr>
        <w:t>en los estudiantes de Administración de Empresas</w:t>
      </w:r>
      <w:r>
        <w:rPr>
          <w:rFonts w:ascii="Arial" w:hAnsi="Arial" w:cs="Arial"/>
        </w:rPr>
        <w:t>, como modelo de desarrollo económico para su comunidad</w:t>
      </w:r>
      <w:r w:rsidRPr="009A4525">
        <w:rPr>
          <w:rFonts w:ascii="Arial" w:hAnsi="Arial" w:cs="Arial"/>
        </w:rPr>
        <w:t>.</w:t>
      </w:r>
    </w:p>
    <w:p w:rsidR="005E4497" w:rsidRDefault="005E4497" w:rsidP="00A11B1B">
      <w:pPr>
        <w:autoSpaceDE w:val="0"/>
        <w:autoSpaceDN w:val="0"/>
        <w:spacing w:line="360" w:lineRule="auto"/>
        <w:rPr>
          <w:rFonts w:ascii="Arial" w:hAnsi="Arial" w:cs="Arial"/>
        </w:rPr>
      </w:pPr>
    </w:p>
    <w:p w:rsidR="005E4497" w:rsidRPr="009A4525" w:rsidRDefault="005E4497" w:rsidP="00A11B1B">
      <w:pPr>
        <w:autoSpaceDE w:val="0"/>
        <w:autoSpaceDN w:val="0"/>
        <w:spacing w:line="360" w:lineRule="auto"/>
        <w:rPr>
          <w:rFonts w:ascii="Arial" w:hAnsi="Arial" w:cs="Arial"/>
        </w:rPr>
      </w:pPr>
      <w:r>
        <w:rPr>
          <w:rFonts w:ascii="Arial" w:hAnsi="Arial" w:cs="Arial"/>
        </w:rPr>
        <w:t xml:space="preserve"> </w:t>
      </w:r>
    </w:p>
    <w:p w:rsidR="005E4497" w:rsidRPr="009A4525" w:rsidRDefault="005E4497" w:rsidP="00A11B1B">
      <w:pPr>
        <w:autoSpaceDE w:val="0"/>
        <w:autoSpaceDN w:val="0"/>
        <w:spacing w:line="360" w:lineRule="auto"/>
        <w:rPr>
          <w:rFonts w:ascii="Arial" w:hAnsi="Arial" w:cs="Arial"/>
          <w:b/>
          <w:bCs/>
        </w:rPr>
      </w:pPr>
      <w:r w:rsidRPr="009A4525">
        <w:rPr>
          <w:rFonts w:ascii="Arial" w:hAnsi="Arial" w:cs="Arial"/>
          <w:b/>
          <w:bCs/>
        </w:rPr>
        <w:t>LOGROS</w:t>
      </w:r>
    </w:p>
    <w:p w:rsidR="005E4497" w:rsidRDefault="005E4497" w:rsidP="00A11B1B">
      <w:pPr>
        <w:widowControl/>
        <w:numPr>
          <w:ilvl w:val="0"/>
          <w:numId w:val="61"/>
        </w:numPr>
        <w:autoSpaceDE w:val="0"/>
        <w:autoSpaceDN w:val="0"/>
        <w:spacing w:after="0" w:line="360" w:lineRule="auto"/>
        <w:textAlignment w:val="auto"/>
        <w:rPr>
          <w:rFonts w:ascii="Arial" w:hAnsi="Arial" w:cs="Arial"/>
          <w:b/>
          <w:bCs/>
        </w:rPr>
      </w:pPr>
      <w:r w:rsidRPr="005E1C80">
        <w:rPr>
          <w:rFonts w:ascii="Arial" w:hAnsi="Arial" w:cs="Arial"/>
          <w:bCs/>
        </w:rPr>
        <w:t>Una vez reali</w:t>
      </w:r>
      <w:r>
        <w:rPr>
          <w:rFonts w:ascii="Arial" w:hAnsi="Arial" w:cs="Arial"/>
          <w:bCs/>
        </w:rPr>
        <w:t>zado el estudio de factibilidad, el cual</w:t>
      </w:r>
      <w:r w:rsidRPr="005E1C80">
        <w:rPr>
          <w:rFonts w:ascii="Arial" w:hAnsi="Arial" w:cs="Arial"/>
          <w:bCs/>
        </w:rPr>
        <w:t xml:space="preserve"> esperamos que sea implementado </w:t>
      </w:r>
      <w:r>
        <w:rPr>
          <w:rFonts w:ascii="Arial" w:hAnsi="Arial" w:cs="Arial"/>
          <w:bCs/>
        </w:rPr>
        <w:t xml:space="preserve">por esta comunidad, esperamos </w:t>
      </w:r>
      <w:r w:rsidRPr="005E1C80">
        <w:rPr>
          <w:rFonts w:ascii="Arial" w:hAnsi="Arial" w:cs="Arial"/>
          <w:bCs/>
        </w:rPr>
        <w:t>obtener los siguientes logros</w:t>
      </w:r>
      <w:r>
        <w:rPr>
          <w:rFonts w:ascii="Arial" w:hAnsi="Arial" w:cs="Arial"/>
          <w:bCs/>
        </w:rPr>
        <w:t xml:space="preserve">: </w:t>
      </w:r>
    </w:p>
    <w:p w:rsidR="005E4497" w:rsidRDefault="005E4497" w:rsidP="00A11B1B">
      <w:pPr>
        <w:autoSpaceDE w:val="0"/>
        <w:autoSpaceDN w:val="0"/>
        <w:spacing w:line="360" w:lineRule="auto"/>
        <w:rPr>
          <w:rFonts w:ascii="Arial" w:hAnsi="Arial" w:cs="Arial"/>
        </w:rPr>
      </w:pPr>
    </w:p>
    <w:p w:rsidR="005E4497" w:rsidRPr="009A4525" w:rsidRDefault="005E4497" w:rsidP="00A11B1B">
      <w:pPr>
        <w:widowControl/>
        <w:numPr>
          <w:ilvl w:val="0"/>
          <w:numId w:val="61"/>
        </w:numPr>
        <w:autoSpaceDE w:val="0"/>
        <w:autoSpaceDN w:val="0"/>
        <w:spacing w:after="0" w:line="360" w:lineRule="auto"/>
        <w:textAlignment w:val="auto"/>
        <w:rPr>
          <w:rFonts w:ascii="Arial" w:hAnsi="Arial" w:cs="Arial"/>
        </w:rPr>
      </w:pPr>
      <w:r w:rsidRPr="009A4525">
        <w:rPr>
          <w:rFonts w:ascii="Arial" w:hAnsi="Arial" w:cs="Arial"/>
        </w:rPr>
        <w:t>A nivel económico la creación de la Cooperativa generará un desarrollo en</w:t>
      </w:r>
      <w:r>
        <w:rPr>
          <w:rFonts w:ascii="Arial" w:hAnsi="Arial" w:cs="Arial"/>
        </w:rPr>
        <w:t xml:space="preserve"> e</w:t>
      </w:r>
      <w:r w:rsidRPr="009A4525">
        <w:rPr>
          <w:rFonts w:ascii="Arial" w:hAnsi="Arial" w:cs="Arial"/>
        </w:rPr>
        <w:t>l corregimiento de palenque y en la cuidad de Cartagena contribuyendo al proceso de mejoramiento y calidad de vida de las familias.</w:t>
      </w:r>
      <w:r>
        <w:rPr>
          <w:rFonts w:ascii="Arial" w:hAnsi="Arial" w:cs="Arial"/>
        </w:rPr>
        <w:t xml:space="preserve"> </w:t>
      </w:r>
    </w:p>
    <w:p w:rsidR="005E4497" w:rsidRPr="009A4525" w:rsidRDefault="005E4497" w:rsidP="00A11B1B">
      <w:pPr>
        <w:widowControl/>
        <w:numPr>
          <w:ilvl w:val="0"/>
          <w:numId w:val="61"/>
        </w:numPr>
        <w:autoSpaceDE w:val="0"/>
        <w:autoSpaceDN w:val="0"/>
        <w:spacing w:after="0" w:line="360" w:lineRule="auto"/>
        <w:textAlignment w:val="auto"/>
        <w:rPr>
          <w:rFonts w:ascii="Arial" w:hAnsi="Arial" w:cs="Arial"/>
        </w:rPr>
      </w:pPr>
      <w:r w:rsidRPr="009A4525">
        <w:rPr>
          <w:rFonts w:ascii="Arial" w:hAnsi="Arial" w:cs="Arial"/>
        </w:rPr>
        <w:t>Se puede observar que este proyecto es factible en su desarrollo e</w:t>
      </w:r>
      <w:r>
        <w:rPr>
          <w:rFonts w:ascii="Arial" w:hAnsi="Arial" w:cs="Arial"/>
        </w:rPr>
        <w:t xml:space="preserve"> </w:t>
      </w:r>
      <w:r w:rsidRPr="009A4525">
        <w:rPr>
          <w:rFonts w:ascii="Arial" w:hAnsi="Arial" w:cs="Arial"/>
        </w:rPr>
        <w:t>Implementación.</w:t>
      </w:r>
    </w:p>
    <w:p w:rsidR="005E4497" w:rsidRPr="009A4525" w:rsidRDefault="005E4497" w:rsidP="00A11B1B">
      <w:pPr>
        <w:autoSpaceDE w:val="0"/>
        <w:autoSpaceDN w:val="0"/>
        <w:spacing w:line="360" w:lineRule="auto"/>
        <w:rPr>
          <w:rFonts w:ascii="Arial" w:hAnsi="Arial" w:cs="Arial"/>
        </w:rPr>
      </w:pPr>
    </w:p>
    <w:p w:rsidR="005E4497" w:rsidRDefault="005E4497" w:rsidP="00A11B1B">
      <w:pPr>
        <w:widowControl/>
        <w:numPr>
          <w:ilvl w:val="0"/>
          <w:numId w:val="61"/>
        </w:numPr>
        <w:autoSpaceDE w:val="0"/>
        <w:autoSpaceDN w:val="0"/>
        <w:spacing w:after="0" w:line="360" w:lineRule="auto"/>
        <w:textAlignment w:val="auto"/>
        <w:rPr>
          <w:rFonts w:ascii="Arial" w:hAnsi="Arial" w:cs="Arial"/>
        </w:rPr>
      </w:pPr>
      <w:r w:rsidRPr="009A4525">
        <w:rPr>
          <w:rFonts w:ascii="Arial" w:hAnsi="Arial" w:cs="Arial"/>
        </w:rPr>
        <w:t>Este proyecto conducirá a que el fabricante tenga conocimiento de los</w:t>
      </w:r>
      <w:r>
        <w:rPr>
          <w:rFonts w:ascii="Arial" w:hAnsi="Arial" w:cs="Arial"/>
        </w:rPr>
        <w:t xml:space="preserve"> </w:t>
      </w:r>
      <w:r w:rsidRPr="009A4525">
        <w:rPr>
          <w:rFonts w:ascii="Arial" w:hAnsi="Arial" w:cs="Arial"/>
        </w:rPr>
        <w:t>beneficios gubernamentales en las que se ven favorecidas las Cooperativas.</w:t>
      </w:r>
    </w:p>
    <w:p w:rsidR="005E4497" w:rsidRPr="009A4525" w:rsidRDefault="005E4497" w:rsidP="00A11B1B">
      <w:pPr>
        <w:autoSpaceDE w:val="0"/>
        <w:autoSpaceDN w:val="0"/>
        <w:spacing w:line="360" w:lineRule="auto"/>
        <w:rPr>
          <w:rFonts w:ascii="Arial" w:hAnsi="Arial" w:cs="Arial"/>
        </w:rPr>
      </w:pPr>
    </w:p>
    <w:p w:rsidR="005E4497" w:rsidRPr="009A4525" w:rsidRDefault="005E4497" w:rsidP="00A11B1B">
      <w:pPr>
        <w:widowControl/>
        <w:numPr>
          <w:ilvl w:val="0"/>
          <w:numId w:val="61"/>
        </w:numPr>
        <w:autoSpaceDE w:val="0"/>
        <w:autoSpaceDN w:val="0"/>
        <w:spacing w:after="0" w:line="360" w:lineRule="auto"/>
        <w:textAlignment w:val="auto"/>
        <w:rPr>
          <w:rFonts w:ascii="Arial" w:hAnsi="Arial" w:cs="Arial"/>
        </w:rPr>
      </w:pPr>
      <w:r w:rsidRPr="009A4525">
        <w:rPr>
          <w:rFonts w:ascii="Arial" w:hAnsi="Arial" w:cs="Arial"/>
        </w:rPr>
        <w:t>Se logró detectar la inexistencia de tecnología dentro del proceso de</w:t>
      </w:r>
      <w:r>
        <w:rPr>
          <w:rFonts w:ascii="Arial" w:hAnsi="Arial" w:cs="Arial"/>
        </w:rPr>
        <w:t xml:space="preserve"> </w:t>
      </w:r>
      <w:r w:rsidRPr="009A4525">
        <w:rPr>
          <w:rFonts w:ascii="Arial" w:hAnsi="Arial" w:cs="Arial"/>
        </w:rPr>
        <w:t>fabricación para lograr mayor calidad en el producto.</w:t>
      </w:r>
    </w:p>
    <w:p w:rsidR="005E4497" w:rsidRPr="009A4525" w:rsidRDefault="005E4497" w:rsidP="00A11B1B">
      <w:pPr>
        <w:autoSpaceDE w:val="0"/>
        <w:autoSpaceDN w:val="0"/>
        <w:spacing w:line="360" w:lineRule="auto"/>
        <w:rPr>
          <w:rFonts w:ascii="Arial" w:hAnsi="Arial" w:cs="Arial"/>
        </w:rPr>
      </w:pPr>
    </w:p>
    <w:p w:rsidR="005E4497" w:rsidRDefault="005E4497" w:rsidP="00A11B1B">
      <w:pPr>
        <w:widowControl/>
        <w:numPr>
          <w:ilvl w:val="0"/>
          <w:numId w:val="61"/>
        </w:numPr>
        <w:autoSpaceDE w:val="0"/>
        <w:autoSpaceDN w:val="0"/>
        <w:spacing w:after="0" w:line="360" w:lineRule="auto"/>
        <w:textAlignment w:val="auto"/>
        <w:rPr>
          <w:rFonts w:ascii="Arial" w:hAnsi="Arial" w:cs="Arial"/>
        </w:rPr>
      </w:pPr>
      <w:r w:rsidRPr="009A4525">
        <w:rPr>
          <w:rFonts w:ascii="Arial" w:hAnsi="Arial" w:cs="Arial"/>
        </w:rPr>
        <w:t>Identificación de los recursos técnicos requeridos para el desarrollo y</w:t>
      </w:r>
      <w:r>
        <w:rPr>
          <w:rFonts w:ascii="Arial" w:hAnsi="Arial" w:cs="Arial"/>
        </w:rPr>
        <w:t xml:space="preserve"> </w:t>
      </w:r>
      <w:r w:rsidRPr="009A4525">
        <w:rPr>
          <w:rFonts w:ascii="Arial" w:hAnsi="Arial" w:cs="Arial"/>
        </w:rPr>
        <w:t>funcionamiento de la Cooperativa.</w:t>
      </w:r>
    </w:p>
    <w:p w:rsidR="005E4497" w:rsidRPr="009A4525" w:rsidRDefault="005E4497" w:rsidP="00A11B1B">
      <w:pPr>
        <w:autoSpaceDE w:val="0"/>
        <w:autoSpaceDN w:val="0"/>
        <w:spacing w:line="360" w:lineRule="auto"/>
        <w:rPr>
          <w:rFonts w:ascii="Arial" w:hAnsi="Arial" w:cs="Arial"/>
        </w:rPr>
      </w:pPr>
    </w:p>
    <w:p w:rsidR="005E4497" w:rsidRDefault="005E4497" w:rsidP="00A11B1B">
      <w:pPr>
        <w:widowControl/>
        <w:numPr>
          <w:ilvl w:val="0"/>
          <w:numId w:val="61"/>
        </w:numPr>
        <w:autoSpaceDE w:val="0"/>
        <w:autoSpaceDN w:val="0"/>
        <w:spacing w:after="0" w:line="360" w:lineRule="auto"/>
        <w:textAlignment w:val="auto"/>
        <w:rPr>
          <w:rFonts w:ascii="Arial" w:hAnsi="Arial" w:cs="Arial"/>
        </w:rPr>
      </w:pPr>
      <w:r w:rsidRPr="009A4525">
        <w:rPr>
          <w:rFonts w:ascii="Arial" w:hAnsi="Arial" w:cs="Arial"/>
        </w:rPr>
        <w:t>Establecimiento de la estructura administrativa para el funcionamiento de la</w:t>
      </w:r>
      <w:r>
        <w:rPr>
          <w:rFonts w:ascii="Arial" w:hAnsi="Arial" w:cs="Arial"/>
        </w:rPr>
        <w:t xml:space="preserve"> Cooperativa.</w:t>
      </w:r>
    </w:p>
    <w:p w:rsidR="005E4497" w:rsidRPr="009A4525" w:rsidRDefault="005E4497" w:rsidP="00A11B1B">
      <w:pPr>
        <w:autoSpaceDE w:val="0"/>
        <w:autoSpaceDN w:val="0"/>
        <w:spacing w:line="360" w:lineRule="auto"/>
        <w:rPr>
          <w:rFonts w:ascii="Arial" w:hAnsi="Arial" w:cs="Arial"/>
        </w:rPr>
      </w:pPr>
    </w:p>
    <w:p w:rsidR="005E4497" w:rsidRPr="009A4525" w:rsidRDefault="005E4497" w:rsidP="00A11B1B">
      <w:pPr>
        <w:widowControl/>
        <w:numPr>
          <w:ilvl w:val="0"/>
          <w:numId w:val="61"/>
        </w:numPr>
        <w:autoSpaceDE w:val="0"/>
        <w:autoSpaceDN w:val="0"/>
        <w:spacing w:after="0" w:line="360" w:lineRule="auto"/>
        <w:textAlignment w:val="auto"/>
        <w:rPr>
          <w:rFonts w:ascii="Arial" w:hAnsi="Arial" w:cs="Arial"/>
        </w:rPr>
      </w:pPr>
      <w:r w:rsidRPr="009A4525">
        <w:rPr>
          <w:rFonts w:ascii="Arial" w:hAnsi="Arial" w:cs="Arial"/>
        </w:rPr>
        <w:t>Mediante el estudio realizado, se logró confirmar la factibilidad y</w:t>
      </w:r>
      <w:r>
        <w:rPr>
          <w:rFonts w:ascii="Arial" w:hAnsi="Arial" w:cs="Arial"/>
        </w:rPr>
        <w:t xml:space="preserve"> </w:t>
      </w:r>
      <w:r w:rsidRPr="009A4525">
        <w:rPr>
          <w:rFonts w:ascii="Arial" w:hAnsi="Arial" w:cs="Arial"/>
        </w:rPr>
        <w:t>rentabilidad del proyecto.</w:t>
      </w:r>
    </w:p>
    <w:p w:rsidR="005E4497" w:rsidRPr="009A4525" w:rsidRDefault="005E4497" w:rsidP="00A11B1B">
      <w:pPr>
        <w:autoSpaceDE w:val="0"/>
        <w:autoSpaceDN w:val="0"/>
        <w:spacing w:line="360" w:lineRule="auto"/>
        <w:rPr>
          <w:rFonts w:ascii="Arial" w:hAnsi="Arial" w:cs="Arial"/>
        </w:rPr>
      </w:pPr>
    </w:p>
    <w:p w:rsidR="005E4497" w:rsidRPr="009A4525" w:rsidRDefault="005E4497" w:rsidP="00A11B1B">
      <w:pPr>
        <w:widowControl/>
        <w:numPr>
          <w:ilvl w:val="0"/>
          <w:numId w:val="61"/>
        </w:numPr>
        <w:autoSpaceDE w:val="0"/>
        <w:autoSpaceDN w:val="0"/>
        <w:spacing w:after="0" w:line="360" w:lineRule="auto"/>
        <w:textAlignment w:val="auto"/>
        <w:rPr>
          <w:rFonts w:ascii="Arial" w:hAnsi="Arial" w:cs="Arial"/>
        </w:rPr>
      </w:pPr>
      <w:r w:rsidRPr="009A4525">
        <w:rPr>
          <w:rFonts w:ascii="Arial" w:hAnsi="Arial" w:cs="Arial"/>
        </w:rPr>
        <w:t>Llevando a cabo el proyecto de factibilidad se creará desarrollo social</w:t>
      </w:r>
      <w:r>
        <w:rPr>
          <w:rFonts w:ascii="Arial" w:hAnsi="Arial" w:cs="Arial"/>
        </w:rPr>
        <w:t xml:space="preserve"> </w:t>
      </w:r>
      <w:r w:rsidRPr="009A4525">
        <w:rPr>
          <w:rFonts w:ascii="Arial" w:hAnsi="Arial" w:cs="Arial"/>
        </w:rPr>
        <w:t>mediante el mejoramiento de la calidad de vida de las familias que colaboran en la fabri</w:t>
      </w:r>
      <w:r>
        <w:rPr>
          <w:rFonts w:ascii="Arial" w:hAnsi="Arial" w:cs="Arial"/>
        </w:rPr>
        <w:t>c</w:t>
      </w:r>
      <w:r w:rsidRPr="009A4525">
        <w:rPr>
          <w:rFonts w:ascii="Arial" w:hAnsi="Arial" w:cs="Arial"/>
        </w:rPr>
        <w:t>ación de dulces típicos.</w:t>
      </w:r>
    </w:p>
    <w:p w:rsidR="005E4497" w:rsidRPr="009A4525" w:rsidRDefault="005E4497" w:rsidP="00A11B1B">
      <w:pPr>
        <w:autoSpaceDE w:val="0"/>
        <w:autoSpaceDN w:val="0"/>
        <w:spacing w:line="360" w:lineRule="auto"/>
        <w:rPr>
          <w:rFonts w:ascii="Arial" w:hAnsi="Arial" w:cs="Arial"/>
        </w:rPr>
      </w:pPr>
    </w:p>
    <w:p w:rsidR="005E4497" w:rsidRDefault="005E4497" w:rsidP="00A11B1B">
      <w:pPr>
        <w:autoSpaceDE w:val="0"/>
        <w:autoSpaceDN w:val="0"/>
        <w:spacing w:line="360" w:lineRule="auto"/>
        <w:rPr>
          <w:rFonts w:ascii="Arial" w:hAnsi="Arial" w:cs="Arial"/>
          <w:b/>
          <w:bCs/>
        </w:rPr>
      </w:pPr>
    </w:p>
    <w:p w:rsidR="005E4497" w:rsidRPr="009A4525" w:rsidRDefault="005E4497" w:rsidP="00A11B1B">
      <w:pPr>
        <w:autoSpaceDE w:val="0"/>
        <w:autoSpaceDN w:val="0"/>
        <w:spacing w:line="360" w:lineRule="auto"/>
        <w:rPr>
          <w:rFonts w:ascii="Arial" w:hAnsi="Arial" w:cs="Arial"/>
          <w:b/>
          <w:bCs/>
        </w:rPr>
      </w:pPr>
      <w:r w:rsidRPr="009A4525">
        <w:rPr>
          <w:rFonts w:ascii="Arial" w:hAnsi="Arial" w:cs="Arial"/>
          <w:b/>
          <w:bCs/>
        </w:rPr>
        <w:t>RECOMENDACIONES PARA EL PROYECTO</w:t>
      </w:r>
    </w:p>
    <w:p w:rsidR="005E4497" w:rsidRPr="009A4525" w:rsidRDefault="005E4497" w:rsidP="00A11B1B">
      <w:pPr>
        <w:autoSpaceDE w:val="0"/>
        <w:autoSpaceDN w:val="0"/>
        <w:spacing w:line="360" w:lineRule="auto"/>
        <w:rPr>
          <w:rFonts w:ascii="Arial" w:hAnsi="Arial" w:cs="Arial"/>
        </w:rPr>
      </w:pPr>
      <w:r w:rsidRPr="009A4525">
        <w:rPr>
          <w:rFonts w:ascii="Arial" w:hAnsi="Arial" w:cs="Arial"/>
        </w:rPr>
        <w:t>Se recomienda para la ejecución del proyecto planteado en este trabajo,</w:t>
      </w:r>
      <w:r>
        <w:rPr>
          <w:rFonts w:ascii="Arial" w:hAnsi="Arial" w:cs="Arial"/>
        </w:rPr>
        <w:t xml:space="preserve"> </w:t>
      </w:r>
      <w:r w:rsidRPr="009A4525">
        <w:rPr>
          <w:rFonts w:ascii="Arial" w:hAnsi="Arial" w:cs="Arial"/>
        </w:rPr>
        <w:t>emprender programas de capacitación y apoyo al fabricante  a través de</w:t>
      </w:r>
      <w:r>
        <w:rPr>
          <w:rFonts w:ascii="Arial" w:hAnsi="Arial" w:cs="Arial"/>
        </w:rPr>
        <w:t xml:space="preserve"> </w:t>
      </w:r>
      <w:r w:rsidRPr="009A4525">
        <w:rPr>
          <w:rFonts w:ascii="Arial" w:hAnsi="Arial" w:cs="Arial"/>
        </w:rPr>
        <w:t>proyectos gubernamentales y así mismo buscar respaldo en ellos, para impulsar este tipo de negocios en el país. Esto facilitará el proceso de producción, mercadeo y ventas de los productos ofertados por la Cooperativa.</w:t>
      </w:r>
      <w:r>
        <w:rPr>
          <w:rFonts w:ascii="Arial" w:hAnsi="Arial" w:cs="Arial"/>
        </w:rPr>
        <w:t xml:space="preserve"> </w:t>
      </w:r>
      <w:r w:rsidRPr="009A4525">
        <w:rPr>
          <w:rFonts w:ascii="Arial" w:hAnsi="Arial" w:cs="Arial"/>
        </w:rPr>
        <w:t>Si bien se visualiza una oportunidad de negocio para la Cooperativa</w:t>
      </w:r>
      <w:r>
        <w:rPr>
          <w:rFonts w:ascii="Arial" w:hAnsi="Arial" w:cs="Arial"/>
        </w:rPr>
        <w:t xml:space="preserve"> en </w:t>
      </w:r>
      <w:r w:rsidRPr="009A4525">
        <w:rPr>
          <w:rFonts w:ascii="Arial" w:hAnsi="Arial" w:cs="Arial"/>
        </w:rPr>
        <w:t>la comercialización de dulces</w:t>
      </w:r>
      <w:r>
        <w:rPr>
          <w:rFonts w:ascii="Arial" w:hAnsi="Arial" w:cs="Arial"/>
        </w:rPr>
        <w:t xml:space="preserve"> típicos dirigidos a nivel nacional e internacional</w:t>
      </w:r>
      <w:r w:rsidRPr="009A4525">
        <w:rPr>
          <w:rFonts w:ascii="Arial" w:hAnsi="Arial" w:cs="Arial"/>
        </w:rPr>
        <w:t>, es claro el esfuerzo que se debe realizar dentro de</w:t>
      </w:r>
      <w:r>
        <w:rPr>
          <w:rFonts w:ascii="Arial" w:hAnsi="Arial" w:cs="Arial"/>
        </w:rPr>
        <w:t xml:space="preserve"> </w:t>
      </w:r>
      <w:r w:rsidRPr="009A4525">
        <w:rPr>
          <w:rFonts w:ascii="Arial" w:hAnsi="Arial" w:cs="Arial"/>
        </w:rPr>
        <w:t>ésta, en el área de mercadeo y ventas, así como en el mejoramiento de las</w:t>
      </w:r>
      <w:r>
        <w:rPr>
          <w:rFonts w:ascii="Arial" w:hAnsi="Arial" w:cs="Arial"/>
        </w:rPr>
        <w:t xml:space="preserve"> </w:t>
      </w:r>
      <w:r w:rsidRPr="009A4525">
        <w:rPr>
          <w:rFonts w:ascii="Arial" w:hAnsi="Arial" w:cs="Arial"/>
        </w:rPr>
        <w:t>ventajas competitivas.</w:t>
      </w:r>
    </w:p>
    <w:p w:rsidR="005E4497" w:rsidRPr="009A4525" w:rsidRDefault="005E4497" w:rsidP="00A11B1B">
      <w:pPr>
        <w:autoSpaceDE w:val="0"/>
        <w:autoSpaceDN w:val="0"/>
        <w:spacing w:line="360" w:lineRule="auto"/>
        <w:rPr>
          <w:rFonts w:ascii="Arial" w:hAnsi="Arial" w:cs="Arial"/>
        </w:rPr>
      </w:pPr>
      <w:r w:rsidRPr="009A4525">
        <w:rPr>
          <w:rFonts w:ascii="Arial" w:hAnsi="Arial" w:cs="Arial"/>
        </w:rPr>
        <w:t>Es fundamental para el proyecto contar con expertos en temas como: normas, legislación y tendencias de la tecnología, con el fin de mantener competitivos los productos ofertados por la empresa.</w:t>
      </w: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Pr="009D4A94" w:rsidRDefault="005E4497" w:rsidP="008114C6">
      <w:pPr>
        <w:pStyle w:val="BodyText"/>
        <w:jc w:val="center"/>
        <w:rPr>
          <w:rFonts w:cs="Arial"/>
          <w:b/>
          <w:szCs w:val="24"/>
        </w:rPr>
      </w:pPr>
      <w:r w:rsidRPr="009D4A94">
        <w:rPr>
          <w:rFonts w:cs="Arial"/>
          <w:b/>
          <w:szCs w:val="24"/>
        </w:rPr>
        <w:t>BIBLIOGRAFIA</w:t>
      </w:r>
    </w:p>
    <w:p w:rsidR="005E4497" w:rsidRDefault="005E4497" w:rsidP="008114C6">
      <w:pPr>
        <w:pStyle w:val="BodyText"/>
        <w:rPr>
          <w:rFonts w:cs="Arial"/>
          <w:szCs w:val="24"/>
        </w:rPr>
      </w:pPr>
    </w:p>
    <w:p w:rsidR="005E4497" w:rsidRDefault="005E4497" w:rsidP="008114C6">
      <w:pPr>
        <w:pStyle w:val="BodyText"/>
        <w:rPr>
          <w:rFonts w:cs="Arial"/>
          <w:szCs w:val="24"/>
        </w:rPr>
      </w:pPr>
    </w:p>
    <w:p w:rsidR="005E4497" w:rsidRDefault="005E4497" w:rsidP="008114C6">
      <w:pPr>
        <w:pStyle w:val="BodyText"/>
        <w:rPr>
          <w:rFonts w:cs="Arial"/>
          <w:szCs w:val="24"/>
        </w:rPr>
      </w:pPr>
    </w:p>
    <w:p w:rsidR="005E4497" w:rsidRPr="00C31D35" w:rsidRDefault="005E4497" w:rsidP="008114C6">
      <w:pPr>
        <w:shd w:val="clear" w:color="auto" w:fill="FFFFFF"/>
        <w:spacing w:after="0" w:line="240" w:lineRule="auto"/>
        <w:rPr>
          <w:rFonts w:ascii="Arial" w:hAnsi="Arial" w:cs="Arial"/>
          <w:sz w:val="24"/>
          <w:szCs w:val="24"/>
          <w:lang w:eastAsia="es-ES"/>
        </w:rPr>
      </w:pPr>
      <w:r w:rsidRPr="00C31D35">
        <w:rPr>
          <w:rFonts w:ascii="Arial" w:hAnsi="Arial" w:cs="Arial"/>
          <w:sz w:val="24"/>
          <w:szCs w:val="24"/>
          <w:lang w:eastAsia="es-ES"/>
        </w:rPr>
        <w:t>AVENDAÑO MURCIA, Francisco Javier. Proyecto De Prefactibilidad Para La Creacion De Un Centro De Acopio De Zanahoria En El Municipio De Simijaca. Trabajo de grado Ingeniero Industrial. Bogota D.C. Universidad De La Salle. Facultad De Administración De Empresas Agropecuarias. 2006.</w:t>
      </w:r>
    </w:p>
    <w:p w:rsidR="005E4497" w:rsidRPr="00C31D35" w:rsidRDefault="005E4497" w:rsidP="008114C6">
      <w:pPr>
        <w:shd w:val="clear" w:color="auto" w:fill="FFFFFF"/>
        <w:spacing w:after="0" w:line="240" w:lineRule="auto"/>
        <w:rPr>
          <w:rFonts w:ascii="Arial" w:hAnsi="Arial" w:cs="Arial"/>
          <w:sz w:val="24"/>
          <w:szCs w:val="24"/>
          <w:lang w:eastAsia="es-ES"/>
        </w:rPr>
      </w:pPr>
    </w:p>
    <w:p w:rsidR="005E4497" w:rsidRPr="00C31D35" w:rsidRDefault="005E4497" w:rsidP="008114C6">
      <w:pPr>
        <w:shd w:val="clear" w:color="auto" w:fill="FFFFFF"/>
        <w:spacing w:after="0" w:line="240" w:lineRule="auto"/>
        <w:rPr>
          <w:rFonts w:ascii="Arial" w:hAnsi="Arial" w:cs="Arial"/>
          <w:sz w:val="24"/>
          <w:szCs w:val="24"/>
          <w:lang w:eastAsia="es-ES"/>
        </w:rPr>
      </w:pPr>
    </w:p>
    <w:p w:rsidR="005E4497" w:rsidRPr="00C31D35" w:rsidRDefault="005E4497" w:rsidP="008114C6">
      <w:pPr>
        <w:pStyle w:val="FootnoteText"/>
        <w:rPr>
          <w:rFonts w:ascii="Arial" w:hAnsi="Arial" w:cs="Arial"/>
          <w:sz w:val="24"/>
          <w:szCs w:val="24"/>
        </w:rPr>
      </w:pPr>
      <w:r w:rsidRPr="00C31D35">
        <w:rPr>
          <w:rFonts w:ascii="Arial" w:hAnsi="Arial" w:cs="Arial"/>
          <w:sz w:val="24"/>
          <w:szCs w:val="24"/>
        </w:rPr>
        <w:t xml:space="preserve">CASTRO, Vanessa. El Dulce Sabor de la Tradición. </w:t>
      </w:r>
      <w:r w:rsidRPr="00C31D35">
        <w:rPr>
          <w:rFonts w:ascii="Arial" w:hAnsi="Arial" w:cs="Arial"/>
          <w:sz w:val="24"/>
          <w:szCs w:val="24"/>
          <w:u w:val="single"/>
        </w:rPr>
        <w:t>En:</w:t>
      </w:r>
      <w:r w:rsidRPr="00C31D35">
        <w:rPr>
          <w:rFonts w:ascii="Arial" w:hAnsi="Arial" w:cs="Arial"/>
          <w:sz w:val="24"/>
          <w:szCs w:val="24"/>
        </w:rPr>
        <w:t xml:space="preserve"> Actual Región Caribe. Marzo, 2009. ed. 34, p. 38-40</w:t>
      </w:r>
    </w:p>
    <w:p w:rsidR="005E4497" w:rsidRDefault="005E4497" w:rsidP="008114C6">
      <w:pPr>
        <w:shd w:val="clear" w:color="auto" w:fill="FFFFFF"/>
        <w:spacing w:after="0" w:line="240" w:lineRule="auto"/>
        <w:rPr>
          <w:rFonts w:ascii="Arial" w:hAnsi="Arial" w:cs="Arial"/>
          <w:sz w:val="24"/>
          <w:szCs w:val="24"/>
          <w:lang w:eastAsia="es-ES"/>
        </w:rPr>
      </w:pPr>
    </w:p>
    <w:p w:rsidR="005E4497" w:rsidRDefault="005E4497" w:rsidP="008114C6">
      <w:pPr>
        <w:shd w:val="clear" w:color="auto" w:fill="FFFFFF"/>
        <w:spacing w:after="0" w:line="240" w:lineRule="auto"/>
        <w:rPr>
          <w:rFonts w:ascii="Arial" w:hAnsi="Arial" w:cs="Arial"/>
          <w:sz w:val="24"/>
          <w:szCs w:val="24"/>
          <w:lang w:eastAsia="es-ES"/>
        </w:rPr>
      </w:pPr>
    </w:p>
    <w:p w:rsidR="005E4497" w:rsidRPr="00C31D35" w:rsidRDefault="005E4497" w:rsidP="008114C6">
      <w:pPr>
        <w:shd w:val="clear" w:color="auto" w:fill="FFFFFF"/>
        <w:spacing w:after="0" w:line="240" w:lineRule="auto"/>
        <w:rPr>
          <w:rFonts w:ascii="Arial" w:hAnsi="Arial" w:cs="Arial"/>
          <w:sz w:val="24"/>
          <w:szCs w:val="24"/>
          <w:lang w:eastAsia="es-ES"/>
        </w:rPr>
      </w:pPr>
      <w:r w:rsidRPr="00C31D35">
        <w:rPr>
          <w:rFonts w:ascii="Arial" w:hAnsi="Arial" w:cs="Arial"/>
          <w:sz w:val="24"/>
          <w:szCs w:val="24"/>
          <w:lang w:eastAsia="es-ES"/>
        </w:rPr>
        <w:t xml:space="preserve">MONTERROSA, Iván y BARRIOS, Ingrid. Proyecto Para La Creación De Una Cooperativa Integral De Piscicultores De Sábalo En El Corregimiento De La Boquilla. Trabajo de grado Ingeniería Industrial. Cartagena. Corporación Universitaria Tecnológica De Bolívar. Facultad de Ingenierías. 2001.  </w:t>
      </w:r>
    </w:p>
    <w:p w:rsidR="005E4497" w:rsidRDefault="005E4497" w:rsidP="008114C6">
      <w:pPr>
        <w:spacing w:line="360" w:lineRule="auto"/>
        <w:rPr>
          <w:rFonts w:ascii="Arial" w:hAnsi="Arial" w:cs="Arial"/>
          <w:sz w:val="24"/>
          <w:szCs w:val="24"/>
        </w:rPr>
      </w:pPr>
    </w:p>
    <w:p w:rsidR="005E4497" w:rsidRPr="00817513" w:rsidRDefault="005E4497" w:rsidP="008114C6">
      <w:pPr>
        <w:pStyle w:val="textoarticulop"/>
        <w:spacing w:before="0" w:beforeAutospacing="0" w:after="0" w:afterAutospacing="0"/>
        <w:rPr>
          <w:rFonts w:ascii="Arial" w:hAnsi="Arial" w:cs="Arial"/>
        </w:rPr>
      </w:pPr>
      <w:r w:rsidRPr="00817513">
        <w:rPr>
          <w:rFonts w:ascii="Arial" w:hAnsi="Arial" w:cs="Arial"/>
        </w:rPr>
        <w:t xml:space="preserve">RAZETO, M., Luís, “Factor C”: la solidaridad convertida en fuerza productiva y en factor económico, En: Simposio Internacional Globalización de la Solidaridad, Chile, 1996. </w:t>
      </w:r>
    </w:p>
    <w:p w:rsidR="005E4497" w:rsidRDefault="005E4497" w:rsidP="008114C6">
      <w:pPr>
        <w:pStyle w:val="textoarticulop"/>
        <w:spacing w:before="0" w:beforeAutospacing="0" w:after="0" w:afterAutospacing="0"/>
        <w:rPr>
          <w:color w:val="764E1D"/>
          <w:sz w:val="18"/>
          <w:szCs w:val="18"/>
        </w:rPr>
      </w:pPr>
    </w:p>
    <w:p w:rsidR="005E4497" w:rsidRPr="00C31D35" w:rsidRDefault="005E4497" w:rsidP="008114C6">
      <w:pPr>
        <w:pStyle w:val="textoarticulop"/>
        <w:spacing w:before="0" w:beforeAutospacing="0" w:after="0" w:afterAutospacing="0"/>
        <w:rPr>
          <w:rFonts w:ascii="Arial" w:hAnsi="Arial" w:cs="Arial"/>
          <w:lang w:val="en-US"/>
        </w:rPr>
      </w:pPr>
      <w:r w:rsidRPr="00C31D35">
        <w:rPr>
          <w:rFonts w:ascii="Arial" w:hAnsi="Arial" w:cs="Arial"/>
        </w:rPr>
        <w:t xml:space="preserve">ROMAN DE ZUREK, Teresita; ROMAN DE VELEZ, Amparo y ROMAN VELEZ, Olga.  Cartagena en la olla, Trigesima ed. Santa Fe de Bogotá. </w:t>
      </w:r>
      <w:r w:rsidRPr="00C31D35">
        <w:rPr>
          <w:rFonts w:ascii="Arial" w:hAnsi="Arial" w:cs="Arial"/>
          <w:lang w:val="en-US"/>
        </w:rPr>
        <w:t>Gamma. 2000. p. 8</w:t>
      </w:r>
    </w:p>
    <w:p w:rsidR="005E4497" w:rsidRDefault="005E4497" w:rsidP="008114C6">
      <w:pPr>
        <w:spacing w:line="360" w:lineRule="auto"/>
        <w:rPr>
          <w:rFonts w:ascii="Arial" w:hAnsi="Arial" w:cs="Arial"/>
          <w:sz w:val="24"/>
          <w:szCs w:val="24"/>
          <w:lang w:val="en-US"/>
        </w:rPr>
      </w:pPr>
    </w:p>
    <w:p w:rsidR="005E4497" w:rsidRDefault="005E4497" w:rsidP="008114C6">
      <w:pPr>
        <w:spacing w:line="360" w:lineRule="auto"/>
        <w:rPr>
          <w:rFonts w:ascii="Arial" w:hAnsi="Arial" w:cs="Arial"/>
          <w:sz w:val="24"/>
          <w:szCs w:val="24"/>
          <w:lang w:val="en-US"/>
        </w:rPr>
      </w:pPr>
      <w:hyperlink r:id="rId42" w:history="1">
        <w:r w:rsidRPr="00C43E16">
          <w:rPr>
            <w:rStyle w:val="Hyperlink"/>
            <w:rFonts w:ascii="Arial" w:hAnsi="Arial" w:cs="Arial"/>
            <w:sz w:val="24"/>
            <w:szCs w:val="24"/>
            <w:lang w:val="en-US"/>
          </w:rPr>
          <w:t>http://www.economiasolidaria.net/textos/articulos/PonenciaPeru.php</w:t>
        </w:r>
      </w:hyperlink>
    </w:p>
    <w:p w:rsidR="005E4497" w:rsidRDefault="005E4497" w:rsidP="008114C6">
      <w:pPr>
        <w:spacing w:line="360" w:lineRule="auto"/>
        <w:rPr>
          <w:rFonts w:ascii="Arial" w:hAnsi="Arial" w:cs="Arial"/>
          <w:sz w:val="24"/>
          <w:szCs w:val="24"/>
          <w:lang w:val="en-US"/>
        </w:rPr>
      </w:pPr>
      <w:hyperlink r:id="rId43" w:history="1">
        <w:r w:rsidRPr="00C43E16">
          <w:rPr>
            <w:rStyle w:val="Hyperlink"/>
            <w:rFonts w:ascii="Arial" w:hAnsi="Arial" w:cs="Arial"/>
            <w:sz w:val="24"/>
            <w:szCs w:val="24"/>
            <w:lang w:val="en-US"/>
          </w:rPr>
          <w:t>http://www.dansocial.gov.co/downloads/cultura/estudios%20sobre%20solidaridad%20en%20colombia.pdf</w:t>
        </w:r>
      </w:hyperlink>
    </w:p>
    <w:p w:rsidR="005E4497" w:rsidRPr="00B83692" w:rsidRDefault="005E4497" w:rsidP="008114C6">
      <w:pPr>
        <w:spacing w:line="360" w:lineRule="auto"/>
        <w:rPr>
          <w:rFonts w:ascii="Arial" w:hAnsi="Arial" w:cs="Arial"/>
          <w:sz w:val="24"/>
          <w:szCs w:val="24"/>
          <w:lang w:val="en-US"/>
        </w:rPr>
      </w:pPr>
      <w:hyperlink r:id="rId44" w:history="1">
        <w:r w:rsidRPr="00B83692">
          <w:rPr>
            <w:rStyle w:val="Hyperlink"/>
            <w:rFonts w:ascii="Arial" w:hAnsi="Arial" w:cs="Arial"/>
            <w:sz w:val="24"/>
            <w:szCs w:val="24"/>
            <w:lang w:val="en-US"/>
          </w:rPr>
          <w:t>http://www.consumer.es/web/es/alimentacion/aprender_a_comer_bien/curiosidades/2001/09/06/35349.php</w:t>
        </w:r>
      </w:hyperlink>
    </w:p>
    <w:p w:rsidR="005E4497" w:rsidRPr="0019671E" w:rsidRDefault="005E4497" w:rsidP="008114C6">
      <w:pPr>
        <w:pStyle w:val="textoarticulop"/>
        <w:spacing w:line="360" w:lineRule="auto"/>
        <w:rPr>
          <w:rFonts w:ascii="Arial" w:hAnsi="Arial" w:cs="Arial"/>
          <w:lang w:val="en-US"/>
        </w:rPr>
      </w:pPr>
      <w:hyperlink r:id="rId45" w:history="1">
        <w:r w:rsidRPr="0019671E">
          <w:rPr>
            <w:rStyle w:val="Hyperlink"/>
            <w:rFonts w:ascii="Arial" w:hAnsi="Arial" w:cs="Arial"/>
            <w:lang w:val="en-US"/>
          </w:rPr>
          <w:t>http://www.lablaa.org/blaavirtual/geografia/region1/cap9c.htm</w:t>
        </w:r>
      </w:hyperlink>
    </w:p>
    <w:p w:rsidR="005E4497" w:rsidRPr="0019671E" w:rsidRDefault="005E4497" w:rsidP="008114C6">
      <w:pPr>
        <w:pStyle w:val="FootnoteText"/>
        <w:rPr>
          <w:rFonts w:ascii="Arial" w:hAnsi="Arial" w:cs="Arial"/>
          <w:sz w:val="24"/>
          <w:szCs w:val="24"/>
          <w:lang w:val="en-US"/>
        </w:rPr>
      </w:pPr>
      <w:hyperlink r:id="rId46" w:history="1">
        <w:r w:rsidRPr="0019671E">
          <w:rPr>
            <w:rStyle w:val="Hyperlink"/>
            <w:rFonts w:ascii="Arial" w:hAnsi="Arial" w:cs="Arial"/>
            <w:sz w:val="24"/>
            <w:szCs w:val="24"/>
            <w:lang w:val="en-US"/>
          </w:rPr>
          <w:t>http://www.cartagenacaribe.com/cultura/cocina.htm</w:t>
        </w:r>
      </w:hyperlink>
    </w:p>
    <w:p w:rsidR="005E4497" w:rsidRPr="0019671E" w:rsidRDefault="005E4497" w:rsidP="008114C6">
      <w:pPr>
        <w:pStyle w:val="FootnoteText"/>
        <w:rPr>
          <w:rFonts w:ascii="Arial" w:hAnsi="Arial" w:cs="Arial"/>
          <w:sz w:val="24"/>
          <w:szCs w:val="24"/>
          <w:lang w:val="en-US"/>
        </w:rPr>
      </w:pPr>
    </w:p>
    <w:p w:rsidR="005E4497" w:rsidRPr="0019671E" w:rsidRDefault="005E4497" w:rsidP="008114C6">
      <w:pPr>
        <w:pStyle w:val="FootnoteText"/>
        <w:rPr>
          <w:rFonts w:ascii="Arial" w:hAnsi="Arial" w:cs="Arial"/>
          <w:sz w:val="24"/>
          <w:szCs w:val="24"/>
          <w:u w:val="single"/>
          <w:lang w:val="en-US"/>
        </w:rPr>
      </w:pPr>
      <w:r w:rsidRPr="0019671E">
        <w:rPr>
          <w:rFonts w:ascii="Arial" w:hAnsi="Arial" w:cs="Arial"/>
          <w:sz w:val="24"/>
          <w:szCs w:val="24"/>
          <w:u w:val="single"/>
          <w:lang w:val="en-US"/>
        </w:rPr>
        <w:t>http://www.numisnotes.com/VBeContent/NewsDetail.asp?ID=10&amp;IDCompany=123</w:t>
      </w:r>
    </w:p>
    <w:p w:rsidR="005E4497" w:rsidRPr="0019671E" w:rsidRDefault="005E4497" w:rsidP="008114C6">
      <w:pPr>
        <w:rPr>
          <w:rFonts w:ascii="Arial" w:hAnsi="Arial" w:cs="Arial"/>
          <w:sz w:val="24"/>
          <w:szCs w:val="24"/>
          <w:lang w:val="en-US"/>
        </w:rPr>
      </w:pPr>
    </w:p>
    <w:p w:rsidR="005E4497" w:rsidRPr="00C31D35" w:rsidRDefault="005E4497" w:rsidP="008114C6">
      <w:pPr>
        <w:pStyle w:val="FootnoteText"/>
        <w:rPr>
          <w:rFonts w:ascii="Arial" w:hAnsi="Arial" w:cs="Arial"/>
          <w:sz w:val="24"/>
          <w:szCs w:val="24"/>
          <w:lang w:val="en-US"/>
        </w:rPr>
      </w:pPr>
      <w:hyperlink r:id="rId47" w:history="1">
        <w:r w:rsidRPr="00C31D35">
          <w:rPr>
            <w:rStyle w:val="Hyperlink"/>
            <w:rFonts w:ascii="Arial" w:hAnsi="Arial" w:cs="Arial"/>
            <w:sz w:val="24"/>
            <w:szCs w:val="24"/>
            <w:lang w:val="en-US"/>
          </w:rPr>
          <w:t>http://www.portalcooperativo.coop/colombia.htm</w:t>
        </w:r>
      </w:hyperlink>
    </w:p>
    <w:p w:rsidR="005E4497" w:rsidRPr="00C31D35" w:rsidRDefault="005E4497" w:rsidP="008114C6">
      <w:pPr>
        <w:pStyle w:val="FootnoteText"/>
        <w:rPr>
          <w:rFonts w:ascii="Arial" w:hAnsi="Arial" w:cs="Arial"/>
          <w:sz w:val="24"/>
          <w:szCs w:val="24"/>
          <w:lang w:val="en-US"/>
        </w:rPr>
      </w:pPr>
    </w:p>
    <w:p w:rsidR="005E4497" w:rsidRPr="00C31D35" w:rsidRDefault="005E4497" w:rsidP="008114C6">
      <w:pPr>
        <w:rPr>
          <w:rFonts w:ascii="Arial" w:hAnsi="Arial" w:cs="Arial"/>
          <w:sz w:val="24"/>
          <w:szCs w:val="24"/>
          <w:lang w:val="en-US"/>
        </w:rPr>
      </w:pPr>
      <w:hyperlink r:id="rId48" w:history="1">
        <w:r w:rsidRPr="00C31D35">
          <w:rPr>
            <w:rStyle w:val="Hyperlink"/>
            <w:rFonts w:ascii="Arial" w:hAnsi="Arial" w:cs="Arial"/>
            <w:sz w:val="24"/>
            <w:szCs w:val="24"/>
            <w:lang w:val="en-US"/>
          </w:rPr>
          <w:t>http://pymescolombia05.ohlog.com/m.2008.3.html</w:t>
        </w:r>
      </w:hyperlink>
    </w:p>
    <w:p w:rsidR="005E4497" w:rsidRPr="0019671E" w:rsidRDefault="005E4497" w:rsidP="008114C6">
      <w:pPr>
        <w:pStyle w:val="FootnoteText"/>
        <w:rPr>
          <w:rFonts w:ascii="Arial" w:hAnsi="Arial" w:cs="Arial"/>
          <w:sz w:val="24"/>
          <w:szCs w:val="24"/>
          <w:lang w:val="en-US"/>
        </w:rPr>
      </w:pPr>
    </w:p>
    <w:p w:rsidR="005E4497" w:rsidRPr="0019671E" w:rsidRDefault="005E4497" w:rsidP="008114C6">
      <w:pPr>
        <w:rPr>
          <w:rFonts w:ascii="Arial" w:hAnsi="Arial" w:cs="Arial"/>
          <w:sz w:val="24"/>
          <w:szCs w:val="24"/>
          <w:lang w:val="en-US"/>
        </w:rPr>
      </w:pPr>
      <w:hyperlink r:id="rId49" w:anchor="economia" w:history="1">
        <w:r w:rsidRPr="0019671E">
          <w:rPr>
            <w:rStyle w:val="Hyperlink"/>
            <w:rFonts w:ascii="Arial" w:hAnsi="Arial" w:cs="Arial"/>
            <w:sz w:val="24"/>
            <w:szCs w:val="24"/>
            <w:lang w:val="en-US"/>
          </w:rPr>
          <w:t>http://ecosolidaria.com/html/body_sector.html#economia</w:t>
        </w:r>
      </w:hyperlink>
    </w:p>
    <w:p w:rsidR="005E4497" w:rsidRPr="0019671E" w:rsidRDefault="005E4497" w:rsidP="008114C6">
      <w:pPr>
        <w:spacing w:before="100" w:beforeAutospacing="1" w:after="100" w:afterAutospacing="1"/>
        <w:rPr>
          <w:rFonts w:ascii="Arial" w:hAnsi="Arial" w:cs="Arial"/>
          <w:sz w:val="24"/>
          <w:szCs w:val="24"/>
          <w:lang w:val="en-US" w:eastAsia="es-ES"/>
        </w:rPr>
      </w:pPr>
      <w:hyperlink r:id="rId50" w:history="1">
        <w:r w:rsidRPr="0019671E">
          <w:rPr>
            <w:rStyle w:val="Hyperlink"/>
            <w:rFonts w:ascii="Arial" w:hAnsi="Arial" w:cs="Arial"/>
            <w:sz w:val="24"/>
            <w:szCs w:val="24"/>
            <w:lang w:val="en-US" w:eastAsia="es-ES"/>
          </w:rPr>
          <w:t>http://www.dafp.gov.co/leyes/L0079_88.HTM</w:t>
        </w:r>
      </w:hyperlink>
    </w:p>
    <w:p w:rsidR="005E4497" w:rsidRPr="0019671E" w:rsidRDefault="005E4497" w:rsidP="008114C6">
      <w:pPr>
        <w:pStyle w:val="FootnoteText"/>
        <w:rPr>
          <w:rFonts w:ascii="Arial" w:hAnsi="Arial" w:cs="Arial"/>
          <w:sz w:val="24"/>
          <w:szCs w:val="24"/>
          <w:lang w:val="en-US"/>
        </w:rPr>
      </w:pPr>
      <w:hyperlink r:id="rId51" w:history="1">
        <w:r w:rsidRPr="0019671E">
          <w:rPr>
            <w:rStyle w:val="Hyperlink"/>
            <w:rFonts w:ascii="Arial" w:hAnsi="Arial" w:cs="Arial"/>
            <w:sz w:val="24"/>
            <w:szCs w:val="24"/>
            <w:lang w:val="en-US"/>
          </w:rPr>
          <w:t>http://ecosolidaria.com/html/body_sector.html#economia</w:t>
        </w:r>
      </w:hyperlink>
      <w:r w:rsidRPr="0019671E">
        <w:rPr>
          <w:rFonts w:ascii="Arial" w:hAnsi="Arial" w:cs="Arial"/>
          <w:sz w:val="24"/>
          <w:szCs w:val="24"/>
          <w:lang w:val="en-US"/>
        </w:rPr>
        <w:t xml:space="preserve"> </w:t>
      </w:r>
    </w:p>
    <w:p w:rsidR="005E4497" w:rsidRPr="00C31D35" w:rsidRDefault="005E4497" w:rsidP="008114C6">
      <w:pPr>
        <w:pStyle w:val="FootnoteText"/>
        <w:rPr>
          <w:rFonts w:ascii="Arial" w:hAnsi="Arial" w:cs="Arial"/>
          <w:sz w:val="24"/>
          <w:szCs w:val="24"/>
        </w:rPr>
      </w:pPr>
      <w:r w:rsidRPr="00C31D35">
        <w:rPr>
          <w:rFonts w:ascii="Arial" w:hAnsi="Arial" w:cs="Arial"/>
          <w:sz w:val="24"/>
          <w:szCs w:val="24"/>
        </w:rPr>
        <w:t xml:space="preserve">Ley 79 de 1998, </w:t>
      </w:r>
      <w:hyperlink r:id="rId52" w:history="1">
        <w:r w:rsidRPr="00C31D35">
          <w:rPr>
            <w:rStyle w:val="Hyperlink"/>
            <w:rFonts w:ascii="Arial" w:hAnsi="Arial" w:cs="Arial"/>
            <w:sz w:val="24"/>
            <w:szCs w:val="24"/>
          </w:rPr>
          <w:t>www.eumed.net/tesis/2006/asc/1h.htm</w:t>
        </w:r>
      </w:hyperlink>
      <w:r w:rsidRPr="00C31D35">
        <w:rPr>
          <w:rFonts w:ascii="Arial" w:hAnsi="Arial" w:cs="Arial"/>
          <w:sz w:val="24"/>
          <w:szCs w:val="24"/>
        </w:rPr>
        <w:t>- 19k</w:t>
      </w:r>
    </w:p>
    <w:p w:rsidR="005E4497" w:rsidRPr="00C31D35" w:rsidRDefault="005E4497" w:rsidP="008114C6">
      <w:pPr>
        <w:rPr>
          <w:rFonts w:ascii="Arial" w:hAnsi="Arial" w:cs="Arial"/>
          <w:sz w:val="24"/>
          <w:szCs w:val="24"/>
        </w:rPr>
      </w:pPr>
    </w:p>
    <w:p w:rsidR="005E4497" w:rsidRPr="00C31D35" w:rsidRDefault="005E4497" w:rsidP="008114C6">
      <w:pPr>
        <w:rPr>
          <w:rFonts w:ascii="Arial" w:hAnsi="Arial" w:cs="Arial"/>
          <w:sz w:val="24"/>
          <w:szCs w:val="24"/>
        </w:rPr>
      </w:pPr>
      <w:hyperlink r:id="rId53" w:history="1">
        <w:r w:rsidRPr="00C31D35">
          <w:rPr>
            <w:rStyle w:val="Hyperlink"/>
            <w:rFonts w:ascii="Arial" w:hAnsi="Arial" w:cs="Arial"/>
            <w:sz w:val="24"/>
            <w:szCs w:val="24"/>
          </w:rPr>
          <w:t>http://www.sena.edu.co/downloads/2007Portal/Juridica/PAGINA%20WEB%20-NORMAS/LEYES/L%201988/LEY%2079%20DE%201988,%20LEGISLACION%20COOPERATIVA.pdf</w:t>
        </w:r>
      </w:hyperlink>
    </w:p>
    <w:p w:rsidR="005E4497" w:rsidRPr="00C31D35" w:rsidRDefault="005E4497" w:rsidP="008114C6">
      <w:pPr>
        <w:shd w:val="clear" w:color="auto" w:fill="FFFFFF"/>
        <w:spacing w:after="0" w:line="240" w:lineRule="auto"/>
        <w:rPr>
          <w:rFonts w:ascii="Arial" w:hAnsi="Arial" w:cs="Arial"/>
          <w:iCs/>
          <w:sz w:val="24"/>
          <w:szCs w:val="24"/>
          <w:lang w:val="en-US" w:eastAsia="es-ES"/>
        </w:rPr>
      </w:pPr>
      <w:r w:rsidRPr="00C31D35">
        <w:rPr>
          <w:rFonts w:ascii="Arial" w:hAnsi="Arial" w:cs="Arial"/>
          <w:iCs/>
          <w:sz w:val="24"/>
          <w:szCs w:val="24"/>
          <w:lang w:val="en-US" w:eastAsia="es-ES"/>
        </w:rPr>
        <w:t>www.usergioarboleda.edu.co/pymes/resolucion1791.htm - 21k -</w:t>
      </w:r>
    </w:p>
    <w:p w:rsidR="005E4497" w:rsidRPr="00C31D35" w:rsidRDefault="005E4497" w:rsidP="008114C6">
      <w:pPr>
        <w:pStyle w:val="FootnoteText"/>
        <w:rPr>
          <w:rFonts w:ascii="Arial" w:hAnsi="Arial" w:cs="Arial"/>
          <w:sz w:val="24"/>
          <w:szCs w:val="24"/>
          <w:lang w:val="en-US"/>
        </w:rPr>
      </w:pPr>
    </w:p>
    <w:p w:rsidR="005E4497" w:rsidRPr="00C31D35" w:rsidRDefault="005E4497" w:rsidP="008114C6">
      <w:pPr>
        <w:shd w:val="clear" w:color="auto" w:fill="FFFFFF"/>
        <w:spacing w:after="0" w:line="240" w:lineRule="auto"/>
        <w:rPr>
          <w:rFonts w:ascii="Arial" w:hAnsi="Arial" w:cs="Arial"/>
          <w:sz w:val="24"/>
          <w:szCs w:val="24"/>
          <w:lang w:val="en-US" w:eastAsia="es-ES"/>
        </w:rPr>
      </w:pPr>
      <w:hyperlink r:id="rId54" w:history="1">
        <w:r w:rsidRPr="00C31D35">
          <w:rPr>
            <w:rFonts w:ascii="Arial" w:hAnsi="Arial" w:cs="Arial"/>
            <w:sz w:val="24"/>
            <w:szCs w:val="24"/>
            <w:lang w:val="en-US" w:eastAsia="es-ES"/>
          </w:rPr>
          <w:t>http://www.mincomercio.gov.co/eContent/documentos/normatividad/leyes/Ley67de1979.pdf</w:t>
        </w:r>
      </w:hyperlink>
    </w:p>
    <w:p w:rsidR="005E4497" w:rsidRPr="00C31D35" w:rsidRDefault="005E4497" w:rsidP="008114C6">
      <w:pPr>
        <w:autoSpaceDE w:val="0"/>
        <w:autoSpaceDN w:val="0"/>
        <w:spacing w:after="0" w:line="360" w:lineRule="auto"/>
        <w:rPr>
          <w:rFonts w:ascii="Arial" w:hAnsi="Arial" w:cs="Arial"/>
          <w:sz w:val="24"/>
          <w:szCs w:val="24"/>
          <w:lang w:val="en-US"/>
        </w:rPr>
      </w:pPr>
      <w:r w:rsidRPr="00C31D35">
        <w:rPr>
          <w:rFonts w:ascii="Arial" w:hAnsi="Arial" w:cs="Arial"/>
          <w:sz w:val="24"/>
          <w:szCs w:val="24"/>
          <w:lang w:val="en-US"/>
        </w:rPr>
        <w:t xml:space="preserve"> </w:t>
      </w:r>
    </w:p>
    <w:p w:rsidR="005E4497" w:rsidRPr="00C31D35" w:rsidRDefault="005E4497" w:rsidP="008114C6">
      <w:pPr>
        <w:autoSpaceDE w:val="0"/>
        <w:autoSpaceDN w:val="0"/>
        <w:spacing w:after="0" w:line="360" w:lineRule="auto"/>
        <w:rPr>
          <w:rFonts w:ascii="Arial" w:hAnsi="Arial" w:cs="Arial"/>
          <w:sz w:val="24"/>
          <w:szCs w:val="24"/>
          <w:lang w:val="en-US"/>
        </w:rPr>
      </w:pPr>
      <w:hyperlink r:id="rId55" w:history="1">
        <w:r w:rsidRPr="00C31D35">
          <w:rPr>
            <w:rStyle w:val="Hyperlink"/>
            <w:rFonts w:ascii="Arial" w:hAnsi="Arial" w:cs="Arial"/>
            <w:sz w:val="24"/>
            <w:szCs w:val="24"/>
            <w:lang w:val="en-US"/>
          </w:rPr>
          <w:t>http://www.mincomercio.gov.co/econtent/documentos/normatividad/decretos/decreto_ley_444_1967.pdf</w:t>
        </w:r>
      </w:hyperlink>
    </w:p>
    <w:p w:rsidR="005E4497" w:rsidRPr="0019671E" w:rsidRDefault="005E4497" w:rsidP="008114C6">
      <w:pPr>
        <w:shd w:val="clear" w:color="auto" w:fill="FFFFFF"/>
        <w:spacing w:after="0" w:line="240" w:lineRule="auto"/>
        <w:rPr>
          <w:rFonts w:ascii="Arial" w:hAnsi="Arial" w:cs="Arial"/>
          <w:sz w:val="24"/>
          <w:szCs w:val="24"/>
          <w:lang w:val="en-US"/>
        </w:rPr>
      </w:pPr>
    </w:p>
    <w:p w:rsidR="005E4497" w:rsidRPr="0019671E" w:rsidRDefault="005E4497" w:rsidP="008114C6">
      <w:pPr>
        <w:shd w:val="clear" w:color="auto" w:fill="FFFFFF"/>
        <w:spacing w:after="0" w:line="240" w:lineRule="auto"/>
        <w:rPr>
          <w:rFonts w:ascii="Arial" w:hAnsi="Arial" w:cs="Arial"/>
          <w:sz w:val="24"/>
          <w:szCs w:val="24"/>
          <w:lang w:val="en-US" w:eastAsia="es-ES"/>
        </w:rPr>
      </w:pPr>
      <w:hyperlink r:id="rId56" w:history="1">
        <w:r w:rsidRPr="0019671E">
          <w:rPr>
            <w:rStyle w:val="Hyperlink"/>
            <w:rFonts w:ascii="Arial" w:hAnsi="Arial" w:cs="Arial"/>
            <w:sz w:val="24"/>
            <w:szCs w:val="24"/>
            <w:lang w:val="en-US"/>
          </w:rPr>
          <w:t>http://www.mincomercio.gov.co/eContent/documentos/normatividad/decretos/decreto_631_1985.pdf</w:t>
        </w:r>
      </w:hyperlink>
    </w:p>
    <w:p w:rsidR="005E4497" w:rsidRPr="0019671E" w:rsidRDefault="005E4497" w:rsidP="008114C6">
      <w:pPr>
        <w:rPr>
          <w:rFonts w:ascii="Arial" w:hAnsi="Arial" w:cs="Arial"/>
          <w:sz w:val="24"/>
          <w:szCs w:val="24"/>
          <w:lang w:val="en-US"/>
        </w:rPr>
      </w:pPr>
    </w:p>
    <w:p w:rsidR="005E4497" w:rsidRPr="00C31D35" w:rsidRDefault="005E4497" w:rsidP="008114C6">
      <w:pPr>
        <w:pStyle w:val="Sinespaciado"/>
        <w:spacing w:line="360" w:lineRule="auto"/>
        <w:jc w:val="both"/>
        <w:rPr>
          <w:rFonts w:ascii="Arial" w:hAnsi="Arial" w:cs="Arial"/>
          <w:iCs/>
          <w:sz w:val="24"/>
          <w:szCs w:val="24"/>
          <w:lang w:val="en-US" w:eastAsia="es-ES"/>
        </w:rPr>
      </w:pPr>
      <w:hyperlink r:id="rId57" w:history="1">
        <w:r w:rsidRPr="00C31D35">
          <w:rPr>
            <w:rStyle w:val="Hyperlink"/>
            <w:rFonts w:ascii="Arial" w:hAnsi="Arial" w:cs="Arial"/>
            <w:sz w:val="24"/>
            <w:szCs w:val="24"/>
            <w:lang w:val="en-US"/>
          </w:rPr>
          <w:t>http://www.sinic.gov.co/SINIC/ColombiaCultural/ColCulturalBusca.aspx?AREID=3&amp;SECID=8&amp;IdDep=13&amp;COLTEM=214</w:t>
        </w:r>
      </w:hyperlink>
    </w:p>
    <w:p w:rsidR="005E4497" w:rsidRPr="0019671E" w:rsidRDefault="005E4497" w:rsidP="008114C6">
      <w:pPr>
        <w:shd w:val="clear" w:color="auto" w:fill="FFFFFF"/>
        <w:spacing w:after="0" w:line="240" w:lineRule="auto"/>
        <w:rPr>
          <w:rFonts w:ascii="Arial" w:hAnsi="Arial" w:cs="Arial"/>
          <w:sz w:val="24"/>
          <w:szCs w:val="24"/>
          <w:lang w:val="en-US" w:eastAsia="es-ES"/>
        </w:rPr>
      </w:pPr>
    </w:p>
    <w:p w:rsidR="005E4497" w:rsidRPr="0019671E" w:rsidRDefault="005E4497" w:rsidP="008114C6">
      <w:pPr>
        <w:pStyle w:val="FootnoteText"/>
        <w:rPr>
          <w:rFonts w:ascii="Arial" w:hAnsi="Arial" w:cs="Arial"/>
          <w:sz w:val="24"/>
          <w:szCs w:val="24"/>
          <w:lang w:val="en-US"/>
        </w:rPr>
      </w:pPr>
    </w:p>
    <w:p w:rsidR="005E4497" w:rsidRPr="0019671E" w:rsidRDefault="005E4497" w:rsidP="008114C6">
      <w:pPr>
        <w:rPr>
          <w:rFonts w:ascii="Arial" w:hAnsi="Arial" w:cs="Arial"/>
          <w:sz w:val="24"/>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Pr="0019671E" w:rsidRDefault="005E4497" w:rsidP="008114C6">
      <w:pPr>
        <w:pStyle w:val="BodyText"/>
        <w:rPr>
          <w:rFonts w:cs="Arial"/>
          <w:szCs w:val="24"/>
          <w:lang w:val="en-US"/>
        </w:rPr>
      </w:pPr>
    </w:p>
    <w:p w:rsidR="005E4497" w:rsidRDefault="005E4497" w:rsidP="008114C6">
      <w:pPr>
        <w:pStyle w:val="BodyText"/>
        <w:jc w:val="center"/>
        <w:rPr>
          <w:rFonts w:cs="Arial"/>
          <w:b/>
          <w:szCs w:val="24"/>
        </w:rPr>
      </w:pPr>
      <w:r w:rsidRPr="00DA07AF">
        <w:rPr>
          <w:rFonts w:cs="Arial"/>
          <w:b/>
          <w:szCs w:val="24"/>
        </w:rPr>
        <w:t>ANEXO</w:t>
      </w:r>
      <w:r>
        <w:rPr>
          <w:rFonts w:cs="Arial"/>
          <w:b/>
          <w:szCs w:val="24"/>
        </w:rPr>
        <w:t>S</w:t>
      </w:r>
    </w:p>
    <w:p w:rsidR="005E4497" w:rsidRDefault="005E4497" w:rsidP="008114C6">
      <w:pPr>
        <w:pStyle w:val="BodyText"/>
        <w:jc w:val="center"/>
        <w:rPr>
          <w:rFonts w:cs="Arial"/>
          <w:b/>
          <w:szCs w:val="24"/>
        </w:rPr>
      </w:pPr>
    </w:p>
    <w:p w:rsidR="005E4497" w:rsidRDefault="005E4497" w:rsidP="008114C6">
      <w:pPr>
        <w:pStyle w:val="BodyText"/>
        <w:jc w:val="center"/>
        <w:rPr>
          <w:rFonts w:cs="Arial"/>
          <w:b/>
          <w:szCs w:val="24"/>
        </w:rPr>
      </w:pPr>
    </w:p>
    <w:p w:rsidR="005E4497" w:rsidRDefault="005E4497" w:rsidP="008114C6">
      <w:pPr>
        <w:pStyle w:val="BodyText"/>
        <w:jc w:val="left"/>
        <w:rPr>
          <w:rFonts w:cs="Arial"/>
          <w:b/>
          <w:szCs w:val="24"/>
        </w:rPr>
      </w:pPr>
      <w:r>
        <w:rPr>
          <w:rFonts w:cs="Arial"/>
          <w:b/>
          <w:szCs w:val="24"/>
        </w:rPr>
        <w:t>ANEXO A</w:t>
      </w: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Pr="00DA07AF" w:rsidRDefault="005E4497" w:rsidP="008114C6">
      <w:pPr>
        <w:jc w:val="center"/>
        <w:rPr>
          <w:rFonts w:ascii="Arial" w:hAnsi="Arial" w:cs="Arial"/>
          <w:b/>
          <w:lang w:val="es-CO"/>
        </w:rPr>
      </w:pPr>
      <w:r w:rsidRPr="00DA07AF">
        <w:rPr>
          <w:rFonts w:ascii="Arial" w:hAnsi="Arial" w:cs="Arial"/>
          <w:b/>
          <w:lang w:val="es-CO"/>
        </w:rPr>
        <w:t>ENCUESTA DIRIGIDA A FABRICADORES Y VENDEDORES DE DULCES TIPICOS DE LA CUIDAD DE CARTAGENA DE INDIAS Y EL CORREGIMIENTO SAN BASILIO DE PALENQUE</w:t>
      </w:r>
    </w:p>
    <w:p w:rsidR="005E4497" w:rsidRDefault="005E4497" w:rsidP="008114C6">
      <w:pPr>
        <w:jc w:val="center"/>
        <w:rPr>
          <w:rFonts w:ascii="Arial" w:hAnsi="Arial" w:cs="Arial"/>
          <w:lang w:val="es-CO"/>
        </w:rPr>
      </w:pPr>
    </w:p>
    <w:p w:rsidR="005E4497" w:rsidRDefault="005E4497" w:rsidP="008114C6">
      <w:pPr>
        <w:rPr>
          <w:rFonts w:ascii="Arial" w:hAnsi="Arial" w:cs="Arial"/>
          <w:lang w:val="es-CO"/>
        </w:rPr>
      </w:pPr>
      <w:r>
        <w:rPr>
          <w:rFonts w:ascii="Arial" w:hAnsi="Arial" w:cs="Arial"/>
          <w:lang w:val="es-CO"/>
        </w:rPr>
        <w:t>FECHA: _______________</w:t>
      </w:r>
    </w:p>
    <w:p w:rsidR="005E4497" w:rsidRDefault="005E4497" w:rsidP="008114C6">
      <w:pPr>
        <w:rPr>
          <w:rFonts w:ascii="Arial" w:hAnsi="Arial" w:cs="Arial"/>
          <w:lang w:val="es-CO"/>
        </w:rPr>
      </w:pPr>
    </w:p>
    <w:p w:rsidR="005E4497" w:rsidRDefault="005E4497" w:rsidP="008114C6">
      <w:pPr>
        <w:rPr>
          <w:rFonts w:ascii="Arial" w:hAnsi="Arial" w:cs="Arial"/>
          <w:lang w:val="es-CO"/>
        </w:rPr>
      </w:pPr>
      <w:r>
        <w:rPr>
          <w:rFonts w:ascii="Arial" w:hAnsi="Arial" w:cs="Arial"/>
          <w:lang w:val="es-CO"/>
        </w:rPr>
        <w:t>Buenas tardes, como estudiantes de la Universidad de Cartagena, programa de Administración de Empresas, nos encontramos haciendo nuestro trabajo de grado cuyo tema es el Estudio de Factibilidad para crear una Cooperativa cuyo fin es exportar dulces típicos de la cuidad de Cartagena de Indias y del corregimiento de San Basilio de Palenque. ¿Podría usted colaborarnos  respondiendo las siguientes preguntas?</w:t>
      </w: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¿Elabora usted sus Productos?</w:t>
      </w:r>
      <w:r>
        <w:rPr>
          <w:rFonts w:ascii="Arial" w:hAnsi="Arial" w:cs="Arial"/>
          <w:lang w:val="es-CO"/>
        </w:rPr>
        <w:tab/>
      </w:r>
      <w:r>
        <w:rPr>
          <w:rFonts w:ascii="Arial" w:hAnsi="Arial" w:cs="Arial"/>
          <w:lang w:val="es-CO"/>
        </w:rPr>
        <w:tab/>
        <w:t>Si___</w:t>
      </w:r>
      <w:r>
        <w:rPr>
          <w:rFonts w:ascii="Arial" w:hAnsi="Arial" w:cs="Arial"/>
          <w:lang w:val="es-CO"/>
        </w:rPr>
        <w:tab/>
      </w:r>
      <w:r>
        <w:rPr>
          <w:rFonts w:ascii="Arial" w:hAnsi="Arial" w:cs="Arial"/>
          <w:lang w:val="es-CO"/>
        </w:rPr>
        <w:tab/>
        <w:t xml:space="preserve">No___ </w:t>
      </w:r>
      <w:r>
        <w:rPr>
          <w:rFonts w:ascii="Arial" w:hAnsi="Arial" w:cs="Arial"/>
          <w:lang w:val="es-CO"/>
        </w:rPr>
        <w:tab/>
        <w:t>Algunos____</w:t>
      </w:r>
    </w:p>
    <w:p w:rsidR="005E4497" w:rsidRDefault="005E4497" w:rsidP="008114C6">
      <w:pPr>
        <w:rPr>
          <w:rFonts w:ascii="Arial" w:hAnsi="Arial" w:cs="Arial"/>
          <w:lang w:val="es-CO"/>
        </w:rPr>
      </w:pPr>
    </w:p>
    <w:p w:rsidR="005E4497" w:rsidRDefault="005E4497" w:rsidP="008114C6">
      <w:pPr>
        <w:rPr>
          <w:rFonts w:ascii="Arial" w:hAnsi="Arial" w:cs="Arial"/>
          <w:lang w:val="es-CO"/>
        </w:rPr>
      </w:pPr>
      <w:r>
        <w:rPr>
          <w:rFonts w:ascii="Arial" w:hAnsi="Arial" w:cs="Arial"/>
          <w:lang w:val="es-CO"/>
        </w:rPr>
        <w:t>Si su respuesta es positiva o usted selecciono algunos,  pase a la siguiente pregunta.</w:t>
      </w:r>
    </w:p>
    <w:p w:rsidR="005E4497" w:rsidRDefault="005E4497" w:rsidP="008114C6">
      <w:pPr>
        <w:rPr>
          <w:rFonts w:ascii="Arial" w:hAnsi="Arial" w:cs="Arial"/>
          <w:lang w:val="es-CO"/>
        </w:rPr>
      </w:pPr>
      <w:r>
        <w:rPr>
          <w:rFonts w:ascii="Arial" w:hAnsi="Arial" w:cs="Arial"/>
          <w:lang w:val="es-CO"/>
        </w:rPr>
        <w:t>Si su respuesta es Negativa,</w:t>
      </w:r>
      <w:r w:rsidRPr="006C0602">
        <w:rPr>
          <w:rFonts w:ascii="Arial" w:hAnsi="Arial" w:cs="Arial"/>
          <w:lang w:val="es-CO"/>
        </w:rPr>
        <w:t xml:space="preserve"> </w:t>
      </w:r>
      <w:r>
        <w:rPr>
          <w:rFonts w:ascii="Arial" w:hAnsi="Arial" w:cs="Arial"/>
          <w:lang w:val="es-CO"/>
        </w:rPr>
        <w:t xml:space="preserve">mencione a su Proveedor y luego pase a la pregunta No 9. Nombre proveedor_____________________________ </w:t>
      </w:r>
      <w:r w:rsidRPr="000E194A">
        <w:rPr>
          <w:rFonts w:ascii="Arial" w:hAnsi="Arial" w:cs="Arial"/>
          <w:lang w:val="es-CO"/>
        </w:rPr>
        <w:t xml:space="preserve"> </w:t>
      </w:r>
    </w:p>
    <w:p w:rsidR="005E4497" w:rsidRDefault="005E4497" w:rsidP="008114C6">
      <w:pPr>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Esta actividad la aprendió usted por medio de:</w:t>
      </w:r>
    </w:p>
    <w:p w:rsidR="005E4497" w:rsidRDefault="005E4497" w:rsidP="008114C6">
      <w:pPr>
        <w:rPr>
          <w:rFonts w:ascii="Arial" w:hAnsi="Arial" w:cs="Arial"/>
          <w:lang w:val="es-CO"/>
        </w:rPr>
      </w:pPr>
    </w:p>
    <w:p w:rsidR="005E4497" w:rsidRDefault="005E4497" w:rsidP="008114C6">
      <w:pPr>
        <w:rPr>
          <w:rFonts w:ascii="Arial" w:hAnsi="Arial" w:cs="Arial"/>
          <w:lang w:val="es-CO"/>
        </w:rPr>
        <w:sectPr w:rsidR="005E4497" w:rsidSect="00A11B1B">
          <w:footerReference w:type="even" r:id="rId58"/>
          <w:footerReference w:type="default" r:id="rId59"/>
          <w:pgSz w:w="11906" w:h="16838"/>
          <w:pgMar w:top="1417" w:right="1701" w:bottom="1417" w:left="1701" w:header="708" w:footer="708" w:gutter="0"/>
          <w:pgNumType w:start="3"/>
          <w:cols w:space="708"/>
          <w:docGrid w:linePitch="360"/>
        </w:sectPr>
      </w:pPr>
    </w:p>
    <w:p w:rsidR="005E4497" w:rsidRDefault="005E4497" w:rsidP="008114C6">
      <w:pPr>
        <w:rPr>
          <w:rFonts w:ascii="Arial" w:hAnsi="Arial" w:cs="Arial"/>
          <w:lang w:val="es-CO"/>
        </w:rPr>
      </w:pPr>
      <w:r>
        <w:rPr>
          <w:rFonts w:ascii="Arial" w:hAnsi="Arial" w:cs="Arial"/>
          <w:lang w:val="es-CO"/>
        </w:rPr>
        <w:t xml:space="preserve">Recetarios___     </w:t>
      </w:r>
    </w:p>
    <w:p w:rsidR="005E4497" w:rsidRDefault="005E4497" w:rsidP="008114C6">
      <w:pPr>
        <w:rPr>
          <w:rFonts w:ascii="Arial" w:hAnsi="Arial" w:cs="Arial"/>
          <w:lang w:val="es-CO"/>
        </w:rPr>
      </w:pPr>
      <w:r>
        <w:rPr>
          <w:rFonts w:ascii="Arial" w:hAnsi="Arial" w:cs="Arial"/>
          <w:lang w:val="es-CO"/>
        </w:rPr>
        <w:t xml:space="preserve">Cursos Culinarios____     </w:t>
      </w:r>
    </w:p>
    <w:p w:rsidR="005E4497" w:rsidRDefault="005E4497" w:rsidP="008114C6">
      <w:pPr>
        <w:rPr>
          <w:rFonts w:ascii="Arial" w:hAnsi="Arial" w:cs="Arial"/>
          <w:lang w:val="es-CO"/>
        </w:rPr>
      </w:pPr>
      <w:r>
        <w:rPr>
          <w:rFonts w:ascii="Arial" w:hAnsi="Arial" w:cs="Arial"/>
          <w:lang w:val="es-CO"/>
        </w:rPr>
        <w:t xml:space="preserve">Familiares____     </w:t>
      </w:r>
    </w:p>
    <w:p w:rsidR="005E4497" w:rsidRDefault="005E4497" w:rsidP="008114C6">
      <w:pPr>
        <w:rPr>
          <w:rFonts w:ascii="Arial" w:hAnsi="Arial" w:cs="Arial"/>
          <w:lang w:val="es-CO"/>
        </w:rPr>
      </w:pPr>
      <w:r>
        <w:rPr>
          <w:rFonts w:ascii="Arial" w:hAnsi="Arial" w:cs="Arial"/>
          <w:lang w:val="es-CO"/>
        </w:rPr>
        <w:t>Otros____Cuales?___________</w:t>
      </w:r>
    </w:p>
    <w:p w:rsidR="005E4497" w:rsidRDefault="005E4497" w:rsidP="008114C6">
      <w:pPr>
        <w:rPr>
          <w:rFonts w:ascii="Arial" w:hAnsi="Arial" w:cs="Arial"/>
          <w:lang w:val="es-CO"/>
        </w:rPr>
        <w:sectPr w:rsidR="005E4497" w:rsidSect="00A11B1B">
          <w:type w:val="continuous"/>
          <w:pgSz w:w="11906" w:h="16838"/>
          <w:pgMar w:top="1417" w:right="1701" w:bottom="1417" w:left="1701" w:header="708" w:footer="708" w:gutter="0"/>
          <w:cols w:num="2" w:space="709"/>
          <w:docGrid w:linePitch="360"/>
        </w:sectPr>
      </w:pPr>
    </w:p>
    <w:p w:rsidR="005E4497" w:rsidRDefault="005E4497" w:rsidP="008114C6">
      <w:pPr>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Cuanto tiempo lleva usted realizando esta actividad?</w:t>
      </w:r>
    </w:p>
    <w:p w:rsidR="005E4497" w:rsidRDefault="005E4497" w:rsidP="008114C6">
      <w:pPr>
        <w:rPr>
          <w:rFonts w:ascii="Arial" w:hAnsi="Arial" w:cs="Arial"/>
          <w:lang w:val="es-CO"/>
        </w:rPr>
        <w:sectPr w:rsidR="005E4497" w:rsidSect="00A11B1B">
          <w:type w:val="continuous"/>
          <w:pgSz w:w="11906" w:h="16838"/>
          <w:pgMar w:top="1417" w:right="1701" w:bottom="1417" w:left="1701" w:header="708" w:footer="708" w:gutter="0"/>
          <w:cols w:space="708"/>
          <w:docGrid w:linePitch="360"/>
        </w:sectPr>
      </w:pPr>
    </w:p>
    <w:p w:rsidR="005E4497" w:rsidRDefault="005E4497" w:rsidP="008114C6">
      <w:pPr>
        <w:ind w:left="708"/>
        <w:rPr>
          <w:rFonts w:ascii="Arial" w:hAnsi="Arial" w:cs="Arial"/>
          <w:lang w:val="es-CO"/>
        </w:rPr>
      </w:pPr>
    </w:p>
    <w:p w:rsidR="005E4497" w:rsidRDefault="005E4497" w:rsidP="008114C6">
      <w:pPr>
        <w:ind w:left="708"/>
        <w:rPr>
          <w:rFonts w:ascii="Arial" w:hAnsi="Arial" w:cs="Arial"/>
          <w:lang w:val="es-CO"/>
        </w:rPr>
      </w:pPr>
      <w:r>
        <w:rPr>
          <w:rFonts w:ascii="Arial" w:hAnsi="Arial" w:cs="Arial"/>
          <w:lang w:val="es-CO"/>
        </w:rPr>
        <w:t>Menos de un año__</w:t>
      </w:r>
    </w:p>
    <w:p w:rsidR="005E4497" w:rsidRDefault="005E4497" w:rsidP="008114C6">
      <w:pPr>
        <w:ind w:left="708"/>
        <w:rPr>
          <w:rFonts w:ascii="Arial" w:hAnsi="Arial" w:cs="Arial"/>
          <w:lang w:val="es-CO"/>
        </w:rPr>
      </w:pPr>
      <w:r>
        <w:rPr>
          <w:rFonts w:ascii="Arial" w:hAnsi="Arial" w:cs="Arial"/>
          <w:lang w:val="es-CO"/>
        </w:rPr>
        <w:t>Entre 1 y 5 años___</w:t>
      </w:r>
    </w:p>
    <w:p w:rsidR="005E4497" w:rsidRDefault="005E4497" w:rsidP="008114C6">
      <w:pPr>
        <w:ind w:left="708"/>
        <w:rPr>
          <w:rFonts w:ascii="Arial" w:hAnsi="Arial" w:cs="Arial"/>
          <w:lang w:val="es-CO"/>
        </w:rPr>
      </w:pPr>
    </w:p>
    <w:p w:rsidR="005E4497" w:rsidRDefault="005E4497" w:rsidP="008114C6">
      <w:pPr>
        <w:ind w:left="708"/>
        <w:rPr>
          <w:rFonts w:ascii="Arial" w:hAnsi="Arial" w:cs="Arial"/>
          <w:lang w:val="es-CO"/>
        </w:rPr>
      </w:pPr>
      <w:r>
        <w:rPr>
          <w:rFonts w:ascii="Arial" w:hAnsi="Arial" w:cs="Arial"/>
          <w:lang w:val="es-CO"/>
        </w:rPr>
        <w:t>Entre 5 y 10 años__</w:t>
      </w:r>
    </w:p>
    <w:p w:rsidR="005E4497" w:rsidRDefault="005E4497" w:rsidP="008114C6">
      <w:pPr>
        <w:ind w:left="708"/>
        <w:rPr>
          <w:rFonts w:ascii="Arial" w:hAnsi="Arial" w:cs="Arial"/>
          <w:lang w:val="es-CO"/>
        </w:rPr>
      </w:pPr>
      <w:r>
        <w:rPr>
          <w:rFonts w:ascii="Arial" w:hAnsi="Arial" w:cs="Arial"/>
          <w:lang w:val="es-CO"/>
        </w:rPr>
        <w:t>Más de 10 años___</w:t>
      </w:r>
    </w:p>
    <w:p w:rsidR="005E4497" w:rsidRDefault="005E4497" w:rsidP="008114C6">
      <w:pPr>
        <w:rPr>
          <w:rFonts w:ascii="Arial" w:hAnsi="Arial" w:cs="Arial"/>
          <w:lang w:val="es-CO"/>
        </w:rPr>
        <w:sectPr w:rsidR="005E4497" w:rsidSect="00A11B1B">
          <w:type w:val="continuous"/>
          <w:pgSz w:w="11906" w:h="16838"/>
          <w:pgMar w:top="1417" w:right="1701" w:bottom="1417" w:left="1701" w:header="708" w:footer="708" w:gutter="0"/>
          <w:cols w:num="2" w:space="709"/>
          <w:docGrid w:linePitch="360"/>
        </w:sectPr>
      </w:pPr>
    </w:p>
    <w:p w:rsidR="005E4497" w:rsidRDefault="005E4497" w:rsidP="008114C6">
      <w:pPr>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 xml:space="preserve">Requiere usted ayuda de otras personas para la elaboración de los dulces? </w:t>
      </w:r>
    </w:p>
    <w:p w:rsidR="005E4497" w:rsidRDefault="005E4497" w:rsidP="008114C6">
      <w:pPr>
        <w:ind w:firstLine="708"/>
        <w:rPr>
          <w:rFonts w:ascii="Arial" w:hAnsi="Arial" w:cs="Arial"/>
          <w:lang w:val="es-CO"/>
        </w:rPr>
      </w:pPr>
      <w:r>
        <w:rPr>
          <w:rFonts w:ascii="Arial" w:hAnsi="Arial" w:cs="Arial"/>
          <w:lang w:val="es-CO"/>
        </w:rPr>
        <w:t xml:space="preserve">Si___ </w:t>
      </w:r>
      <w:r>
        <w:rPr>
          <w:rFonts w:ascii="Arial" w:hAnsi="Arial" w:cs="Arial"/>
          <w:lang w:val="es-CO"/>
        </w:rPr>
        <w:tab/>
      </w:r>
      <w:r>
        <w:rPr>
          <w:rFonts w:ascii="Arial" w:hAnsi="Arial" w:cs="Arial"/>
          <w:lang w:val="es-CO"/>
        </w:rPr>
        <w:tab/>
        <w:t>No___</w:t>
      </w:r>
    </w:p>
    <w:p w:rsidR="005E4497" w:rsidRDefault="005E4497" w:rsidP="008114C6">
      <w:pPr>
        <w:rPr>
          <w:rFonts w:ascii="Arial" w:hAnsi="Arial" w:cs="Arial"/>
          <w:lang w:val="es-CO"/>
        </w:rPr>
      </w:pPr>
      <w:r>
        <w:rPr>
          <w:rFonts w:ascii="Arial" w:hAnsi="Arial" w:cs="Arial"/>
          <w:lang w:val="es-CO"/>
        </w:rPr>
        <w:t>Si su respuesta es positiva pase a la siguiente pregunta.</w:t>
      </w:r>
    </w:p>
    <w:p w:rsidR="005E4497" w:rsidRDefault="005E4497" w:rsidP="008114C6">
      <w:pPr>
        <w:rPr>
          <w:rFonts w:ascii="Arial" w:hAnsi="Arial" w:cs="Arial"/>
          <w:lang w:val="es-CO"/>
        </w:rPr>
      </w:pPr>
      <w:r>
        <w:rPr>
          <w:rFonts w:ascii="Arial" w:hAnsi="Arial" w:cs="Arial"/>
          <w:lang w:val="es-CO"/>
        </w:rPr>
        <w:t>Si su respuesta es no pase a la pregunta No 7.</w:t>
      </w:r>
    </w:p>
    <w:p w:rsidR="005E4497" w:rsidRDefault="005E4497" w:rsidP="008114C6">
      <w:pPr>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¿Cuántas personas le colaboran en la fabricación de los dulces? _______</w:t>
      </w:r>
    </w:p>
    <w:p w:rsidR="005E4497" w:rsidRDefault="005E4497" w:rsidP="008114C6">
      <w:pPr>
        <w:ind w:left="708"/>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Estas personas que trabajan con usted son:</w:t>
      </w:r>
    </w:p>
    <w:p w:rsidR="005E4497" w:rsidRDefault="005E4497" w:rsidP="008114C6">
      <w:pPr>
        <w:ind w:firstLine="708"/>
        <w:rPr>
          <w:rFonts w:ascii="Arial" w:hAnsi="Arial" w:cs="Arial"/>
          <w:lang w:val="es-CO"/>
        </w:rPr>
      </w:pPr>
    </w:p>
    <w:p w:rsidR="005E4497" w:rsidRDefault="005E4497" w:rsidP="008114C6">
      <w:pPr>
        <w:ind w:firstLine="708"/>
        <w:rPr>
          <w:rFonts w:ascii="Arial" w:hAnsi="Arial" w:cs="Arial"/>
          <w:lang w:val="es-CO"/>
        </w:rPr>
      </w:pPr>
      <w:r>
        <w:rPr>
          <w:rFonts w:ascii="Arial" w:hAnsi="Arial" w:cs="Arial"/>
          <w:lang w:val="es-CO"/>
        </w:rPr>
        <w:t xml:space="preserve">Familiares____ </w:t>
      </w:r>
      <w:r>
        <w:rPr>
          <w:rFonts w:ascii="Arial" w:hAnsi="Arial" w:cs="Arial"/>
          <w:lang w:val="es-CO"/>
        </w:rPr>
        <w:tab/>
        <w:t xml:space="preserve">Particulares____ </w:t>
      </w:r>
      <w:r>
        <w:rPr>
          <w:rFonts w:ascii="Arial" w:hAnsi="Arial" w:cs="Arial"/>
          <w:lang w:val="es-CO"/>
        </w:rPr>
        <w:tab/>
        <w:t>Ambos_____.</w:t>
      </w:r>
    </w:p>
    <w:p w:rsidR="005E4497" w:rsidRDefault="005E4497" w:rsidP="008114C6">
      <w:pPr>
        <w:ind w:firstLine="708"/>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Alguna vez le han propuesto hacer parte de alguna asociación o agremiación relacionada con la actividad a la cual usted se dedica?</w:t>
      </w:r>
    </w:p>
    <w:p w:rsidR="005E4497" w:rsidRDefault="005E4497" w:rsidP="008114C6">
      <w:pPr>
        <w:ind w:firstLine="708"/>
        <w:rPr>
          <w:rFonts w:ascii="Arial" w:hAnsi="Arial" w:cs="Arial"/>
          <w:lang w:val="es-CO"/>
        </w:rPr>
      </w:pPr>
      <w:r>
        <w:rPr>
          <w:rFonts w:ascii="Arial" w:hAnsi="Arial" w:cs="Arial"/>
          <w:lang w:val="es-CO"/>
        </w:rPr>
        <w:t xml:space="preserve">Si______ </w:t>
      </w:r>
      <w:r>
        <w:rPr>
          <w:rFonts w:ascii="Arial" w:hAnsi="Arial" w:cs="Arial"/>
          <w:lang w:val="es-CO"/>
        </w:rPr>
        <w:tab/>
        <w:t>NO______</w:t>
      </w:r>
    </w:p>
    <w:p w:rsidR="005E4497" w:rsidRDefault="005E4497" w:rsidP="008114C6">
      <w:pPr>
        <w:rPr>
          <w:rFonts w:ascii="Arial" w:hAnsi="Arial" w:cs="Arial"/>
          <w:lang w:val="es-CO"/>
        </w:rPr>
      </w:pPr>
    </w:p>
    <w:p w:rsidR="005E4497" w:rsidRDefault="005E4497" w:rsidP="008114C6">
      <w:pPr>
        <w:rPr>
          <w:rFonts w:ascii="Arial" w:hAnsi="Arial" w:cs="Arial"/>
          <w:lang w:val="es-CO"/>
        </w:rPr>
      </w:pPr>
      <w:r>
        <w:rPr>
          <w:rFonts w:ascii="Arial" w:hAnsi="Arial" w:cs="Arial"/>
          <w:lang w:val="es-CO"/>
        </w:rPr>
        <w:t>Si su respuesta es afirmativa pase a la siguiente pregunta, de lo contrario pase a la pregunta No 10</w:t>
      </w:r>
    </w:p>
    <w:p w:rsidR="005E4497" w:rsidRDefault="005E4497" w:rsidP="008114C6">
      <w:pPr>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Le interesaría formar parte de una cooperativa que fabrique dulces típicos para exportar y así incrementar sus ingresos?</w:t>
      </w:r>
    </w:p>
    <w:p w:rsidR="005E4497" w:rsidRDefault="005E4497" w:rsidP="008114C6">
      <w:pPr>
        <w:ind w:firstLine="708"/>
        <w:rPr>
          <w:rFonts w:ascii="Arial" w:hAnsi="Arial" w:cs="Arial"/>
          <w:lang w:val="es-CO"/>
        </w:rPr>
      </w:pPr>
      <w:r>
        <w:rPr>
          <w:rFonts w:ascii="Arial" w:hAnsi="Arial" w:cs="Arial"/>
          <w:lang w:val="es-CO"/>
        </w:rPr>
        <w:t xml:space="preserve">Si______ </w:t>
      </w:r>
      <w:r>
        <w:rPr>
          <w:rFonts w:ascii="Arial" w:hAnsi="Arial" w:cs="Arial"/>
          <w:lang w:val="es-CO"/>
        </w:rPr>
        <w:tab/>
        <w:t>No______</w:t>
      </w:r>
    </w:p>
    <w:p w:rsidR="005E4497" w:rsidRDefault="005E4497" w:rsidP="008114C6">
      <w:pPr>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 xml:space="preserve">Ha recibido usted alguna ayuda o incentivo por parte de las entidades oficiales, distritales y departamentales para fomentar la fabricación de sus  productos? </w:t>
      </w:r>
      <w:r>
        <w:rPr>
          <w:rFonts w:ascii="Arial" w:hAnsi="Arial" w:cs="Arial"/>
          <w:lang w:val="es-CO"/>
        </w:rPr>
        <w:tab/>
      </w:r>
      <w:r>
        <w:rPr>
          <w:rFonts w:ascii="Arial" w:hAnsi="Arial" w:cs="Arial"/>
          <w:lang w:val="es-CO"/>
        </w:rPr>
        <w:tab/>
        <w:t xml:space="preserve">Si____ </w:t>
      </w:r>
      <w:r>
        <w:rPr>
          <w:rFonts w:ascii="Arial" w:hAnsi="Arial" w:cs="Arial"/>
          <w:lang w:val="es-CO"/>
        </w:rPr>
        <w:tab/>
        <w:t xml:space="preserve">No_____ </w:t>
      </w:r>
    </w:p>
    <w:p w:rsidR="005E4497" w:rsidRDefault="005E4497" w:rsidP="008114C6">
      <w:pPr>
        <w:rPr>
          <w:rFonts w:ascii="Arial" w:hAnsi="Arial" w:cs="Arial"/>
          <w:lang w:val="es-CO"/>
        </w:rPr>
      </w:pPr>
    </w:p>
    <w:p w:rsidR="005E4497" w:rsidRDefault="005E4497" w:rsidP="008114C6">
      <w:pPr>
        <w:rPr>
          <w:rFonts w:ascii="Arial" w:hAnsi="Arial" w:cs="Arial"/>
          <w:lang w:val="es-CO"/>
        </w:rPr>
      </w:pPr>
      <w:r>
        <w:rPr>
          <w:rFonts w:ascii="Arial" w:hAnsi="Arial" w:cs="Arial"/>
          <w:lang w:val="es-CO"/>
        </w:rPr>
        <w:t>Si su respuesta es si, por favor especifique quien o quienes______</w:t>
      </w:r>
    </w:p>
    <w:p w:rsidR="005E4497" w:rsidRDefault="005E4497" w:rsidP="008114C6">
      <w:pPr>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Dentro de la gama de dulces que usted ofrece ¿Cuáles son los más vendidos? Enumérelos  en orden de importancia siendo el 1 el más importante.</w:t>
      </w:r>
    </w:p>
    <w:p w:rsidR="005E4497" w:rsidRDefault="005E4497" w:rsidP="008114C6">
      <w:pPr>
        <w:rPr>
          <w:rFonts w:ascii="Arial" w:hAnsi="Arial" w:cs="Arial"/>
          <w:lang w:val="es-CO"/>
        </w:rPr>
      </w:pPr>
    </w:p>
    <w:p w:rsidR="005E4497" w:rsidRDefault="005E4497" w:rsidP="008114C6">
      <w:pPr>
        <w:widowControl/>
        <w:numPr>
          <w:ilvl w:val="0"/>
          <w:numId w:val="18"/>
        </w:numPr>
        <w:adjustRightInd/>
        <w:spacing w:after="0" w:line="240" w:lineRule="auto"/>
        <w:jc w:val="left"/>
        <w:textAlignment w:val="auto"/>
        <w:rPr>
          <w:rFonts w:ascii="Arial" w:hAnsi="Arial" w:cs="Arial"/>
          <w:lang w:val="es-CO"/>
        </w:rPr>
        <w:sectPr w:rsidR="005E4497" w:rsidSect="00A11B1B">
          <w:type w:val="continuous"/>
          <w:pgSz w:w="11906" w:h="16838"/>
          <w:pgMar w:top="1417" w:right="1701" w:bottom="1417" w:left="1701" w:header="708" w:footer="708" w:gutter="0"/>
          <w:cols w:space="708"/>
          <w:docGrid w:linePitch="360"/>
        </w:sectPr>
      </w:pPr>
    </w:p>
    <w:p w:rsidR="005E4497" w:rsidRDefault="005E4497" w:rsidP="008114C6">
      <w:pPr>
        <w:widowControl/>
        <w:numPr>
          <w:ilvl w:val="0"/>
          <w:numId w:val="18"/>
        </w:numPr>
        <w:adjustRightInd/>
        <w:spacing w:after="0" w:line="240" w:lineRule="auto"/>
        <w:jc w:val="left"/>
        <w:textAlignment w:val="auto"/>
        <w:rPr>
          <w:rFonts w:ascii="Arial" w:hAnsi="Arial" w:cs="Arial"/>
          <w:lang w:val="es-CO"/>
        </w:rPr>
      </w:pPr>
      <w:r>
        <w:rPr>
          <w:rFonts w:ascii="Arial" w:hAnsi="Arial" w:cs="Arial"/>
          <w:lang w:val="es-CO"/>
        </w:rPr>
        <w:t>Casabe__</w:t>
      </w:r>
    </w:p>
    <w:p w:rsidR="005E4497" w:rsidRDefault="005E4497" w:rsidP="008114C6">
      <w:pPr>
        <w:widowControl/>
        <w:numPr>
          <w:ilvl w:val="0"/>
          <w:numId w:val="18"/>
        </w:numPr>
        <w:adjustRightInd/>
        <w:spacing w:after="0" w:line="240" w:lineRule="auto"/>
        <w:jc w:val="left"/>
        <w:textAlignment w:val="auto"/>
        <w:rPr>
          <w:rFonts w:ascii="Arial" w:hAnsi="Arial" w:cs="Arial"/>
          <w:lang w:val="es-CO"/>
        </w:rPr>
      </w:pPr>
      <w:r>
        <w:rPr>
          <w:rFonts w:ascii="Arial" w:hAnsi="Arial" w:cs="Arial"/>
          <w:lang w:val="es-CO"/>
        </w:rPr>
        <w:t>Cocadas de ajonjolí__</w:t>
      </w:r>
    </w:p>
    <w:p w:rsidR="005E4497" w:rsidRDefault="005E4497" w:rsidP="008114C6">
      <w:pPr>
        <w:widowControl/>
        <w:numPr>
          <w:ilvl w:val="0"/>
          <w:numId w:val="18"/>
        </w:numPr>
        <w:adjustRightInd/>
        <w:spacing w:after="0" w:line="240" w:lineRule="auto"/>
        <w:jc w:val="left"/>
        <w:textAlignment w:val="auto"/>
        <w:rPr>
          <w:rFonts w:ascii="Arial" w:hAnsi="Arial" w:cs="Arial"/>
          <w:lang w:val="es-CO"/>
        </w:rPr>
      </w:pPr>
      <w:r>
        <w:rPr>
          <w:rFonts w:ascii="Arial" w:hAnsi="Arial" w:cs="Arial"/>
          <w:lang w:val="es-CO"/>
        </w:rPr>
        <w:t>Cocadas__</w:t>
      </w:r>
    </w:p>
    <w:p w:rsidR="005E4497" w:rsidRDefault="005E4497" w:rsidP="008114C6">
      <w:pPr>
        <w:widowControl/>
        <w:numPr>
          <w:ilvl w:val="0"/>
          <w:numId w:val="18"/>
        </w:numPr>
        <w:adjustRightInd/>
        <w:spacing w:after="0" w:line="240" w:lineRule="auto"/>
        <w:jc w:val="left"/>
        <w:textAlignment w:val="auto"/>
        <w:rPr>
          <w:rFonts w:ascii="Arial" w:hAnsi="Arial" w:cs="Arial"/>
          <w:lang w:val="es-CO"/>
        </w:rPr>
      </w:pPr>
      <w:r>
        <w:rPr>
          <w:rFonts w:ascii="Arial" w:hAnsi="Arial" w:cs="Arial"/>
          <w:lang w:val="es-CO"/>
        </w:rPr>
        <w:t>Enyucado__</w:t>
      </w:r>
    </w:p>
    <w:p w:rsidR="005E4497" w:rsidRDefault="005E4497" w:rsidP="008114C6">
      <w:pPr>
        <w:widowControl/>
        <w:numPr>
          <w:ilvl w:val="0"/>
          <w:numId w:val="18"/>
        </w:numPr>
        <w:adjustRightInd/>
        <w:spacing w:after="0" w:line="240" w:lineRule="auto"/>
        <w:jc w:val="left"/>
        <w:textAlignment w:val="auto"/>
        <w:rPr>
          <w:rFonts w:ascii="Arial" w:hAnsi="Arial" w:cs="Arial"/>
          <w:lang w:val="es-CO"/>
        </w:rPr>
      </w:pPr>
      <w:r>
        <w:rPr>
          <w:rFonts w:ascii="Arial" w:hAnsi="Arial" w:cs="Arial"/>
          <w:lang w:val="es-CO"/>
        </w:rPr>
        <w:t>Alegrías__</w:t>
      </w:r>
    </w:p>
    <w:p w:rsidR="005E4497" w:rsidRDefault="005E4497" w:rsidP="008114C6">
      <w:pPr>
        <w:widowControl/>
        <w:numPr>
          <w:ilvl w:val="0"/>
          <w:numId w:val="18"/>
        </w:numPr>
        <w:adjustRightInd/>
        <w:spacing w:after="0" w:line="240" w:lineRule="auto"/>
        <w:jc w:val="left"/>
        <w:textAlignment w:val="auto"/>
        <w:rPr>
          <w:rFonts w:ascii="Arial" w:hAnsi="Arial" w:cs="Arial"/>
          <w:lang w:val="es-CO"/>
        </w:rPr>
      </w:pPr>
      <w:r>
        <w:rPr>
          <w:rFonts w:ascii="Arial" w:hAnsi="Arial" w:cs="Arial"/>
          <w:lang w:val="es-CO"/>
        </w:rPr>
        <w:t>Caballitos__</w:t>
      </w:r>
    </w:p>
    <w:p w:rsidR="005E4497" w:rsidRDefault="005E4497" w:rsidP="008114C6">
      <w:pPr>
        <w:widowControl/>
        <w:numPr>
          <w:ilvl w:val="0"/>
          <w:numId w:val="18"/>
        </w:numPr>
        <w:adjustRightInd/>
        <w:spacing w:after="0" w:line="240" w:lineRule="auto"/>
        <w:jc w:val="left"/>
        <w:textAlignment w:val="auto"/>
        <w:rPr>
          <w:rFonts w:ascii="Arial" w:hAnsi="Arial" w:cs="Arial"/>
          <w:lang w:val="es-CO"/>
        </w:rPr>
      </w:pPr>
      <w:r>
        <w:rPr>
          <w:rFonts w:ascii="Arial" w:hAnsi="Arial" w:cs="Arial"/>
          <w:lang w:val="es-CO"/>
        </w:rPr>
        <w:t>Panelitas__</w:t>
      </w:r>
    </w:p>
    <w:p w:rsidR="005E4497" w:rsidRDefault="005E4497" w:rsidP="008114C6">
      <w:pPr>
        <w:widowControl/>
        <w:numPr>
          <w:ilvl w:val="0"/>
          <w:numId w:val="18"/>
        </w:numPr>
        <w:adjustRightInd/>
        <w:spacing w:after="0" w:line="240" w:lineRule="auto"/>
        <w:jc w:val="left"/>
        <w:textAlignment w:val="auto"/>
        <w:rPr>
          <w:rFonts w:ascii="Arial" w:hAnsi="Arial" w:cs="Arial"/>
          <w:lang w:val="es-CO"/>
        </w:rPr>
      </w:pPr>
      <w:r>
        <w:rPr>
          <w:rFonts w:ascii="Arial" w:hAnsi="Arial" w:cs="Arial"/>
          <w:lang w:val="es-CO"/>
        </w:rPr>
        <w:t>Bolas de tamarindo__</w:t>
      </w:r>
    </w:p>
    <w:p w:rsidR="005E4497" w:rsidRDefault="005E4497" w:rsidP="008114C6">
      <w:pPr>
        <w:widowControl/>
        <w:numPr>
          <w:ilvl w:val="0"/>
          <w:numId w:val="18"/>
        </w:numPr>
        <w:adjustRightInd/>
        <w:spacing w:after="0" w:line="240" w:lineRule="auto"/>
        <w:jc w:val="left"/>
        <w:textAlignment w:val="auto"/>
        <w:rPr>
          <w:rFonts w:ascii="Arial" w:hAnsi="Arial" w:cs="Arial"/>
          <w:lang w:val="es-CO"/>
        </w:rPr>
      </w:pPr>
      <w:r>
        <w:rPr>
          <w:rFonts w:ascii="Arial" w:hAnsi="Arial" w:cs="Arial"/>
          <w:lang w:val="es-CO"/>
        </w:rPr>
        <w:t>Otros cuales__</w:t>
      </w:r>
    </w:p>
    <w:p w:rsidR="005E4497" w:rsidRDefault="005E4497" w:rsidP="008114C6">
      <w:pPr>
        <w:rPr>
          <w:rFonts w:ascii="Arial" w:hAnsi="Arial" w:cs="Arial"/>
          <w:lang w:val="es-CO"/>
        </w:rPr>
        <w:sectPr w:rsidR="005E4497" w:rsidSect="00A11B1B">
          <w:type w:val="continuous"/>
          <w:pgSz w:w="11906" w:h="16838"/>
          <w:pgMar w:top="1417" w:right="1701" w:bottom="1417" w:left="1701" w:header="708" w:footer="708" w:gutter="0"/>
          <w:cols w:num="2" w:space="709"/>
          <w:docGrid w:linePitch="360"/>
        </w:sect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¿Como determina usted el precio de sus productos?</w:t>
      </w:r>
    </w:p>
    <w:p w:rsidR="005E4497" w:rsidRDefault="005E4497" w:rsidP="008114C6">
      <w:pPr>
        <w:ind w:left="1080"/>
        <w:rPr>
          <w:rFonts w:ascii="Arial" w:hAnsi="Arial" w:cs="Arial"/>
          <w:lang w:val="es-CO"/>
        </w:rPr>
      </w:pPr>
    </w:p>
    <w:p w:rsidR="005E4497" w:rsidRDefault="005E4497" w:rsidP="008114C6">
      <w:pPr>
        <w:widowControl/>
        <w:numPr>
          <w:ilvl w:val="1"/>
          <w:numId w:val="17"/>
        </w:numPr>
        <w:adjustRightInd/>
        <w:spacing w:after="0" w:line="240" w:lineRule="auto"/>
        <w:jc w:val="left"/>
        <w:textAlignment w:val="auto"/>
        <w:rPr>
          <w:rFonts w:ascii="Arial" w:hAnsi="Arial" w:cs="Arial"/>
          <w:lang w:val="es-CO"/>
        </w:rPr>
      </w:pPr>
      <w:r>
        <w:rPr>
          <w:rFonts w:ascii="Arial" w:hAnsi="Arial" w:cs="Arial"/>
          <w:lang w:val="es-CO"/>
        </w:rPr>
        <w:t>Por los costos.</w:t>
      </w:r>
    </w:p>
    <w:p w:rsidR="005E4497" w:rsidRDefault="005E4497" w:rsidP="008114C6">
      <w:pPr>
        <w:widowControl/>
        <w:numPr>
          <w:ilvl w:val="1"/>
          <w:numId w:val="17"/>
        </w:numPr>
        <w:adjustRightInd/>
        <w:spacing w:after="0" w:line="240" w:lineRule="auto"/>
        <w:jc w:val="left"/>
        <w:textAlignment w:val="auto"/>
        <w:rPr>
          <w:rFonts w:ascii="Arial" w:hAnsi="Arial" w:cs="Arial"/>
          <w:lang w:val="es-CO"/>
        </w:rPr>
      </w:pPr>
      <w:r>
        <w:rPr>
          <w:rFonts w:ascii="Arial" w:hAnsi="Arial" w:cs="Arial"/>
          <w:lang w:val="es-CO"/>
        </w:rPr>
        <w:t>Por la competencia.</w:t>
      </w:r>
    </w:p>
    <w:p w:rsidR="005E4497" w:rsidRDefault="005E4497" w:rsidP="008114C6">
      <w:pPr>
        <w:widowControl/>
        <w:numPr>
          <w:ilvl w:val="1"/>
          <w:numId w:val="17"/>
        </w:numPr>
        <w:adjustRightInd/>
        <w:spacing w:after="0" w:line="240" w:lineRule="auto"/>
        <w:jc w:val="left"/>
        <w:textAlignment w:val="auto"/>
        <w:rPr>
          <w:rFonts w:ascii="Arial" w:hAnsi="Arial" w:cs="Arial"/>
          <w:lang w:val="es-CO"/>
        </w:rPr>
      </w:pPr>
      <w:r>
        <w:rPr>
          <w:rFonts w:ascii="Arial" w:hAnsi="Arial" w:cs="Arial"/>
          <w:lang w:val="es-CO"/>
        </w:rPr>
        <w:t>Por el tipo de cliente.</w:t>
      </w:r>
    </w:p>
    <w:p w:rsidR="005E4497" w:rsidRDefault="005E4497" w:rsidP="008114C6">
      <w:pPr>
        <w:widowControl/>
        <w:numPr>
          <w:ilvl w:val="1"/>
          <w:numId w:val="17"/>
        </w:numPr>
        <w:adjustRightInd/>
        <w:spacing w:after="0" w:line="240" w:lineRule="auto"/>
        <w:jc w:val="left"/>
        <w:textAlignment w:val="auto"/>
        <w:rPr>
          <w:rFonts w:ascii="Arial" w:hAnsi="Arial" w:cs="Arial"/>
          <w:lang w:val="es-CO"/>
        </w:rPr>
      </w:pPr>
      <w:r>
        <w:rPr>
          <w:rFonts w:ascii="Arial" w:hAnsi="Arial" w:cs="Arial"/>
          <w:lang w:val="es-CO"/>
        </w:rPr>
        <w:t>Otro, ¿cual________</w:t>
      </w:r>
    </w:p>
    <w:p w:rsidR="005E4497" w:rsidRDefault="005E4497" w:rsidP="008114C6">
      <w:pPr>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Sus productos llegan al consumidor final por:</w:t>
      </w:r>
    </w:p>
    <w:p w:rsidR="005E4497" w:rsidRDefault="005E4497" w:rsidP="008114C6">
      <w:pPr>
        <w:rPr>
          <w:rFonts w:ascii="Arial" w:hAnsi="Arial" w:cs="Arial"/>
          <w:lang w:val="es-CO"/>
        </w:rPr>
      </w:pPr>
    </w:p>
    <w:p w:rsidR="005E4497" w:rsidRDefault="005E4497" w:rsidP="008114C6">
      <w:pPr>
        <w:widowControl/>
        <w:numPr>
          <w:ilvl w:val="1"/>
          <w:numId w:val="17"/>
        </w:numPr>
        <w:adjustRightInd/>
        <w:spacing w:after="0" w:line="240" w:lineRule="auto"/>
        <w:jc w:val="left"/>
        <w:textAlignment w:val="auto"/>
        <w:rPr>
          <w:rFonts w:ascii="Arial" w:hAnsi="Arial" w:cs="Arial"/>
          <w:lang w:val="es-CO"/>
        </w:rPr>
      </w:pPr>
      <w:r>
        <w:rPr>
          <w:rFonts w:ascii="Arial" w:hAnsi="Arial" w:cs="Arial"/>
          <w:lang w:val="es-CO"/>
        </w:rPr>
        <w:t>Venta ambulante</w:t>
      </w:r>
    </w:p>
    <w:p w:rsidR="005E4497" w:rsidRDefault="005E4497" w:rsidP="008114C6">
      <w:pPr>
        <w:widowControl/>
        <w:numPr>
          <w:ilvl w:val="1"/>
          <w:numId w:val="17"/>
        </w:numPr>
        <w:adjustRightInd/>
        <w:spacing w:after="0" w:line="240" w:lineRule="auto"/>
        <w:jc w:val="left"/>
        <w:textAlignment w:val="auto"/>
        <w:rPr>
          <w:rFonts w:ascii="Arial" w:hAnsi="Arial" w:cs="Arial"/>
          <w:lang w:val="es-CO"/>
        </w:rPr>
      </w:pPr>
      <w:r>
        <w:rPr>
          <w:rFonts w:ascii="Arial" w:hAnsi="Arial" w:cs="Arial"/>
          <w:lang w:val="es-CO"/>
        </w:rPr>
        <w:t>Ventas en tiendas</w:t>
      </w:r>
    </w:p>
    <w:p w:rsidR="005E4497" w:rsidRDefault="005E4497" w:rsidP="008114C6">
      <w:pPr>
        <w:widowControl/>
        <w:numPr>
          <w:ilvl w:val="1"/>
          <w:numId w:val="17"/>
        </w:numPr>
        <w:adjustRightInd/>
        <w:spacing w:after="0" w:line="240" w:lineRule="auto"/>
        <w:jc w:val="left"/>
        <w:textAlignment w:val="auto"/>
        <w:rPr>
          <w:rFonts w:ascii="Arial" w:hAnsi="Arial" w:cs="Arial"/>
          <w:lang w:val="es-CO"/>
        </w:rPr>
      </w:pPr>
      <w:r>
        <w:rPr>
          <w:rFonts w:ascii="Arial" w:hAnsi="Arial" w:cs="Arial"/>
          <w:lang w:val="es-CO"/>
        </w:rPr>
        <w:t>Ventas en supermercados.</w:t>
      </w:r>
    </w:p>
    <w:p w:rsidR="005E4497" w:rsidRDefault="005E4497" w:rsidP="008114C6">
      <w:pPr>
        <w:widowControl/>
        <w:numPr>
          <w:ilvl w:val="1"/>
          <w:numId w:val="17"/>
        </w:numPr>
        <w:adjustRightInd/>
        <w:spacing w:after="0" w:line="240" w:lineRule="auto"/>
        <w:jc w:val="left"/>
        <w:textAlignment w:val="auto"/>
        <w:rPr>
          <w:rFonts w:ascii="Arial" w:hAnsi="Arial" w:cs="Arial"/>
          <w:lang w:val="es-CO"/>
        </w:rPr>
      </w:pPr>
      <w:r>
        <w:rPr>
          <w:rFonts w:ascii="Arial" w:hAnsi="Arial" w:cs="Arial"/>
          <w:lang w:val="es-CO"/>
        </w:rPr>
        <w:t>Otro, ¿cual?___________</w:t>
      </w:r>
      <w:r>
        <w:rPr>
          <w:rFonts w:ascii="Arial" w:hAnsi="Arial" w:cs="Arial"/>
          <w:lang w:val="es-CO"/>
        </w:rPr>
        <w:tab/>
      </w:r>
      <w:r>
        <w:rPr>
          <w:rFonts w:ascii="Arial" w:hAnsi="Arial" w:cs="Arial"/>
          <w:lang w:val="es-CO"/>
        </w:rPr>
        <w:tab/>
      </w:r>
    </w:p>
    <w:p w:rsidR="005E4497" w:rsidRDefault="005E4497" w:rsidP="008114C6">
      <w:pPr>
        <w:rPr>
          <w:rFonts w:ascii="Arial" w:hAnsi="Arial" w:cs="Arial"/>
          <w:lang w:val="es-CO"/>
        </w:rPr>
      </w:pPr>
    </w:p>
    <w:p w:rsidR="005E4497" w:rsidRDefault="005E4497" w:rsidP="008114C6">
      <w:pPr>
        <w:widowControl/>
        <w:numPr>
          <w:ilvl w:val="0"/>
          <w:numId w:val="17"/>
        </w:numPr>
        <w:tabs>
          <w:tab w:val="clear" w:pos="720"/>
          <w:tab w:val="num" w:pos="360"/>
        </w:tabs>
        <w:adjustRightInd/>
        <w:spacing w:after="0" w:line="240" w:lineRule="auto"/>
        <w:ind w:left="0" w:firstLine="0"/>
        <w:jc w:val="left"/>
        <w:textAlignment w:val="auto"/>
        <w:rPr>
          <w:rFonts w:ascii="Arial" w:hAnsi="Arial" w:cs="Arial"/>
          <w:lang w:val="es-CO"/>
        </w:rPr>
      </w:pPr>
      <w:r>
        <w:rPr>
          <w:rFonts w:ascii="Arial" w:hAnsi="Arial" w:cs="Arial"/>
          <w:lang w:val="es-CO"/>
        </w:rPr>
        <w:t>Mencione cinco de los productos que usted ofrece y responda el siguiente cuadro.</w:t>
      </w:r>
    </w:p>
    <w:p w:rsidR="005E4497" w:rsidRDefault="005E4497" w:rsidP="008114C6">
      <w:pPr>
        <w:rPr>
          <w:rFonts w:ascii="Arial" w:hAnsi="Arial" w:cs="Arial"/>
          <w:lang w:val="es-CO"/>
        </w:rPr>
      </w:pPr>
    </w:p>
    <w:tbl>
      <w:tblPr>
        <w:tblW w:w="9980" w:type="dxa"/>
        <w:jc w:val="center"/>
        <w:tblCellMar>
          <w:left w:w="70" w:type="dxa"/>
          <w:right w:w="70" w:type="dxa"/>
        </w:tblCellMar>
        <w:tblLook w:val="0000"/>
      </w:tblPr>
      <w:tblGrid>
        <w:gridCol w:w="407"/>
        <w:gridCol w:w="896"/>
        <w:gridCol w:w="1330"/>
        <w:gridCol w:w="1374"/>
        <w:gridCol w:w="1096"/>
        <w:gridCol w:w="920"/>
        <w:gridCol w:w="1080"/>
        <w:gridCol w:w="1007"/>
        <w:gridCol w:w="1130"/>
        <w:gridCol w:w="1430"/>
      </w:tblGrid>
      <w:tr w:rsidR="005E4497" w:rsidTr="00A11B1B">
        <w:trPr>
          <w:trHeight w:val="255"/>
          <w:jc w:val="center"/>
        </w:trPr>
        <w:tc>
          <w:tcPr>
            <w:tcW w:w="301" w:type="dxa"/>
            <w:vMerge w:val="restart"/>
            <w:tcBorders>
              <w:top w:val="single" w:sz="8" w:space="0" w:color="auto"/>
              <w:left w:val="single" w:sz="8" w:space="0" w:color="auto"/>
              <w:bottom w:val="single" w:sz="8" w:space="0" w:color="000000"/>
              <w:right w:val="single" w:sz="8" w:space="0" w:color="auto"/>
            </w:tcBorders>
            <w:noWrap/>
            <w:vAlign w:val="bottom"/>
          </w:tcPr>
          <w:p w:rsidR="005E4497" w:rsidRDefault="005E4497" w:rsidP="00A11B1B">
            <w:pPr>
              <w:jc w:val="center"/>
              <w:rPr>
                <w:rFonts w:ascii="Arial" w:hAnsi="Arial" w:cs="Arial"/>
                <w:b/>
                <w:bCs/>
                <w:sz w:val="20"/>
                <w:szCs w:val="20"/>
              </w:rPr>
            </w:pPr>
            <w:r>
              <w:rPr>
                <w:rFonts w:ascii="Arial" w:hAnsi="Arial" w:cs="Arial"/>
                <w:b/>
                <w:bCs/>
                <w:sz w:val="20"/>
                <w:szCs w:val="20"/>
              </w:rPr>
              <w:t>No</w:t>
            </w:r>
          </w:p>
        </w:tc>
        <w:tc>
          <w:tcPr>
            <w:tcW w:w="860" w:type="dxa"/>
            <w:vMerge w:val="restart"/>
            <w:tcBorders>
              <w:top w:val="single" w:sz="8" w:space="0" w:color="auto"/>
              <w:left w:val="single" w:sz="8" w:space="0" w:color="auto"/>
              <w:bottom w:val="single" w:sz="8" w:space="0" w:color="000000"/>
              <w:right w:val="single" w:sz="8" w:space="0" w:color="auto"/>
            </w:tcBorders>
            <w:noWrap/>
            <w:vAlign w:val="bottom"/>
          </w:tcPr>
          <w:p w:rsidR="005E4497" w:rsidRDefault="005E4497" w:rsidP="00A11B1B">
            <w:pPr>
              <w:jc w:val="center"/>
              <w:rPr>
                <w:rFonts w:ascii="Arial" w:hAnsi="Arial" w:cs="Arial"/>
                <w:b/>
                <w:bCs/>
                <w:sz w:val="20"/>
                <w:szCs w:val="20"/>
              </w:rPr>
            </w:pPr>
            <w:r>
              <w:rPr>
                <w:rFonts w:ascii="Arial" w:hAnsi="Arial" w:cs="Arial"/>
                <w:b/>
                <w:bCs/>
                <w:sz w:val="20"/>
                <w:szCs w:val="20"/>
              </w:rPr>
              <w:t>Nombre Dulce</w:t>
            </w:r>
          </w:p>
        </w:tc>
        <w:tc>
          <w:tcPr>
            <w:tcW w:w="1241" w:type="dxa"/>
            <w:vMerge w:val="restart"/>
            <w:tcBorders>
              <w:top w:val="single" w:sz="8" w:space="0" w:color="auto"/>
              <w:left w:val="single" w:sz="8" w:space="0" w:color="auto"/>
              <w:bottom w:val="single" w:sz="8" w:space="0" w:color="000000"/>
              <w:right w:val="single" w:sz="8" w:space="0" w:color="auto"/>
            </w:tcBorders>
            <w:vAlign w:val="bottom"/>
          </w:tcPr>
          <w:p w:rsidR="005E4497" w:rsidRDefault="005E4497" w:rsidP="00A11B1B">
            <w:pPr>
              <w:jc w:val="center"/>
              <w:rPr>
                <w:rFonts w:ascii="Arial" w:hAnsi="Arial" w:cs="Arial"/>
                <w:b/>
                <w:bCs/>
                <w:sz w:val="20"/>
                <w:szCs w:val="20"/>
              </w:rPr>
            </w:pPr>
            <w:r>
              <w:rPr>
                <w:rFonts w:ascii="Arial" w:hAnsi="Arial" w:cs="Arial"/>
                <w:b/>
                <w:bCs/>
                <w:sz w:val="20"/>
                <w:szCs w:val="20"/>
              </w:rPr>
              <w:t>Ingredientes</w:t>
            </w:r>
          </w:p>
        </w:tc>
        <w:tc>
          <w:tcPr>
            <w:tcW w:w="1268" w:type="dxa"/>
            <w:vMerge w:val="restart"/>
            <w:tcBorders>
              <w:top w:val="single" w:sz="8" w:space="0" w:color="auto"/>
              <w:left w:val="single" w:sz="8" w:space="0" w:color="auto"/>
              <w:bottom w:val="single" w:sz="8" w:space="0" w:color="000000"/>
              <w:right w:val="single" w:sz="8" w:space="0" w:color="auto"/>
            </w:tcBorders>
            <w:vAlign w:val="bottom"/>
          </w:tcPr>
          <w:p w:rsidR="005E4497" w:rsidRDefault="005E4497" w:rsidP="00A11B1B">
            <w:pPr>
              <w:jc w:val="center"/>
              <w:rPr>
                <w:rFonts w:ascii="Arial" w:hAnsi="Arial" w:cs="Arial"/>
                <w:b/>
                <w:bCs/>
                <w:sz w:val="20"/>
                <w:szCs w:val="20"/>
              </w:rPr>
            </w:pPr>
            <w:r>
              <w:rPr>
                <w:rFonts w:ascii="Arial" w:hAnsi="Arial" w:cs="Arial"/>
                <w:b/>
                <w:bCs/>
                <w:sz w:val="20"/>
                <w:szCs w:val="20"/>
              </w:rPr>
              <w:t xml:space="preserve"> conservante/ Aditivo</w:t>
            </w:r>
          </w:p>
        </w:tc>
        <w:tc>
          <w:tcPr>
            <w:tcW w:w="1014" w:type="dxa"/>
            <w:vMerge w:val="restart"/>
            <w:tcBorders>
              <w:top w:val="single" w:sz="8" w:space="0" w:color="auto"/>
              <w:left w:val="single" w:sz="8" w:space="0" w:color="auto"/>
              <w:bottom w:val="single" w:sz="8" w:space="0" w:color="000000"/>
              <w:right w:val="single" w:sz="8" w:space="0" w:color="auto"/>
            </w:tcBorders>
            <w:vAlign w:val="bottom"/>
          </w:tcPr>
          <w:p w:rsidR="005E4497" w:rsidRDefault="005E4497" w:rsidP="00A11B1B">
            <w:pPr>
              <w:jc w:val="center"/>
              <w:rPr>
                <w:rFonts w:ascii="Arial" w:hAnsi="Arial" w:cs="Arial"/>
                <w:b/>
                <w:bCs/>
                <w:sz w:val="20"/>
                <w:szCs w:val="20"/>
              </w:rPr>
            </w:pPr>
            <w:r>
              <w:rPr>
                <w:rFonts w:ascii="Arial" w:hAnsi="Arial" w:cs="Arial"/>
                <w:b/>
                <w:bCs/>
                <w:sz w:val="20"/>
                <w:szCs w:val="20"/>
              </w:rPr>
              <w:t>Tiempo de Fabricado</w:t>
            </w:r>
          </w:p>
        </w:tc>
        <w:tc>
          <w:tcPr>
            <w:tcW w:w="2000" w:type="dxa"/>
            <w:gridSpan w:val="2"/>
            <w:tcBorders>
              <w:top w:val="single" w:sz="8" w:space="0" w:color="auto"/>
              <w:left w:val="nil"/>
              <w:bottom w:val="single" w:sz="4" w:space="0" w:color="auto"/>
              <w:right w:val="single" w:sz="8" w:space="0" w:color="000000"/>
            </w:tcBorders>
            <w:noWrap/>
            <w:vAlign w:val="bottom"/>
          </w:tcPr>
          <w:p w:rsidR="005E4497" w:rsidRDefault="005E4497" w:rsidP="00A11B1B">
            <w:pPr>
              <w:jc w:val="center"/>
              <w:rPr>
                <w:rFonts w:ascii="Arial" w:hAnsi="Arial" w:cs="Arial"/>
                <w:b/>
                <w:bCs/>
                <w:sz w:val="20"/>
                <w:szCs w:val="20"/>
              </w:rPr>
            </w:pPr>
            <w:r>
              <w:rPr>
                <w:rFonts w:ascii="Arial" w:hAnsi="Arial" w:cs="Arial"/>
                <w:b/>
                <w:bCs/>
                <w:sz w:val="20"/>
                <w:szCs w:val="20"/>
              </w:rPr>
              <w:t>Producción</w:t>
            </w:r>
          </w:p>
        </w:tc>
        <w:tc>
          <w:tcPr>
            <w:tcW w:w="901" w:type="dxa"/>
            <w:vMerge w:val="restart"/>
            <w:tcBorders>
              <w:top w:val="single" w:sz="8" w:space="0" w:color="auto"/>
              <w:left w:val="single" w:sz="8" w:space="0" w:color="auto"/>
              <w:bottom w:val="single" w:sz="8" w:space="0" w:color="000000"/>
              <w:right w:val="single" w:sz="8" w:space="0" w:color="auto"/>
            </w:tcBorders>
            <w:vAlign w:val="bottom"/>
          </w:tcPr>
          <w:p w:rsidR="005E4497" w:rsidRDefault="005E4497" w:rsidP="00A11B1B">
            <w:pPr>
              <w:jc w:val="center"/>
              <w:rPr>
                <w:rFonts w:ascii="Arial" w:hAnsi="Arial" w:cs="Arial"/>
                <w:b/>
                <w:bCs/>
                <w:sz w:val="20"/>
                <w:szCs w:val="20"/>
              </w:rPr>
            </w:pPr>
            <w:r>
              <w:rPr>
                <w:rFonts w:ascii="Arial" w:hAnsi="Arial" w:cs="Arial"/>
                <w:b/>
                <w:bCs/>
                <w:sz w:val="20"/>
                <w:szCs w:val="20"/>
              </w:rPr>
              <w:t>Unids vendidas x día</w:t>
            </w:r>
          </w:p>
        </w:tc>
        <w:tc>
          <w:tcPr>
            <w:tcW w:w="1024" w:type="dxa"/>
            <w:vMerge w:val="restart"/>
            <w:tcBorders>
              <w:top w:val="single" w:sz="8" w:space="0" w:color="auto"/>
              <w:left w:val="single" w:sz="8" w:space="0" w:color="auto"/>
              <w:bottom w:val="single" w:sz="8" w:space="0" w:color="000000"/>
              <w:right w:val="single" w:sz="8" w:space="0" w:color="auto"/>
            </w:tcBorders>
            <w:vAlign w:val="bottom"/>
          </w:tcPr>
          <w:p w:rsidR="005E4497" w:rsidRDefault="005E4497" w:rsidP="00A11B1B">
            <w:pPr>
              <w:jc w:val="center"/>
              <w:rPr>
                <w:rFonts w:ascii="Arial" w:hAnsi="Arial" w:cs="Arial"/>
                <w:b/>
                <w:bCs/>
                <w:sz w:val="20"/>
                <w:szCs w:val="20"/>
              </w:rPr>
            </w:pPr>
            <w:r>
              <w:rPr>
                <w:rFonts w:ascii="Arial" w:hAnsi="Arial" w:cs="Arial"/>
                <w:b/>
                <w:bCs/>
                <w:sz w:val="20"/>
                <w:szCs w:val="20"/>
              </w:rPr>
              <w:t>Tiempo de caducidad</w:t>
            </w:r>
          </w:p>
        </w:tc>
        <w:tc>
          <w:tcPr>
            <w:tcW w:w="1371" w:type="dxa"/>
            <w:vMerge w:val="restart"/>
            <w:tcBorders>
              <w:top w:val="single" w:sz="8" w:space="0" w:color="auto"/>
              <w:left w:val="single" w:sz="8" w:space="0" w:color="auto"/>
              <w:bottom w:val="single" w:sz="8" w:space="0" w:color="000000"/>
              <w:right w:val="single" w:sz="8" w:space="0" w:color="auto"/>
            </w:tcBorders>
            <w:vAlign w:val="bottom"/>
          </w:tcPr>
          <w:p w:rsidR="005E4497" w:rsidRDefault="005E4497" w:rsidP="00A11B1B">
            <w:pPr>
              <w:jc w:val="center"/>
              <w:rPr>
                <w:rFonts w:ascii="Arial" w:hAnsi="Arial" w:cs="Arial"/>
                <w:b/>
                <w:bCs/>
                <w:sz w:val="20"/>
                <w:szCs w:val="20"/>
              </w:rPr>
            </w:pPr>
            <w:r>
              <w:rPr>
                <w:rFonts w:ascii="Arial" w:hAnsi="Arial" w:cs="Arial"/>
                <w:b/>
                <w:bCs/>
                <w:sz w:val="20"/>
                <w:szCs w:val="20"/>
              </w:rPr>
              <w:t>Proceso de Elaboración*( opcional)</w:t>
            </w:r>
          </w:p>
        </w:tc>
      </w:tr>
      <w:tr w:rsidR="005E4497" w:rsidTr="00A11B1B">
        <w:trPr>
          <w:trHeight w:val="825"/>
          <w:jc w:val="center"/>
        </w:trPr>
        <w:tc>
          <w:tcPr>
            <w:tcW w:w="301" w:type="dxa"/>
            <w:vMerge/>
            <w:tcBorders>
              <w:top w:val="single" w:sz="8" w:space="0" w:color="auto"/>
              <w:left w:val="single" w:sz="8" w:space="0" w:color="auto"/>
              <w:bottom w:val="single" w:sz="8" w:space="0" w:color="000000"/>
              <w:right w:val="single" w:sz="8" w:space="0" w:color="auto"/>
            </w:tcBorders>
            <w:vAlign w:val="center"/>
          </w:tcPr>
          <w:p w:rsidR="005E4497" w:rsidRDefault="005E4497" w:rsidP="00A11B1B">
            <w:pPr>
              <w:rPr>
                <w:rFonts w:ascii="Arial" w:hAnsi="Arial" w:cs="Arial"/>
                <w:b/>
                <w:bCs/>
                <w:sz w:val="20"/>
                <w:szCs w:val="20"/>
              </w:rPr>
            </w:pPr>
          </w:p>
        </w:tc>
        <w:tc>
          <w:tcPr>
            <w:tcW w:w="860" w:type="dxa"/>
            <w:vMerge/>
            <w:tcBorders>
              <w:top w:val="single" w:sz="8" w:space="0" w:color="auto"/>
              <w:left w:val="single" w:sz="8" w:space="0" w:color="auto"/>
              <w:bottom w:val="single" w:sz="8" w:space="0" w:color="000000"/>
              <w:right w:val="single" w:sz="8" w:space="0" w:color="auto"/>
            </w:tcBorders>
            <w:vAlign w:val="center"/>
          </w:tcPr>
          <w:p w:rsidR="005E4497" w:rsidRDefault="005E4497" w:rsidP="00A11B1B">
            <w:pPr>
              <w:rPr>
                <w:rFonts w:ascii="Arial" w:hAnsi="Arial" w:cs="Arial"/>
                <w:b/>
                <w:bCs/>
                <w:sz w:val="20"/>
                <w:szCs w:val="20"/>
              </w:rPr>
            </w:pPr>
          </w:p>
        </w:tc>
        <w:tc>
          <w:tcPr>
            <w:tcW w:w="1241" w:type="dxa"/>
            <w:vMerge/>
            <w:tcBorders>
              <w:top w:val="single" w:sz="8" w:space="0" w:color="auto"/>
              <w:left w:val="single" w:sz="8" w:space="0" w:color="auto"/>
              <w:bottom w:val="single" w:sz="8" w:space="0" w:color="000000"/>
              <w:right w:val="single" w:sz="8" w:space="0" w:color="auto"/>
            </w:tcBorders>
            <w:vAlign w:val="center"/>
          </w:tcPr>
          <w:p w:rsidR="005E4497" w:rsidRDefault="005E4497" w:rsidP="00A11B1B">
            <w:pPr>
              <w:rPr>
                <w:rFonts w:ascii="Arial" w:hAnsi="Arial" w:cs="Arial"/>
                <w:b/>
                <w:bCs/>
                <w:sz w:val="20"/>
                <w:szCs w:val="20"/>
              </w:rPr>
            </w:pPr>
          </w:p>
        </w:tc>
        <w:tc>
          <w:tcPr>
            <w:tcW w:w="1268" w:type="dxa"/>
            <w:vMerge/>
            <w:tcBorders>
              <w:top w:val="single" w:sz="8" w:space="0" w:color="auto"/>
              <w:left w:val="single" w:sz="8" w:space="0" w:color="auto"/>
              <w:bottom w:val="single" w:sz="8" w:space="0" w:color="000000"/>
              <w:right w:val="single" w:sz="8" w:space="0" w:color="auto"/>
            </w:tcBorders>
            <w:vAlign w:val="center"/>
          </w:tcPr>
          <w:p w:rsidR="005E4497" w:rsidRDefault="005E4497" w:rsidP="00A11B1B">
            <w:pPr>
              <w:rPr>
                <w:rFonts w:ascii="Arial" w:hAnsi="Arial" w:cs="Arial"/>
                <w:b/>
                <w:bCs/>
                <w:sz w:val="20"/>
                <w:szCs w:val="20"/>
              </w:rPr>
            </w:pPr>
          </w:p>
        </w:tc>
        <w:tc>
          <w:tcPr>
            <w:tcW w:w="1014" w:type="dxa"/>
            <w:vMerge/>
            <w:tcBorders>
              <w:top w:val="single" w:sz="8" w:space="0" w:color="auto"/>
              <w:left w:val="single" w:sz="8" w:space="0" w:color="auto"/>
              <w:bottom w:val="single" w:sz="8" w:space="0" w:color="000000"/>
              <w:right w:val="single" w:sz="8" w:space="0" w:color="auto"/>
            </w:tcBorders>
            <w:vAlign w:val="center"/>
          </w:tcPr>
          <w:p w:rsidR="005E4497" w:rsidRDefault="005E4497" w:rsidP="00A11B1B">
            <w:pPr>
              <w:rPr>
                <w:rFonts w:ascii="Arial" w:hAnsi="Arial" w:cs="Arial"/>
                <w:b/>
                <w:bCs/>
                <w:sz w:val="20"/>
                <w:szCs w:val="20"/>
              </w:rPr>
            </w:pPr>
          </w:p>
        </w:tc>
        <w:tc>
          <w:tcPr>
            <w:tcW w:w="920" w:type="dxa"/>
            <w:tcBorders>
              <w:top w:val="nil"/>
              <w:left w:val="nil"/>
              <w:bottom w:val="single" w:sz="8" w:space="0" w:color="auto"/>
              <w:right w:val="single" w:sz="4" w:space="0" w:color="auto"/>
            </w:tcBorders>
            <w:vAlign w:val="bottom"/>
          </w:tcPr>
          <w:p w:rsidR="005E4497" w:rsidRDefault="005E4497" w:rsidP="00A11B1B">
            <w:pPr>
              <w:jc w:val="center"/>
              <w:rPr>
                <w:rFonts w:ascii="Arial" w:hAnsi="Arial" w:cs="Arial"/>
                <w:b/>
                <w:bCs/>
                <w:sz w:val="20"/>
                <w:szCs w:val="20"/>
              </w:rPr>
            </w:pPr>
            <w:r>
              <w:rPr>
                <w:rFonts w:ascii="Arial" w:hAnsi="Arial" w:cs="Arial"/>
                <w:b/>
                <w:bCs/>
                <w:sz w:val="20"/>
                <w:szCs w:val="20"/>
              </w:rPr>
              <w:t>Unids x día</w:t>
            </w:r>
          </w:p>
        </w:tc>
        <w:tc>
          <w:tcPr>
            <w:tcW w:w="1080" w:type="dxa"/>
            <w:tcBorders>
              <w:top w:val="nil"/>
              <w:left w:val="nil"/>
              <w:bottom w:val="single" w:sz="8" w:space="0" w:color="auto"/>
              <w:right w:val="single" w:sz="8" w:space="0" w:color="auto"/>
            </w:tcBorders>
            <w:vAlign w:val="bottom"/>
          </w:tcPr>
          <w:p w:rsidR="005E4497" w:rsidRDefault="005E4497" w:rsidP="00A11B1B">
            <w:pPr>
              <w:jc w:val="center"/>
              <w:rPr>
                <w:rFonts w:ascii="Arial" w:hAnsi="Arial" w:cs="Arial"/>
                <w:b/>
                <w:bCs/>
                <w:sz w:val="20"/>
                <w:szCs w:val="20"/>
              </w:rPr>
            </w:pPr>
            <w:r>
              <w:rPr>
                <w:rFonts w:ascii="Arial" w:hAnsi="Arial" w:cs="Arial"/>
                <w:b/>
                <w:bCs/>
                <w:sz w:val="20"/>
                <w:szCs w:val="20"/>
              </w:rPr>
              <w:t>Veces al día</w:t>
            </w:r>
          </w:p>
        </w:tc>
        <w:tc>
          <w:tcPr>
            <w:tcW w:w="901" w:type="dxa"/>
            <w:vMerge/>
            <w:tcBorders>
              <w:top w:val="single" w:sz="8" w:space="0" w:color="auto"/>
              <w:left w:val="single" w:sz="8" w:space="0" w:color="auto"/>
              <w:bottom w:val="single" w:sz="8" w:space="0" w:color="000000"/>
              <w:right w:val="single" w:sz="8" w:space="0" w:color="auto"/>
            </w:tcBorders>
            <w:vAlign w:val="center"/>
          </w:tcPr>
          <w:p w:rsidR="005E4497" w:rsidRDefault="005E4497" w:rsidP="00A11B1B">
            <w:pPr>
              <w:rPr>
                <w:rFonts w:ascii="Arial" w:hAnsi="Arial" w:cs="Arial"/>
                <w:b/>
                <w:bCs/>
                <w:sz w:val="20"/>
                <w:szCs w:val="20"/>
              </w:rPr>
            </w:pPr>
          </w:p>
        </w:tc>
        <w:tc>
          <w:tcPr>
            <w:tcW w:w="1024" w:type="dxa"/>
            <w:vMerge/>
            <w:tcBorders>
              <w:top w:val="single" w:sz="8" w:space="0" w:color="auto"/>
              <w:left w:val="single" w:sz="8" w:space="0" w:color="auto"/>
              <w:bottom w:val="single" w:sz="8" w:space="0" w:color="000000"/>
              <w:right w:val="single" w:sz="8" w:space="0" w:color="auto"/>
            </w:tcBorders>
            <w:vAlign w:val="center"/>
          </w:tcPr>
          <w:p w:rsidR="005E4497" w:rsidRDefault="005E4497" w:rsidP="00A11B1B">
            <w:pPr>
              <w:rPr>
                <w:rFonts w:ascii="Arial" w:hAnsi="Arial" w:cs="Arial"/>
                <w:b/>
                <w:bCs/>
                <w:sz w:val="20"/>
                <w:szCs w:val="20"/>
              </w:rPr>
            </w:pPr>
          </w:p>
        </w:tc>
        <w:tc>
          <w:tcPr>
            <w:tcW w:w="1371" w:type="dxa"/>
            <w:vMerge/>
            <w:tcBorders>
              <w:top w:val="single" w:sz="8" w:space="0" w:color="auto"/>
              <w:left w:val="single" w:sz="8" w:space="0" w:color="auto"/>
              <w:bottom w:val="single" w:sz="8" w:space="0" w:color="000000"/>
              <w:right w:val="single" w:sz="8" w:space="0" w:color="auto"/>
            </w:tcBorders>
            <w:vAlign w:val="center"/>
          </w:tcPr>
          <w:p w:rsidR="005E4497" w:rsidRDefault="005E4497" w:rsidP="00A11B1B">
            <w:pPr>
              <w:rPr>
                <w:rFonts w:ascii="Arial" w:hAnsi="Arial" w:cs="Arial"/>
                <w:b/>
                <w:bCs/>
                <w:sz w:val="20"/>
                <w:szCs w:val="20"/>
              </w:rPr>
            </w:pPr>
          </w:p>
        </w:tc>
      </w:tr>
      <w:tr w:rsidR="005E4497" w:rsidTr="00A11B1B">
        <w:trPr>
          <w:trHeight w:val="360"/>
          <w:jc w:val="center"/>
        </w:trPr>
        <w:tc>
          <w:tcPr>
            <w:tcW w:w="301" w:type="dxa"/>
            <w:tcBorders>
              <w:top w:val="nil"/>
              <w:left w:val="single" w:sz="8" w:space="0" w:color="auto"/>
              <w:bottom w:val="single" w:sz="4" w:space="0" w:color="auto"/>
              <w:right w:val="single" w:sz="4" w:space="0" w:color="auto"/>
            </w:tcBorders>
            <w:noWrap/>
            <w:vAlign w:val="bottom"/>
          </w:tcPr>
          <w:p w:rsidR="005E4497" w:rsidRDefault="005E4497" w:rsidP="00A11B1B">
            <w:pPr>
              <w:jc w:val="center"/>
              <w:rPr>
                <w:rFonts w:ascii="Arial" w:hAnsi="Arial" w:cs="Arial"/>
                <w:b/>
                <w:bCs/>
                <w:sz w:val="20"/>
                <w:szCs w:val="20"/>
              </w:rPr>
            </w:pPr>
            <w:r>
              <w:rPr>
                <w:rFonts w:ascii="Arial" w:hAnsi="Arial" w:cs="Arial"/>
                <w:b/>
                <w:bCs/>
                <w:sz w:val="20"/>
                <w:szCs w:val="20"/>
              </w:rPr>
              <w:t>1</w:t>
            </w:r>
          </w:p>
        </w:tc>
        <w:tc>
          <w:tcPr>
            <w:tcW w:w="86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41"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68"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14"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2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8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01"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24"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371" w:type="dxa"/>
            <w:tcBorders>
              <w:top w:val="nil"/>
              <w:left w:val="nil"/>
              <w:bottom w:val="single" w:sz="4" w:space="0" w:color="auto"/>
              <w:right w:val="single" w:sz="8"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r>
      <w:tr w:rsidR="005E4497" w:rsidTr="00A11B1B">
        <w:trPr>
          <w:trHeight w:val="360"/>
          <w:jc w:val="center"/>
        </w:trPr>
        <w:tc>
          <w:tcPr>
            <w:tcW w:w="301" w:type="dxa"/>
            <w:tcBorders>
              <w:top w:val="nil"/>
              <w:left w:val="single" w:sz="8" w:space="0" w:color="auto"/>
              <w:bottom w:val="single" w:sz="4" w:space="0" w:color="auto"/>
              <w:right w:val="single" w:sz="4" w:space="0" w:color="auto"/>
            </w:tcBorders>
            <w:noWrap/>
            <w:vAlign w:val="bottom"/>
          </w:tcPr>
          <w:p w:rsidR="005E4497" w:rsidRDefault="005E4497" w:rsidP="00A11B1B">
            <w:pPr>
              <w:jc w:val="center"/>
              <w:rPr>
                <w:rFonts w:ascii="Arial" w:hAnsi="Arial" w:cs="Arial"/>
                <w:b/>
                <w:bCs/>
                <w:sz w:val="20"/>
                <w:szCs w:val="20"/>
              </w:rPr>
            </w:pPr>
            <w:r>
              <w:rPr>
                <w:rFonts w:ascii="Arial" w:hAnsi="Arial" w:cs="Arial"/>
                <w:b/>
                <w:bCs/>
                <w:sz w:val="20"/>
                <w:szCs w:val="20"/>
              </w:rPr>
              <w:t>2</w:t>
            </w:r>
          </w:p>
        </w:tc>
        <w:tc>
          <w:tcPr>
            <w:tcW w:w="86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41"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68"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14"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2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8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01"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24"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371" w:type="dxa"/>
            <w:tcBorders>
              <w:top w:val="nil"/>
              <w:left w:val="nil"/>
              <w:bottom w:val="single" w:sz="4" w:space="0" w:color="auto"/>
              <w:right w:val="single" w:sz="8"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r>
      <w:tr w:rsidR="005E4497" w:rsidTr="00A11B1B">
        <w:trPr>
          <w:trHeight w:val="360"/>
          <w:jc w:val="center"/>
        </w:trPr>
        <w:tc>
          <w:tcPr>
            <w:tcW w:w="301" w:type="dxa"/>
            <w:tcBorders>
              <w:top w:val="nil"/>
              <w:left w:val="single" w:sz="8" w:space="0" w:color="auto"/>
              <w:bottom w:val="single" w:sz="4" w:space="0" w:color="auto"/>
              <w:right w:val="single" w:sz="4" w:space="0" w:color="auto"/>
            </w:tcBorders>
            <w:noWrap/>
            <w:vAlign w:val="bottom"/>
          </w:tcPr>
          <w:p w:rsidR="005E4497" w:rsidRDefault="005E4497" w:rsidP="00A11B1B">
            <w:pPr>
              <w:jc w:val="center"/>
              <w:rPr>
                <w:rFonts w:ascii="Arial" w:hAnsi="Arial" w:cs="Arial"/>
                <w:b/>
                <w:bCs/>
                <w:sz w:val="20"/>
                <w:szCs w:val="20"/>
              </w:rPr>
            </w:pPr>
            <w:r>
              <w:rPr>
                <w:rFonts w:ascii="Arial" w:hAnsi="Arial" w:cs="Arial"/>
                <w:b/>
                <w:bCs/>
                <w:sz w:val="20"/>
                <w:szCs w:val="20"/>
              </w:rPr>
              <w:t>3</w:t>
            </w:r>
          </w:p>
        </w:tc>
        <w:tc>
          <w:tcPr>
            <w:tcW w:w="86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41"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68"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14"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2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8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01"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24"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371" w:type="dxa"/>
            <w:tcBorders>
              <w:top w:val="nil"/>
              <w:left w:val="nil"/>
              <w:bottom w:val="single" w:sz="4" w:space="0" w:color="auto"/>
              <w:right w:val="single" w:sz="8"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r>
      <w:tr w:rsidR="005E4497" w:rsidTr="00A11B1B">
        <w:trPr>
          <w:trHeight w:val="360"/>
          <w:jc w:val="center"/>
        </w:trPr>
        <w:tc>
          <w:tcPr>
            <w:tcW w:w="301" w:type="dxa"/>
            <w:tcBorders>
              <w:top w:val="nil"/>
              <w:left w:val="single" w:sz="8" w:space="0" w:color="auto"/>
              <w:bottom w:val="single" w:sz="4" w:space="0" w:color="auto"/>
              <w:right w:val="single" w:sz="4" w:space="0" w:color="auto"/>
            </w:tcBorders>
            <w:noWrap/>
            <w:vAlign w:val="bottom"/>
          </w:tcPr>
          <w:p w:rsidR="005E4497" w:rsidRDefault="005E4497" w:rsidP="00A11B1B">
            <w:pPr>
              <w:jc w:val="center"/>
              <w:rPr>
                <w:rFonts w:ascii="Arial" w:hAnsi="Arial" w:cs="Arial"/>
                <w:b/>
                <w:bCs/>
                <w:sz w:val="20"/>
                <w:szCs w:val="20"/>
              </w:rPr>
            </w:pPr>
            <w:r>
              <w:rPr>
                <w:rFonts w:ascii="Arial" w:hAnsi="Arial" w:cs="Arial"/>
                <w:b/>
                <w:bCs/>
                <w:sz w:val="20"/>
                <w:szCs w:val="20"/>
              </w:rPr>
              <w:t>4</w:t>
            </w:r>
          </w:p>
        </w:tc>
        <w:tc>
          <w:tcPr>
            <w:tcW w:w="86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41"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68"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14"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2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80"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01"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24" w:type="dxa"/>
            <w:tcBorders>
              <w:top w:val="nil"/>
              <w:left w:val="nil"/>
              <w:bottom w:val="single" w:sz="4"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371" w:type="dxa"/>
            <w:tcBorders>
              <w:top w:val="nil"/>
              <w:left w:val="nil"/>
              <w:bottom w:val="nil"/>
              <w:right w:val="single" w:sz="8"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r>
      <w:tr w:rsidR="005E4497" w:rsidTr="00A11B1B">
        <w:trPr>
          <w:trHeight w:val="360"/>
          <w:jc w:val="center"/>
        </w:trPr>
        <w:tc>
          <w:tcPr>
            <w:tcW w:w="301" w:type="dxa"/>
            <w:tcBorders>
              <w:top w:val="nil"/>
              <w:left w:val="single" w:sz="8" w:space="0" w:color="auto"/>
              <w:bottom w:val="single" w:sz="8" w:space="0" w:color="auto"/>
              <w:right w:val="single" w:sz="4" w:space="0" w:color="auto"/>
            </w:tcBorders>
            <w:noWrap/>
            <w:vAlign w:val="bottom"/>
          </w:tcPr>
          <w:p w:rsidR="005E4497" w:rsidRDefault="005E4497" w:rsidP="00A11B1B">
            <w:pPr>
              <w:jc w:val="center"/>
              <w:rPr>
                <w:rFonts w:ascii="Arial" w:hAnsi="Arial" w:cs="Arial"/>
                <w:b/>
                <w:bCs/>
                <w:sz w:val="20"/>
                <w:szCs w:val="20"/>
              </w:rPr>
            </w:pPr>
            <w:r>
              <w:rPr>
                <w:rFonts w:ascii="Arial" w:hAnsi="Arial" w:cs="Arial"/>
                <w:b/>
                <w:bCs/>
                <w:sz w:val="20"/>
                <w:szCs w:val="20"/>
              </w:rPr>
              <w:t>5</w:t>
            </w:r>
          </w:p>
        </w:tc>
        <w:tc>
          <w:tcPr>
            <w:tcW w:w="860" w:type="dxa"/>
            <w:tcBorders>
              <w:top w:val="nil"/>
              <w:left w:val="nil"/>
              <w:bottom w:val="single" w:sz="8"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41" w:type="dxa"/>
            <w:tcBorders>
              <w:top w:val="nil"/>
              <w:left w:val="nil"/>
              <w:bottom w:val="single" w:sz="8"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268" w:type="dxa"/>
            <w:tcBorders>
              <w:top w:val="nil"/>
              <w:left w:val="nil"/>
              <w:bottom w:val="single" w:sz="8"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14" w:type="dxa"/>
            <w:tcBorders>
              <w:top w:val="nil"/>
              <w:left w:val="nil"/>
              <w:bottom w:val="single" w:sz="8"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20" w:type="dxa"/>
            <w:tcBorders>
              <w:top w:val="nil"/>
              <w:left w:val="nil"/>
              <w:bottom w:val="single" w:sz="8"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80" w:type="dxa"/>
            <w:tcBorders>
              <w:top w:val="nil"/>
              <w:left w:val="nil"/>
              <w:bottom w:val="single" w:sz="8"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901" w:type="dxa"/>
            <w:tcBorders>
              <w:top w:val="nil"/>
              <w:left w:val="nil"/>
              <w:bottom w:val="single" w:sz="8"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024" w:type="dxa"/>
            <w:tcBorders>
              <w:top w:val="nil"/>
              <w:left w:val="nil"/>
              <w:bottom w:val="single" w:sz="8" w:space="0" w:color="auto"/>
              <w:right w:val="single" w:sz="4"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c>
          <w:tcPr>
            <w:tcW w:w="1371" w:type="dxa"/>
            <w:tcBorders>
              <w:top w:val="single" w:sz="4" w:space="0" w:color="auto"/>
              <w:left w:val="nil"/>
              <w:bottom w:val="single" w:sz="8" w:space="0" w:color="auto"/>
              <w:right w:val="single" w:sz="8" w:space="0" w:color="auto"/>
            </w:tcBorders>
            <w:noWrap/>
            <w:vAlign w:val="bottom"/>
          </w:tcPr>
          <w:p w:rsidR="005E4497" w:rsidRDefault="005E4497" w:rsidP="00A11B1B">
            <w:pPr>
              <w:rPr>
                <w:rFonts w:ascii="Arial" w:hAnsi="Arial" w:cs="Arial"/>
                <w:sz w:val="20"/>
                <w:szCs w:val="20"/>
              </w:rPr>
            </w:pPr>
            <w:r>
              <w:rPr>
                <w:rFonts w:ascii="Arial" w:hAnsi="Arial" w:cs="Arial"/>
                <w:sz w:val="20"/>
                <w:szCs w:val="20"/>
              </w:rPr>
              <w:t> </w:t>
            </w:r>
          </w:p>
        </w:tc>
      </w:tr>
    </w:tbl>
    <w:p w:rsidR="005E4497" w:rsidRDefault="005E4497" w:rsidP="008114C6">
      <w:pPr>
        <w:rPr>
          <w:rFonts w:ascii="Arial" w:hAnsi="Arial" w:cs="Arial"/>
          <w:lang w:val="es-CO"/>
        </w:rPr>
      </w:pPr>
    </w:p>
    <w:p w:rsidR="005E4497" w:rsidRDefault="005E4497" w:rsidP="008114C6">
      <w:pPr>
        <w:rPr>
          <w:rFonts w:ascii="Arial" w:hAnsi="Arial" w:cs="Arial"/>
          <w:lang w:val="es-CO"/>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Default="005E4497" w:rsidP="008433F9">
      <w:pPr>
        <w:pStyle w:val="BodyText"/>
        <w:jc w:val="center"/>
        <w:rPr>
          <w:rFonts w:cs="Arial"/>
          <w:b/>
          <w:szCs w:val="24"/>
        </w:rPr>
      </w:pPr>
      <w:r>
        <w:rPr>
          <w:rFonts w:cs="Arial"/>
          <w:b/>
          <w:szCs w:val="24"/>
        </w:rPr>
        <w:t>ANEXO B</w:t>
      </w:r>
    </w:p>
    <w:p w:rsidR="005E4497" w:rsidRDefault="005E4497" w:rsidP="008114C6">
      <w:pPr>
        <w:pStyle w:val="BodyText"/>
        <w:jc w:val="left"/>
        <w:rPr>
          <w:rFonts w:cs="Arial"/>
          <w:b/>
          <w:szCs w:val="24"/>
        </w:rPr>
      </w:pPr>
    </w:p>
    <w:p w:rsidR="005E4497" w:rsidRDefault="005E4497" w:rsidP="008114C6">
      <w:pPr>
        <w:pStyle w:val="BodyText"/>
        <w:jc w:val="left"/>
        <w:rPr>
          <w:rFonts w:cs="Arial"/>
          <w:b/>
          <w:szCs w:val="24"/>
        </w:rPr>
      </w:pPr>
    </w:p>
    <w:p w:rsidR="005E4497" w:rsidRPr="00DA07AF" w:rsidRDefault="005E4497" w:rsidP="008114C6">
      <w:pPr>
        <w:jc w:val="center"/>
        <w:rPr>
          <w:rFonts w:ascii="Arial" w:hAnsi="Arial" w:cs="Arial"/>
          <w:b/>
          <w:lang w:val="es-CO"/>
        </w:rPr>
      </w:pPr>
      <w:r w:rsidRPr="00DA07AF">
        <w:rPr>
          <w:rFonts w:ascii="Arial" w:hAnsi="Arial" w:cs="Arial"/>
          <w:b/>
          <w:lang w:val="es-CO"/>
        </w:rPr>
        <w:t>ENCUESTA DE MERCADO PARA  COOPERATIVA FABRICADORA DE DULCES TIPICOS DE LA</w:t>
      </w:r>
      <w:r>
        <w:rPr>
          <w:rFonts w:ascii="Arial" w:hAnsi="Arial" w:cs="Arial"/>
          <w:b/>
          <w:lang w:val="es-CO"/>
        </w:rPr>
        <w:t xml:space="preserve"> </w:t>
      </w:r>
      <w:r w:rsidRPr="00DA07AF">
        <w:rPr>
          <w:rFonts w:ascii="Arial" w:hAnsi="Arial" w:cs="Arial"/>
          <w:b/>
          <w:lang w:val="es-CO"/>
        </w:rPr>
        <w:t>CUIDAD DE CARTAGENA DE INDIAS Y EL CORREGIMIENTO SAN BASILIO DE PALENQUE</w:t>
      </w:r>
    </w:p>
    <w:p w:rsidR="005E4497" w:rsidRDefault="005E4497" w:rsidP="008114C6">
      <w:pPr>
        <w:rPr>
          <w:rFonts w:ascii="Arial" w:hAnsi="Arial" w:cs="Arial"/>
          <w:lang w:val="es-CO"/>
        </w:rPr>
      </w:pPr>
      <w:r>
        <w:rPr>
          <w:rFonts w:ascii="Arial" w:hAnsi="Arial" w:cs="Arial"/>
          <w:lang w:val="es-CO"/>
        </w:rPr>
        <w:t>FECHA: _______________</w:t>
      </w:r>
    </w:p>
    <w:p w:rsidR="005E4497" w:rsidRDefault="005E4497" w:rsidP="008114C6">
      <w:pPr>
        <w:rPr>
          <w:rFonts w:ascii="Arial" w:hAnsi="Arial" w:cs="Arial"/>
          <w:lang w:val="es-CO"/>
        </w:rPr>
      </w:pPr>
    </w:p>
    <w:p w:rsidR="005E4497" w:rsidRDefault="005E4497" w:rsidP="008114C6">
      <w:pPr>
        <w:rPr>
          <w:rFonts w:ascii="Arial" w:hAnsi="Arial" w:cs="Arial"/>
          <w:lang w:val="es-CO"/>
        </w:rPr>
      </w:pPr>
      <w:r>
        <w:rPr>
          <w:rFonts w:ascii="Arial" w:hAnsi="Arial" w:cs="Arial"/>
          <w:lang w:val="es-CO"/>
        </w:rPr>
        <w:t>Buenas tardes, como estudiantes de la Universidad de Cartagena, programa de Administración de Empresas, nos encontramos haciendo nuestro trabajo de grado cuyo tema es el Estudio de Factibilidad para crear una Cooperativa cuyo fin es exportar dulces típicos de la cuidad de Cartagena de Indias y del corregimiento de San Basilio de Palenque¿ Podría usted colaborarnos  respondiendo las siguientes preguntas?</w:t>
      </w:r>
    </w:p>
    <w:p w:rsidR="005E4497" w:rsidRDefault="005E4497" w:rsidP="008114C6">
      <w:pPr>
        <w:widowControl/>
        <w:numPr>
          <w:ilvl w:val="0"/>
          <w:numId w:val="19"/>
        </w:numPr>
        <w:adjustRightInd/>
        <w:spacing w:after="0" w:line="240" w:lineRule="auto"/>
        <w:jc w:val="left"/>
        <w:textAlignment w:val="auto"/>
        <w:rPr>
          <w:rFonts w:ascii="Arial" w:hAnsi="Arial" w:cs="Arial"/>
          <w:lang w:val="es-CO"/>
        </w:rPr>
      </w:pPr>
      <w:r>
        <w:rPr>
          <w:rFonts w:ascii="Arial" w:hAnsi="Arial" w:cs="Arial"/>
          <w:lang w:val="es-CO"/>
        </w:rPr>
        <w:t xml:space="preserve">¿Cual es su país de origen? </w:t>
      </w:r>
      <w:r>
        <w:rPr>
          <w:rFonts w:ascii="Arial" w:hAnsi="Arial" w:cs="Arial"/>
          <w:lang w:val="es-CO"/>
        </w:rPr>
        <w:tab/>
        <w:t>________</w:t>
      </w:r>
    </w:p>
    <w:p w:rsidR="005E4497" w:rsidRDefault="005E4497" w:rsidP="008114C6">
      <w:pPr>
        <w:ind w:left="360"/>
        <w:rPr>
          <w:rFonts w:ascii="Arial" w:hAnsi="Arial" w:cs="Arial"/>
          <w:lang w:val="es-CO"/>
        </w:rPr>
      </w:pPr>
    </w:p>
    <w:p w:rsidR="005E4497" w:rsidRDefault="005E4497" w:rsidP="008114C6">
      <w:pPr>
        <w:widowControl/>
        <w:numPr>
          <w:ilvl w:val="0"/>
          <w:numId w:val="19"/>
        </w:numPr>
        <w:adjustRightInd/>
        <w:spacing w:after="0" w:line="240" w:lineRule="auto"/>
        <w:jc w:val="left"/>
        <w:textAlignment w:val="auto"/>
        <w:rPr>
          <w:rFonts w:ascii="Arial" w:hAnsi="Arial" w:cs="Arial"/>
          <w:lang w:val="es-CO"/>
        </w:rPr>
      </w:pPr>
      <w:r>
        <w:rPr>
          <w:rFonts w:ascii="Arial" w:hAnsi="Arial" w:cs="Arial"/>
          <w:lang w:val="es-CO"/>
        </w:rPr>
        <w:t>¿consume usted dulces típicos de Cartagena de Indias y de Palenque?</w:t>
      </w:r>
      <w:r>
        <w:rPr>
          <w:rFonts w:ascii="Arial" w:hAnsi="Arial" w:cs="Arial"/>
          <w:lang w:val="es-CO"/>
        </w:rPr>
        <w:tab/>
      </w:r>
    </w:p>
    <w:p w:rsidR="005E4497" w:rsidRDefault="005E4497" w:rsidP="008114C6">
      <w:pPr>
        <w:ind w:left="1068" w:firstLine="348"/>
        <w:rPr>
          <w:rFonts w:ascii="Arial" w:hAnsi="Arial" w:cs="Arial"/>
          <w:lang w:val="es-CO"/>
        </w:rPr>
      </w:pPr>
    </w:p>
    <w:p w:rsidR="005E4497" w:rsidRDefault="005E4497" w:rsidP="008114C6">
      <w:pPr>
        <w:ind w:left="1068" w:firstLine="348"/>
        <w:rPr>
          <w:rFonts w:ascii="Arial" w:hAnsi="Arial" w:cs="Arial"/>
          <w:lang w:val="es-CO"/>
        </w:rPr>
      </w:pPr>
      <w:r>
        <w:rPr>
          <w:rFonts w:ascii="Arial" w:hAnsi="Arial" w:cs="Arial"/>
          <w:lang w:val="es-CO"/>
        </w:rPr>
        <w:t>Si__</w:t>
      </w:r>
      <w:r>
        <w:rPr>
          <w:rFonts w:ascii="Arial" w:hAnsi="Arial" w:cs="Arial"/>
          <w:lang w:val="es-CO"/>
        </w:rPr>
        <w:tab/>
      </w:r>
      <w:r>
        <w:rPr>
          <w:rFonts w:ascii="Arial" w:hAnsi="Arial" w:cs="Arial"/>
          <w:lang w:val="es-CO"/>
        </w:rPr>
        <w:tab/>
        <w:t>No__</w:t>
      </w:r>
    </w:p>
    <w:p w:rsidR="005E4497" w:rsidRDefault="005E4497" w:rsidP="008114C6">
      <w:pPr>
        <w:ind w:left="360"/>
        <w:rPr>
          <w:rFonts w:ascii="Arial" w:hAnsi="Arial" w:cs="Arial"/>
          <w:lang w:val="es-CO"/>
        </w:rPr>
      </w:pPr>
      <w:r>
        <w:rPr>
          <w:rFonts w:ascii="Arial" w:hAnsi="Arial" w:cs="Arial"/>
          <w:lang w:val="es-CO"/>
        </w:rPr>
        <w:t>Si su respuesta es positiva siga con las siguientes preguntas, de lo contrario responda la pregunta No 9</w:t>
      </w:r>
    </w:p>
    <w:p w:rsidR="005E4497" w:rsidRDefault="005E4497" w:rsidP="008114C6">
      <w:pPr>
        <w:spacing w:after="0" w:line="240" w:lineRule="auto"/>
        <w:ind w:left="360"/>
        <w:rPr>
          <w:rFonts w:ascii="Arial" w:hAnsi="Arial" w:cs="Arial"/>
          <w:lang w:val="es-CO"/>
        </w:rPr>
      </w:pPr>
    </w:p>
    <w:p w:rsidR="005E4497" w:rsidRDefault="005E4497" w:rsidP="008114C6">
      <w:pPr>
        <w:widowControl/>
        <w:numPr>
          <w:ilvl w:val="0"/>
          <w:numId w:val="19"/>
        </w:numPr>
        <w:adjustRightInd/>
        <w:spacing w:after="0" w:line="240" w:lineRule="auto"/>
        <w:jc w:val="left"/>
        <w:textAlignment w:val="auto"/>
        <w:rPr>
          <w:rFonts w:ascii="Arial" w:hAnsi="Arial" w:cs="Arial"/>
          <w:lang w:val="es-CO"/>
        </w:rPr>
      </w:pPr>
      <w:r>
        <w:rPr>
          <w:rFonts w:ascii="Arial" w:hAnsi="Arial" w:cs="Arial"/>
          <w:lang w:val="es-CO"/>
        </w:rPr>
        <w:t>¿Que dulces típicos de Cartagena de Indias o Palenque conoce usted?</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Casabe</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Cocadas de ajonjolí</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Cocadas</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Enyucado</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Alegrías</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Caballitos</w:t>
      </w:r>
    </w:p>
    <w:p w:rsidR="005E4497" w:rsidRDefault="005E4497" w:rsidP="008114C6">
      <w:pPr>
        <w:widowControl/>
        <w:numPr>
          <w:ilvl w:val="1"/>
          <w:numId w:val="19"/>
        </w:numPr>
        <w:adjustRightInd/>
        <w:spacing w:after="0" w:line="240" w:lineRule="auto"/>
        <w:jc w:val="left"/>
        <w:textAlignment w:val="auto"/>
        <w:rPr>
          <w:rFonts w:ascii="Arial" w:hAnsi="Arial" w:cs="Arial"/>
          <w:lang w:val="es-CO"/>
        </w:rPr>
      </w:pPr>
      <w:r>
        <w:rPr>
          <w:rFonts w:ascii="Arial" w:hAnsi="Arial" w:cs="Arial"/>
          <w:lang w:val="es-CO"/>
        </w:rPr>
        <w:t>Panelitas</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Bolas de tamarindo</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Otros cuales</w:t>
      </w:r>
    </w:p>
    <w:p w:rsidR="005E4497" w:rsidRDefault="005E4497" w:rsidP="008114C6">
      <w:pPr>
        <w:spacing w:after="0" w:line="240" w:lineRule="auto"/>
        <w:rPr>
          <w:rFonts w:ascii="Arial" w:hAnsi="Arial" w:cs="Arial"/>
          <w:lang w:val="es-CO"/>
        </w:rPr>
      </w:pPr>
    </w:p>
    <w:p w:rsidR="005E4497" w:rsidRDefault="005E4497" w:rsidP="008114C6">
      <w:pPr>
        <w:widowControl/>
        <w:numPr>
          <w:ilvl w:val="0"/>
          <w:numId w:val="19"/>
        </w:numPr>
        <w:adjustRightInd/>
        <w:spacing w:after="0" w:line="240" w:lineRule="auto"/>
        <w:jc w:val="left"/>
        <w:textAlignment w:val="auto"/>
        <w:rPr>
          <w:rFonts w:ascii="Arial" w:hAnsi="Arial" w:cs="Arial"/>
          <w:lang w:val="es-CO"/>
        </w:rPr>
      </w:pPr>
      <w:r>
        <w:rPr>
          <w:rFonts w:ascii="Arial" w:hAnsi="Arial" w:cs="Arial"/>
          <w:lang w:val="es-CO"/>
        </w:rPr>
        <w:t>¿En que sitios de la cuidad compra estos dulces?</w:t>
      </w:r>
    </w:p>
    <w:p w:rsidR="005E4497" w:rsidRDefault="005E4497" w:rsidP="008114C6">
      <w:pPr>
        <w:ind w:left="360"/>
        <w:rPr>
          <w:rFonts w:ascii="Arial" w:hAnsi="Arial" w:cs="Arial"/>
          <w:lang w:val="es-CO"/>
        </w:rPr>
      </w:pPr>
    </w:p>
    <w:p w:rsidR="005E4497" w:rsidRDefault="005E4497" w:rsidP="008114C6">
      <w:pPr>
        <w:widowControl/>
        <w:numPr>
          <w:ilvl w:val="1"/>
          <w:numId w:val="19"/>
        </w:numPr>
        <w:adjustRightInd/>
        <w:spacing w:after="0" w:line="240" w:lineRule="auto"/>
        <w:jc w:val="left"/>
        <w:textAlignment w:val="auto"/>
        <w:rPr>
          <w:rFonts w:ascii="Arial" w:hAnsi="Arial" w:cs="Arial"/>
          <w:lang w:val="es-CO"/>
        </w:rPr>
      </w:pPr>
      <w:r>
        <w:rPr>
          <w:rFonts w:ascii="Arial" w:hAnsi="Arial" w:cs="Arial"/>
          <w:lang w:val="es-CO"/>
        </w:rPr>
        <w:t>ambulante</w:t>
      </w:r>
    </w:p>
    <w:p w:rsidR="005E4497" w:rsidRDefault="005E4497" w:rsidP="008114C6">
      <w:pPr>
        <w:widowControl/>
        <w:numPr>
          <w:ilvl w:val="1"/>
          <w:numId w:val="19"/>
        </w:numPr>
        <w:adjustRightInd/>
        <w:spacing w:after="0" w:line="240" w:lineRule="auto"/>
        <w:jc w:val="left"/>
        <w:textAlignment w:val="auto"/>
        <w:rPr>
          <w:rFonts w:ascii="Arial" w:hAnsi="Arial" w:cs="Arial"/>
          <w:lang w:val="es-CO"/>
        </w:rPr>
      </w:pPr>
      <w:r>
        <w:rPr>
          <w:rFonts w:ascii="Arial" w:hAnsi="Arial" w:cs="Arial"/>
          <w:lang w:val="es-CO"/>
        </w:rPr>
        <w:t>tiendas</w:t>
      </w:r>
    </w:p>
    <w:p w:rsidR="005E4497" w:rsidRDefault="005E4497" w:rsidP="008114C6">
      <w:pPr>
        <w:widowControl/>
        <w:numPr>
          <w:ilvl w:val="1"/>
          <w:numId w:val="19"/>
        </w:numPr>
        <w:adjustRightInd/>
        <w:spacing w:after="0" w:line="240" w:lineRule="auto"/>
        <w:jc w:val="left"/>
        <w:textAlignment w:val="auto"/>
        <w:rPr>
          <w:rFonts w:ascii="Arial" w:hAnsi="Arial" w:cs="Arial"/>
          <w:lang w:val="es-CO"/>
        </w:rPr>
      </w:pPr>
      <w:r>
        <w:rPr>
          <w:rFonts w:ascii="Arial" w:hAnsi="Arial" w:cs="Arial"/>
          <w:lang w:val="es-CO"/>
        </w:rPr>
        <w:t>supermercados.</w:t>
      </w:r>
    </w:p>
    <w:p w:rsidR="005E4497" w:rsidRDefault="005E4497" w:rsidP="008114C6">
      <w:pPr>
        <w:widowControl/>
        <w:numPr>
          <w:ilvl w:val="1"/>
          <w:numId w:val="19"/>
        </w:numPr>
        <w:adjustRightInd/>
        <w:spacing w:after="0" w:line="240" w:lineRule="auto"/>
        <w:jc w:val="left"/>
        <w:textAlignment w:val="auto"/>
        <w:rPr>
          <w:rFonts w:ascii="Arial" w:hAnsi="Arial" w:cs="Arial"/>
          <w:lang w:val="es-CO"/>
        </w:rPr>
      </w:pPr>
      <w:r>
        <w:rPr>
          <w:rFonts w:ascii="Arial" w:hAnsi="Arial" w:cs="Arial"/>
          <w:lang w:val="es-CO"/>
        </w:rPr>
        <w:t>Otro ¿Cual?____</w:t>
      </w:r>
      <w:r>
        <w:rPr>
          <w:rFonts w:ascii="Arial" w:hAnsi="Arial" w:cs="Arial"/>
          <w:lang w:val="es-CO"/>
        </w:rPr>
        <w:tab/>
      </w:r>
      <w:r>
        <w:rPr>
          <w:rFonts w:ascii="Arial" w:hAnsi="Arial" w:cs="Arial"/>
          <w:lang w:val="es-CO"/>
        </w:rPr>
        <w:tab/>
      </w:r>
    </w:p>
    <w:p w:rsidR="005E4497" w:rsidRDefault="005E4497" w:rsidP="008114C6">
      <w:pPr>
        <w:rPr>
          <w:rFonts w:ascii="Arial" w:hAnsi="Arial" w:cs="Arial"/>
          <w:lang w:val="es-CO"/>
        </w:rPr>
      </w:pPr>
    </w:p>
    <w:p w:rsidR="005E4497" w:rsidRDefault="005E4497" w:rsidP="008114C6">
      <w:pPr>
        <w:widowControl/>
        <w:numPr>
          <w:ilvl w:val="0"/>
          <w:numId w:val="19"/>
        </w:numPr>
        <w:adjustRightInd/>
        <w:spacing w:after="0" w:line="240" w:lineRule="auto"/>
        <w:jc w:val="left"/>
        <w:textAlignment w:val="auto"/>
        <w:rPr>
          <w:rFonts w:ascii="Arial" w:hAnsi="Arial" w:cs="Arial"/>
          <w:lang w:val="es-CO"/>
        </w:rPr>
      </w:pPr>
      <w:r>
        <w:rPr>
          <w:rFonts w:ascii="Arial" w:hAnsi="Arial" w:cs="Arial"/>
          <w:lang w:val="es-CO"/>
        </w:rPr>
        <w:t>¿Que lo motiva a comprar dulces?</w:t>
      </w:r>
    </w:p>
    <w:p w:rsidR="005E4497" w:rsidRDefault="005E4497" w:rsidP="008114C6">
      <w:pPr>
        <w:ind w:left="360"/>
        <w:rPr>
          <w:rFonts w:ascii="Arial" w:hAnsi="Arial" w:cs="Arial"/>
          <w:lang w:val="es-CO"/>
        </w:rPr>
      </w:pP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Sabor</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Deseo</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Precio</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Presentación</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Todas las Anteriores</w:t>
      </w:r>
    </w:p>
    <w:p w:rsidR="005E4497" w:rsidRDefault="005E4497" w:rsidP="008114C6">
      <w:pPr>
        <w:tabs>
          <w:tab w:val="num" w:pos="1440"/>
        </w:tabs>
        <w:ind w:left="1080"/>
        <w:rPr>
          <w:rFonts w:ascii="Arial" w:hAnsi="Arial" w:cs="Arial"/>
          <w:lang w:val="es-CO"/>
        </w:rPr>
      </w:pPr>
    </w:p>
    <w:p w:rsidR="005E4497" w:rsidRDefault="005E4497" w:rsidP="008114C6">
      <w:pPr>
        <w:widowControl/>
        <w:numPr>
          <w:ilvl w:val="0"/>
          <w:numId w:val="19"/>
        </w:numPr>
        <w:adjustRightInd/>
        <w:spacing w:after="0" w:line="240" w:lineRule="auto"/>
        <w:jc w:val="left"/>
        <w:textAlignment w:val="auto"/>
        <w:rPr>
          <w:rFonts w:ascii="Arial" w:hAnsi="Arial" w:cs="Arial"/>
          <w:lang w:val="es-CO"/>
        </w:rPr>
      </w:pPr>
      <w:r>
        <w:rPr>
          <w:rFonts w:ascii="Arial" w:hAnsi="Arial" w:cs="Arial"/>
          <w:lang w:val="es-CO"/>
        </w:rPr>
        <w:t>¿Con que frecuencia consume usted estos dulces?</w:t>
      </w:r>
    </w:p>
    <w:p w:rsidR="005E4497" w:rsidRDefault="005E4497" w:rsidP="008114C6">
      <w:pPr>
        <w:ind w:left="360"/>
        <w:rPr>
          <w:rFonts w:ascii="Arial" w:hAnsi="Arial" w:cs="Arial"/>
          <w:lang w:val="es-CO"/>
        </w:rPr>
      </w:pP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 xml:space="preserve">Diario </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Semanal</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Quincenal</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Mensual</w:t>
      </w:r>
    </w:p>
    <w:p w:rsidR="005E4497" w:rsidRDefault="005E4497" w:rsidP="008114C6">
      <w:pPr>
        <w:ind w:left="360"/>
        <w:rPr>
          <w:rFonts w:ascii="Arial" w:hAnsi="Arial" w:cs="Arial"/>
          <w:lang w:val="es-CO"/>
        </w:rPr>
      </w:pPr>
    </w:p>
    <w:p w:rsidR="005E4497" w:rsidRDefault="005E4497" w:rsidP="008114C6">
      <w:pPr>
        <w:widowControl/>
        <w:numPr>
          <w:ilvl w:val="0"/>
          <w:numId w:val="19"/>
        </w:numPr>
        <w:adjustRightInd/>
        <w:spacing w:after="0" w:line="240" w:lineRule="auto"/>
        <w:jc w:val="left"/>
        <w:textAlignment w:val="auto"/>
        <w:rPr>
          <w:rFonts w:ascii="Arial" w:hAnsi="Arial" w:cs="Arial"/>
          <w:lang w:val="es-CO"/>
        </w:rPr>
      </w:pPr>
      <w:r>
        <w:rPr>
          <w:rFonts w:ascii="Arial" w:hAnsi="Arial" w:cs="Arial"/>
          <w:lang w:val="es-CO"/>
        </w:rPr>
        <w:t>¿Como considera el precio de estos dulces?</w:t>
      </w:r>
    </w:p>
    <w:p w:rsidR="005E4497" w:rsidRDefault="005E4497" w:rsidP="008114C6">
      <w:pPr>
        <w:ind w:left="360"/>
        <w:rPr>
          <w:rFonts w:ascii="Arial" w:hAnsi="Arial" w:cs="Arial"/>
          <w:lang w:val="es-CO"/>
        </w:rPr>
      </w:pP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Altos</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Económicos</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Moderados.</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Buenos</w:t>
      </w:r>
    </w:p>
    <w:p w:rsidR="005E4497" w:rsidRDefault="005E4497" w:rsidP="008114C6">
      <w:pPr>
        <w:ind w:left="360"/>
        <w:rPr>
          <w:rFonts w:ascii="Arial" w:hAnsi="Arial" w:cs="Arial"/>
          <w:lang w:val="es-CO"/>
        </w:rPr>
      </w:pPr>
    </w:p>
    <w:p w:rsidR="005E4497" w:rsidRDefault="005E4497" w:rsidP="008114C6">
      <w:pPr>
        <w:widowControl/>
        <w:numPr>
          <w:ilvl w:val="0"/>
          <w:numId w:val="19"/>
        </w:numPr>
        <w:adjustRightInd/>
        <w:spacing w:after="0" w:line="240" w:lineRule="auto"/>
        <w:jc w:val="left"/>
        <w:textAlignment w:val="auto"/>
        <w:rPr>
          <w:rFonts w:ascii="Arial" w:hAnsi="Arial" w:cs="Arial"/>
          <w:lang w:val="es-CO"/>
        </w:rPr>
      </w:pPr>
      <w:r>
        <w:rPr>
          <w:rFonts w:ascii="Arial" w:hAnsi="Arial" w:cs="Arial"/>
          <w:lang w:val="es-CO"/>
        </w:rPr>
        <w:t>¿En que presentación desearía usted al presentación de dulces típicos?.</w:t>
      </w:r>
    </w:p>
    <w:p w:rsidR="005E4497" w:rsidRDefault="005E4497" w:rsidP="008114C6">
      <w:pPr>
        <w:ind w:left="360"/>
        <w:rPr>
          <w:rFonts w:ascii="Arial" w:hAnsi="Arial" w:cs="Arial"/>
          <w:lang w:val="es-CO"/>
        </w:rPr>
      </w:pP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Celofán</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Envases de vidrio</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Envases típicos</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Icopor</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Otros ¿Cual?____</w:t>
      </w:r>
    </w:p>
    <w:p w:rsidR="005E4497" w:rsidRDefault="005E4497" w:rsidP="008114C6">
      <w:pPr>
        <w:ind w:left="360"/>
        <w:rPr>
          <w:rFonts w:ascii="Arial" w:hAnsi="Arial" w:cs="Arial"/>
          <w:lang w:val="es-CO"/>
        </w:rPr>
      </w:pPr>
    </w:p>
    <w:p w:rsidR="005E4497" w:rsidRDefault="005E4497" w:rsidP="008114C6">
      <w:pPr>
        <w:widowControl/>
        <w:numPr>
          <w:ilvl w:val="0"/>
          <w:numId w:val="19"/>
        </w:numPr>
        <w:adjustRightInd/>
        <w:spacing w:after="0" w:line="240" w:lineRule="auto"/>
        <w:jc w:val="left"/>
        <w:textAlignment w:val="auto"/>
        <w:rPr>
          <w:rFonts w:ascii="Arial" w:hAnsi="Arial" w:cs="Arial"/>
          <w:lang w:val="es-CO"/>
        </w:rPr>
      </w:pPr>
      <w:r>
        <w:rPr>
          <w:rFonts w:ascii="Arial" w:hAnsi="Arial" w:cs="Arial"/>
          <w:lang w:val="es-CO"/>
        </w:rPr>
        <w:t>El motivo por el cual usted no consume estos dulces típicos, se debe a:</w:t>
      </w:r>
    </w:p>
    <w:p w:rsidR="005E4497" w:rsidRDefault="005E4497" w:rsidP="008114C6">
      <w:pPr>
        <w:ind w:left="360"/>
        <w:rPr>
          <w:rFonts w:ascii="Arial" w:hAnsi="Arial" w:cs="Arial"/>
          <w:lang w:val="es-CO"/>
        </w:rPr>
      </w:pP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Salud.</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No le gusta.</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No los  conoce.</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Costosos.</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Falta de higiene.</w:t>
      </w:r>
    </w:p>
    <w:p w:rsidR="005E4497" w:rsidRDefault="005E4497" w:rsidP="008114C6">
      <w:pPr>
        <w:widowControl/>
        <w:numPr>
          <w:ilvl w:val="1"/>
          <w:numId w:val="19"/>
        </w:numPr>
        <w:tabs>
          <w:tab w:val="num" w:pos="1068"/>
        </w:tabs>
        <w:adjustRightInd/>
        <w:spacing w:after="0" w:line="240" w:lineRule="auto"/>
        <w:jc w:val="left"/>
        <w:textAlignment w:val="auto"/>
        <w:rPr>
          <w:rFonts w:ascii="Arial" w:hAnsi="Arial" w:cs="Arial"/>
          <w:lang w:val="es-CO"/>
        </w:rPr>
      </w:pPr>
      <w:r>
        <w:rPr>
          <w:rFonts w:ascii="Arial" w:hAnsi="Arial" w:cs="Arial"/>
          <w:lang w:val="es-CO"/>
        </w:rPr>
        <w:t>No los consigue.</w:t>
      </w:r>
    </w:p>
    <w:p w:rsidR="005E4497" w:rsidRDefault="005E4497" w:rsidP="008114C6">
      <w:pPr>
        <w:pStyle w:val="Caption"/>
        <w:spacing w:line="360" w:lineRule="auto"/>
        <w:jc w:val="both"/>
        <w:rPr>
          <w:rFonts w:cs="Arial"/>
          <w:lang w:val="es-CO"/>
        </w:rPr>
      </w:pPr>
      <w:r>
        <w:rPr>
          <w:rFonts w:cs="Arial"/>
          <w:lang w:val="es-CO"/>
        </w:rPr>
        <w:t>Otros ¿Cual?____</w:t>
      </w:r>
    </w:p>
    <w:p w:rsidR="005E4497" w:rsidRDefault="005E4497" w:rsidP="008114C6">
      <w:pPr>
        <w:rPr>
          <w:lang w:val="es-CO" w:eastAsia="ar-SA"/>
        </w:rPr>
      </w:pPr>
    </w:p>
    <w:p w:rsidR="005E4497" w:rsidRDefault="005E4497" w:rsidP="008114C6">
      <w:pPr>
        <w:rPr>
          <w:lang w:val="es-CO" w:eastAsia="ar-SA"/>
        </w:rPr>
      </w:pPr>
    </w:p>
    <w:p w:rsidR="005E4497" w:rsidRDefault="005E4497" w:rsidP="008114C6">
      <w:pPr>
        <w:rPr>
          <w:lang w:val="es-CO" w:eastAsia="ar-SA"/>
        </w:rPr>
      </w:pPr>
    </w:p>
    <w:p w:rsidR="005E4497" w:rsidRDefault="005E4497" w:rsidP="008114C6">
      <w:pPr>
        <w:rPr>
          <w:lang w:val="es-CO" w:eastAsia="ar-SA"/>
        </w:rPr>
      </w:pPr>
    </w:p>
    <w:p w:rsidR="005E4497" w:rsidRDefault="005E4497" w:rsidP="008114C6">
      <w:pPr>
        <w:rPr>
          <w:lang w:val="es-CO" w:eastAsia="ar-SA"/>
        </w:rPr>
      </w:pPr>
    </w:p>
    <w:p w:rsidR="005E4497" w:rsidRDefault="005E4497" w:rsidP="008114C6">
      <w:pPr>
        <w:rPr>
          <w:lang w:val="es-CO" w:eastAsia="ar-SA"/>
        </w:rPr>
      </w:pPr>
    </w:p>
    <w:p w:rsidR="005E4497" w:rsidRDefault="005E4497" w:rsidP="008114C6">
      <w:pPr>
        <w:rPr>
          <w:lang w:val="es-CO" w:eastAsia="ar-SA"/>
        </w:rPr>
      </w:pPr>
    </w:p>
    <w:p w:rsidR="005E4497" w:rsidRPr="0003394A" w:rsidRDefault="005E4497" w:rsidP="008114C6">
      <w:pPr>
        <w:pStyle w:val="NormalWeb"/>
        <w:jc w:val="center"/>
        <w:rPr>
          <w:lang w:val="en-US"/>
        </w:rPr>
      </w:pPr>
      <w:r w:rsidRPr="0003394A">
        <w:rPr>
          <w:rFonts w:ascii="Arial" w:hAnsi="Arial" w:cs="Arial"/>
          <w:lang w:val="en-US"/>
        </w:rPr>
        <w:t>MARKET SURVEY FOR COOPERATIVE CANDY FACTORY TYPICAL OF</w:t>
      </w:r>
      <w:r w:rsidRPr="0003394A">
        <w:rPr>
          <w:lang w:val="en-US"/>
        </w:rPr>
        <w:t xml:space="preserve"> </w:t>
      </w:r>
    </w:p>
    <w:p w:rsidR="005E4497" w:rsidRPr="0003394A" w:rsidRDefault="005E4497" w:rsidP="008114C6">
      <w:pPr>
        <w:pStyle w:val="NormalWeb"/>
        <w:spacing w:after="240" w:afterAutospacing="0"/>
        <w:jc w:val="center"/>
        <w:rPr>
          <w:lang w:val="en-US"/>
        </w:rPr>
      </w:pPr>
      <w:r w:rsidRPr="0003394A">
        <w:rPr>
          <w:rStyle w:val="google-src-text1"/>
          <w:rFonts w:ascii="Arial" w:hAnsi="Arial" w:cs="Arial"/>
          <w:lang w:val="en-US"/>
        </w:rPr>
        <w:t>CUIDAD DE CARTAGENA DE INDIAS Y EL CORREGIMIENTO SAN BASILIO DE PALENQUE</w:t>
      </w:r>
      <w:r w:rsidRPr="0003394A">
        <w:rPr>
          <w:lang w:val="en-US"/>
        </w:rPr>
        <w:t xml:space="preserve"> </w:t>
      </w:r>
      <w:r w:rsidRPr="0003394A">
        <w:rPr>
          <w:rFonts w:ascii="Arial" w:hAnsi="Arial" w:cs="Arial"/>
          <w:lang w:val="en-US"/>
        </w:rPr>
        <w:t>CITY OF CARTAGENA DE INDIAS AND THE MUNICIPALITY SAN BASILIO DE PALENQUE</w:t>
      </w:r>
      <w:r w:rsidRPr="0003394A">
        <w:rPr>
          <w:lang w:val="en-US"/>
        </w:rPr>
        <w:t xml:space="preserve"> </w:t>
      </w:r>
    </w:p>
    <w:p w:rsidR="005E4497" w:rsidRPr="0003394A" w:rsidRDefault="005E4497" w:rsidP="008114C6">
      <w:pPr>
        <w:pStyle w:val="NormalWeb"/>
        <w:spacing w:after="240" w:afterAutospacing="0"/>
        <w:rPr>
          <w:lang w:val="en-US"/>
        </w:rPr>
      </w:pPr>
      <w:r w:rsidRPr="0003394A">
        <w:rPr>
          <w:rStyle w:val="google-src-text1"/>
          <w:rFonts w:ascii="Arial" w:hAnsi="Arial" w:cs="Arial"/>
          <w:lang w:val="en-US"/>
        </w:rPr>
        <w:t>FECHA: _______________</w:t>
      </w:r>
    </w:p>
    <w:p w:rsidR="005E4497" w:rsidRDefault="005E4497" w:rsidP="008114C6">
      <w:pPr>
        <w:pStyle w:val="NormalWeb"/>
        <w:rPr>
          <w:lang w:val="en-US"/>
        </w:rPr>
      </w:pPr>
      <w:r w:rsidRPr="0003394A">
        <w:rPr>
          <w:rStyle w:val="google-src-text1"/>
          <w:rFonts w:ascii="Arial" w:hAnsi="Arial" w:cs="Arial"/>
          <w:lang w:val="en-US"/>
        </w:rPr>
        <w:t>Buenas tardes, como estudiantes de la Universidad de Cartagena, programa de Administración de Empresas, nos encontramos haciendo nuestro trabajo de grado cuyo tema es el Estudio de Factibilidad para crear una Cooperativa cuyo fin es exportar dulces típicos de la cuidad de Cartagena de Indias y del corregimiento de San Basilio de Palenque¿ Podría usted colaborarnos  respondiendo las siguientes preguntas?</w:t>
      </w:r>
      <w:r w:rsidRPr="0003394A">
        <w:rPr>
          <w:rFonts w:ascii="Arial" w:hAnsi="Arial" w:cs="Arial"/>
          <w:lang w:val="en-US"/>
        </w:rPr>
        <w:t>Good afternoon, as students at the University of Cartagena, Business Administration program, we are doing our job grade whose theme is the Feasibility Study to create a cooperative whose purpose is to export sweets from the city of Cartagena de Indias and the village of San Basilio de Palenque</w:t>
      </w:r>
      <w:r>
        <w:rPr>
          <w:rFonts w:ascii="Arial" w:hAnsi="Arial" w:cs="Arial"/>
          <w:lang w:val="en-US"/>
        </w:rPr>
        <w:t xml:space="preserve"> </w:t>
      </w:r>
      <w:r w:rsidRPr="0003394A">
        <w:rPr>
          <w:rFonts w:ascii="Arial" w:hAnsi="Arial" w:cs="Arial"/>
          <w:lang w:val="en-US"/>
        </w:rPr>
        <w:t xml:space="preserve"> Could you</w:t>
      </w:r>
      <w:r>
        <w:rPr>
          <w:rFonts w:ascii="Arial" w:hAnsi="Arial" w:cs="Arial"/>
          <w:lang w:val="en-US"/>
        </w:rPr>
        <w:t xml:space="preserve"> please</w:t>
      </w:r>
      <w:r w:rsidRPr="0003394A">
        <w:rPr>
          <w:rFonts w:ascii="Arial" w:hAnsi="Arial" w:cs="Arial"/>
          <w:lang w:val="en-US"/>
        </w:rPr>
        <w:t xml:space="preserve"> answer these questions?</w:t>
      </w:r>
      <w:r w:rsidRPr="0003394A">
        <w:rPr>
          <w:lang w:val="en-US"/>
        </w:rPr>
        <w:t xml:space="preserve"> </w:t>
      </w:r>
    </w:p>
    <w:p w:rsidR="005E4497" w:rsidRPr="0003394A" w:rsidRDefault="005E4497" w:rsidP="008114C6">
      <w:pPr>
        <w:pStyle w:val="NormalWeb"/>
        <w:rPr>
          <w:lang w:val="en-US"/>
        </w:rPr>
      </w:pPr>
    </w:p>
    <w:p w:rsidR="005E4497" w:rsidRDefault="005E4497" w:rsidP="008114C6">
      <w:pPr>
        <w:widowControl/>
        <w:numPr>
          <w:ilvl w:val="0"/>
          <w:numId w:val="20"/>
        </w:numPr>
        <w:adjustRightInd/>
        <w:spacing w:before="100" w:beforeAutospacing="1" w:after="100" w:afterAutospacing="1" w:line="240" w:lineRule="auto"/>
        <w:jc w:val="left"/>
        <w:textAlignment w:val="auto"/>
      </w:pPr>
      <w:r w:rsidRPr="0003394A">
        <w:rPr>
          <w:rStyle w:val="google-src-text1"/>
          <w:rFonts w:ascii="Arial" w:hAnsi="Arial" w:cs="Arial"/>
          <w:lang w:val="en-US"/>
        </w:rPr>
        <w:t>¿Cual es su país de origen?  ________</w:t>
      </w:r>
      <w:r w:rsidRPr="0003394A">
        <w:rPr>
          <w:lang w:val="en-US"/>
        </w:rPr>
        <w:t xml:space="preserve"> </w:t>
      </w:r>
      <w:r>
        <w:rPr>
          <w:rFonts w:ascii="Arial" w:hAnsi="Arial" w:cs="Arial"/>
        </w:rPr>
        <w:t>What is your country? ________</w:t>
      </w:r>
      <w:r>
        <w:t xml:space="preserve"> </w:t>
      </w:r>
    </w:p>
    <w:p w:rsidR="005E4497" w:rsidRPr="0003394A" w:rsidRDefault="005E4497" w:rsidP="008114C6">
      <w:pPr>
        <w:widowControl/>
        <w:numPr>
          <w:ilvl w:val="0"/>
          <w:numId w:val="21"/>
        </w:numPr>
        <w:adjustRightInd/>
        <w:spacing w:before="100" w:beforeAutospacing="1" w:after="100" w:afterAutospacing="1" w:line="240" w:lineRule="auto"/>
        <w:jc w:val="left"/>
        <w:textAlignment w:val="auto"/>
        <w:rPr>
          <w:lang w:val="en-US"/>
        </w:rPr>
      </w:pPr>
      <w:r w:rsidRPr="0003394A">
        <w:rPr>
          <w:rStyle w:val="google-src-text1"/>
          <w:rFonts w:ascii="Arial" w:hAnsi="Arial" w:cs="Arial"/>
          <w:lang w:val="en-US"/>
        </w:rPr>
        <w:t>¿consume usted dulces típicos de Cartagena de Indias y de Palenque?</w:t>
      </w:r>
      <w:r w:rsidRPr="0003394A">
        <w:rPr>
          <w:lang w:val="en-US"/>
        </w:rPr>
        <w:t xml:space="preserve"> </w:t>
      </w:r>
      <w:r>
        <w:rPr>
          <w:rFonts w:ascii="Arial" w:hAnsi="Arial" w:cs="Arial"/>
          <w:lang w:val="en-US"/>
        </w:rPr>
        <w:t>Have you consume</w:t>
      </w:r>
      <w:r w:rsidRPr="0003394A">
        <w:rPr>
          <w:rFonts w:ascii="Arial" w:hAnsi="Arial" w:cs="Arial"/>
          <w:lang w:val="en-US"/>
        </w:rPr>
        <w:t xml:space="preserve"> sweets Cartagena de Indias and Palenque?</w:t>
      </w:r>
      <w:r w:rsidRPr="0003394A">
        <w:rPr>
          <w:lang w:val="en-US"/>
        </w:rPr>
        <w:t xml:space="preserve"> </w:t>
      </w:r>
    </w:p>
    <w:p w:rsidR="005E4497" w:rsidRPr="0003394A" w:rsidRDefault="005E4497" w:rsidP="008114C6">
      <w:pPr>
        <w:pStyle w:val="NormalWeb"/>
        <w:ind w:left="720"/>
        <w:rPr>
          <w:lang w:val="en-US"/>
        </w:rPr>
      </w:pPr>
      <w:r w:rsidRPr="0003394A">
        <w:rPr>
          <w:rStyle w:val="google-src-text1"/>
          <w:rFonts w:ascii="Arial" w:hAnsi="Arial" w:cs="Arial"/>
          <w:lang w:val="en-US"/>
        </w:rPr>
        <w:t>Si__  No__</w:t>
      </w:r>
      <w:r w:rsidRPr="0003394A">
        <w:rPr>
          <w:lang w:val="en-US"/>
        </w:rPr>
        <w:t xml:space="preserve"> </w:t>
      </w:r>
      <w:r w:rsidRPr="0003394A">
        <w:rPr>
          <w:rFonts w:ascii="Arial" w:hAnsi="Arial" w:cs="Arial"/>
          <w:lang w:val="en-US"/>
        </w:rPr>
        <w:t>Yes__ No__</w:t>
      </w:r>
      <w:r w:rsidRPr="0003394A">
        <w:rPr>
          <w:lang w:val="en-US"/>
        </w:rPr>
        <w:t xml:space="preserve"> </w:t>
      </w:r>
    </w:p>
    <w:p w:rsidR="005E4497" w:rsidRPr="0003394A" w:rsidRDefault="005E4497" w:rsidP="008114C6">
      <w:pPr>
        <w:pStyle w:val="NormalWeb"/>
        <w:ind w:left="720"/>
        <w:rPr>
          <w:lang w:val="en-US"/>
        </w:rPr>
      </w:pPr>
      <w:r w:rsidRPr="0003394A">
        <w:rPr>
          <w:rStyle w:val="google-src-text1"/>
          <w:rFonts w:ascii="Arial" w:hAnsi="Arial" w:cs="Arial"/>
          <w:lang w:val="en-US"/>
        </w:rPr>
        <w:t>Si su respuesta es positiva siga con las siguientes preguntas, de lo contrario responda la pregunta No 9</w:t>
      </w:r>
      <w:r w:rsidRPr="0003394A">
        <w:rPr>
          <w:lang w:val="en-US"/>
        </w:rPr>
        <w:t xml:space="preserve"> </w:t>
      </w:r>
      <w:r w:rsidRPr="0003394A">
        <w:rPr>
          <w:rFonts w:ascii="Arial" w:hAnsi="Arial" w:cs="Arial"/>
          <w:lang w:val="en-US"/>
        </w:rPr>
        <w:t>If your answer is positive proceed to the following questions, otherwise answer the question No 9</w:t>
      </w:r>
      <w:r w:rsidRPr="0003394A">
        <w:rPr>
          <w:lang w:val="en-US"/>
        </w:rPr>
        <w:t xml:space="preserve"> </w:t>
      </w:r>
    </w:p>
    <w:p w:rsidR="005E4497" w:rsidRPr="0003394A" w:rsidRDefault="005E4497" w:rsidP="008114C6">
      <w:pPr>
        <w:widowControl/>
        <w:numPr>
          <w:ilvl w:val="0"/>
          <w:numId w:val="22"/>
        </w:numPr>
        <w:adjustRightInd/>
        <w:spacing w:before="100" w:beforeAutospacing="1" w:after="100" w:afterAutospacing="1" w:line="240" w:lineRule="auto"/>
        <w:jc w:val="left"/>
        <w:textAlignment w:val="auto"/>
        <w:rPr>
          <w:lang w:val="en-US"/>
        </w:rPr>
      </w:pPr>
      <w:r w:rsidRPr="0003394A">
        <w:rPr>
          <w:rStyle w:val="google-src-text1"/>
          <w:rFonts w:ascii="Arial" w:hAnsi="Arial" w:cs="Arial"/>
          <w:lang w:val="en-US"/>
        </w:rPr>
        <w:t>¿Que dulces típicos de Cartagena de Indias o Palenque conoce usted?</w:t>
      </w:r>
      <w:r w:rsidRPr="0003394A">
        <w:rPr>
          <w:lang w:val="en-US"/>
        </w:rPr>
        <w:t xml:space="preserve"> </w:t>
      </w:r>
      <w:r w:rsidRPr="0003394A">
        <w:rPr>
          <w:rFonts w:ascii="Arial" w:hAnsi="Arial" w:cs="Arial"/>
          <w:lang w:val="en-US"/>
        </w:rPr>
        <w:t>What sweets Cartagena de Indias or Palenque you know?</w:t>
      </w:r>
      <w:r w:rsidRPr="0003394A">
        <w:rPr>
          <w:lang w:val="en-US"/>
        </w:rPr>
        <w:t xml:space="preserve"> </w:t>
      </w:r>
    </w:p>
    <w:p w:rsidR="005E4497" w:rsidRDefault="005E4497" w:rsidP="008114C6">
      <w:pPr>
        <w:widowControl/>
        <w:numPr>
          <w:ilvl w:val="1"/>
          <w:numId w:val="23"/>
        </w:numPr>
        <w:adjustRightInd/>
        <w:spacing w:before="100" w:beforeAutospacing="1" w:after="100" w:afterAutospacing="1" w:line="240" w:lineRule="auto"/>
        <w:jc w:val="left"/>
        <w:textAlignment w:val="auto"/>
      </w:pPr>
      <w:r w:rsidRPr="0003394A">
        <w:rPr>
          <w:rStyle w:val="google-src-text1"/>
          <w:rFonts w:ascii="Arial" w:hAnsi="Arial" w:cs="Arial"/>
          <w:lang w:val="en-US"/>
        </w:rPr>
        <w:t>Casabe</w:t>
      </w:r>
      <w:r w:rsidRPr="0003394A">
        <w:rPr>
          <w:lang w:val="en-US"/>
        </w:rPr>
        <w:t xml:space="preserve"> </w:t>
      </w:r>
      <w:r>
        <w:rPr>
          <w:rFonts w:ascii="Arial" w:hAnsi="Arial" w:cs="Arial"/>
        </w:rPr>
        <w:t>Cassava</w:t>
      </w:r>
      <w:r>
        <w:t xml:space="preserve"> </w:t>
      </w:r>
    </w:p>
    <w:p w:rsidR="005E4497" w:rsidRDefault="005E4497" w:rsidP="008114C6">
      <w:pPr>
        <w:widowControl/>
        <w:numPr>
          <w:ilvl w:val="1"/>
          <w:numId w:val="23"/>
        </w:numPr>
        <w:adjustRightInd/>
        <w:spacing w:before="100" w:beforeAutospacing="1" w:after="100" w:afterAutospacing="1" w:line="240" w:lineRule="auto"/>
        <w:jc w:val="left"/>
        <w:textAlignment w:val="auto"/>
      </w:pPr>
      <w:r>
        <w:rPr>
          <w:rStyle w:val="google-src-text1"/>
          <w:rFonts w:ascii="Arial" w:hAnsi="Arial" w:cs="Arial"/>
        </w:rPr>
        <w:t>Cocadas de ajonjolí</w:t>
      </w:r>
      <w:r>
        <w:t xml:space="preserve"> </w:t>
      </w:r>
      <w:r>
        <w:rPr>
          <w:rFonts w:ascii="Arial" w:hAnsi="Arial" w:cs="Arial"/>
        </w:rPr>
        <w:t>Sesame Cocadas</w:t>
      </w:r>
      <w:r>
        <w:t xml:space="preserve"> </w:t>
      </w:r>
    </w:p>
    <w:p w:rsidR="005E4497" w:rsidRDefault="005E4497" w:rsidP="008114C6">
      <w:pPr>
        <w:widowControl/>
        <w:numPr>
          <w:ilvl w:val="1"/>
          <w:numId w:val="23"/>
        </w:numPr>
        <w:adjustRightInd/>
        <w:spacing w:before="100" w:beforeAutospacing="1" w:after="100" w:afterAutospacing="1" w:line="240" w:lineRule="auto"/>
        <w:jc w:val="left"/>
        <w:textAlignment w:val="auto"/>
      </w:pPr>
      <w:r>
        <w:rPr>
          <w:rStyle w:val="google-src-text1"/>
          <w:rFonts w:ascii="Arial" w:hAnsi="Arial" w:cs="Arial"/>
        </w:rPr>
        <w:t>Cocadas</w:t>
      </w:r>
      <w:r>
        <w:t xml:space="preserve"> </w:t>
      </w:r>
      <w:r>
        <w:rPr>
          <w:rFonts w:ascii="Arial" w:hAnsi="Arial" w:cs="Arial"/>
        </w:rPr>
        <w:t>Cocadas</w:t>
      </w:r>
      <w:r>
        <w:t xml:space="preserve"> </w:t>
      </w:r>
    </w:p>
    <w:p w:rsidR="005E4497" w:rsidRDefault="005E4497" w:rsidP="008114C6">
      <w:pPr>
        <w:widowControl/>
        <w:numPr>
          <w:ilvl w:val="1"/>
          <w:numId w:val="23"/>
        </w:numPr>
        <w:adjustRightInd/>
        <w:spacing w:before="100" w:beforeAutospacing="1" w:after="100" w:afterAutospacing="1" w:line="240" w:lineRule="auto"/>
        <w:jc w:val="left"/>
        <w:textAlignment w:val="auto"/>
      </w:pPr>
      <w:r>
        <w:rPr>
          <w:rStyle w:val="google-src-text1"/>
          <w:rFonts w:ascii="Arial" w:hAnsi="Arial" w:cs="Arial"/>
        </w:rPr>
        <w:t>Enyucado</w:t>
      </w:r>
      <w:r>
        <w:t xml:space="preserve"> </w:t>
      </w:r>
      <w:r>
        <w:rPr>
          <w:rFonts w:ascii="Arial" w:hAnsi="Arial" w:cs="Arial"/>
        </w:rPr>
        <w:t>Enyucado</w:t>
      </w:r>
      <w:r>
        <w:t xml:space="preserve"> </w:t>
      </w:r>
    </w:p>
    <w:p w:rsidR="005E4497" w:rsidRDefault="005E4497" w:rsidP="008114C6">
      <w:pPr>
        <w:widowControl/>
        <w:numPr>
          <w:ilvl w:val="1"/>
          <w:numId w:val="23"/>
        </w:numPr>
        <w:adjustRightInd/>
        <w:spacing w:before="100" w:beforeAutospacing="1" w:after="100" w:afterAutospacing="1" w:line="240" w:lineRule="auto"/>
        <w:jc w:val="left"/>
        <w:textAlignment w:val="auto"/>
      </w:pPr>
      <w:r>
        <w:rPr>
          <w:rStyle w:val="google-src-text1"/>
          <w:rFonts w:ascii="Arial" w:hAnsi="Arial" w:cs="Arial"/>
        </w:rPr>
        <w:t>Alegrías</w:t>
      </w:r>
      <w:r>
        <w:t xml:space="preserve"> </w:t>
      </w:r>
      <w:r>
        <w:rPr>
          <w:rFonts w:ascii="Arial" w:hAnsi="Arial" w:cs="Arial"/>
        </w:rPr>
        <w:t>Joys</w:t>
      </w:r>
      <w:r>
        <w:t xml:space="preserve"> ( Alegrias)</w:t>
      </w:r>
    </w:p>
    <w:p w:rsidR="005E4497" w:rsidRDefault="005E4497" w:rsidP="008114C6">
      <w:pPr>
        <w:widowControl/>
        <w:numPr>
          <w:ilvl w:val="1"/>
          <w:numId w:val="23"/>
        </w:numPr>
        <w:adjustRightInd/>
        <w:spacing w:before="100" w:beforeAutospacing="1" w:after="100" w:afterAutospacing="1" w:line="240" w:lineRule="auto"/>
        <w:jc w:val="left"/>
        <w:textAlignment w:val="auto"/>
      </w:pPr>
      <w:r>
        <w:rPr>
          <w:rStyle w:val="google-src-text1"/>
          <w:rFonts w:ascii="Arial" w:hAnsi="Arial" w:cs="Arial"/>
        </w:rPr>
        <w:t>Caballitos</w:t>
      </w:r>
      <w:r>
        <w:t xml:space="preserve"> </w:t>
      </w:r>
      <w:r>
        <w:rPr>
          <w:rFonts w:ascii="Arial" w:hAnsi="Arial" w:cs="Arial"/>
        </w:rPr>
        <w:t>Horses</w:t>
      </w:r>
      <w:r>
        <w:t xml:space="preserve"> (Caballitos)</w:t>
      </w:r>
    </w:p>
    <w:p w:rsidR="005E4497" w:rsidRDefault="005E4497" w:rsidP="008114C6">
      <w:pPr>
        <w:widowControl/>
        <w:numPr>
          <w:ilvl w:val="1"/>
          <w:numId w:val="23"/>
        </w:numPr>
        <w:adjustRightInd/>
        <w:spacing w:before="100" w:beforeAutospacing="1" w:after="100" w:afterAutospacing="1" w:line="240" w:lineRule="auto"/>
        <w:jc w:val="left"/>
        <w:textAlignment w:val="auto"/>
      </w:pPr>
      <w:r>
        <w:rPr>
          <w:rStyle w:val="google-src-text1"/>
          <w:rFonts w:ascii="Arial" w:hAnsi="Arial" w:cs="Arial"/>
        </w:rPr>
        <w:t>Panelitas</w:t>
      </w:r>
      <w:r>
        <w:t xml:space="preserve"> </w:t>
      </w:r>
      <w:r>
        <w:rPr>
          <w:rFonts w:ascii="Arial" w:hAnsi="Arial" w:cs="Arial"/>
        </w:rPr>
        <w:t>Panelite</w:t>
      </w:r>
      <w:r>
        <w:t xml:space="preserve"> </w:t>
      </w:r>
    </w:p>
    <w:p w:rsidR="005E4497" w:rsidRDefault="005E4497" w:rsidP="008114C6">
      <w:pPr>
        <w:widowControl/>
        <w:numPr>
          <w:ilvl w:val="1"/>
          <w:numId w:val="23"/>
        </w:numPr>
        <w:adjustRightInd/>
        <w:spacing w:before="100" w:beforeAutospacing="1" w:after="100" w:afterAutospacing="1" w:line="240" w:lineRule="auto"/>
        <w:jc w:val="left"/>
        <w:textAlignment w:val="auto"/>
      </w:pPr>
      <w:r>
        <w:rPr>
          <w:rStyle w:val="google-src-text1"/>
          <w:rFonts w:ascii="Arial" w:hAnsi="Arial" w:cs="Arial"/>
        </w:rPr>
        <w:t>Bolas de tamarindo</w:t>
      </w:r>
      <w:r>
        <w:t xml:space="preserve"> </w:t>
      </w:r>
      <w:r>
        <w:rPr>
          <w:rFonts w:ascii="Arial" w:hAnsi="Arial" w:cs="Arial"/>
        </w:rPr>
        <w:t>Tamarind balls</w:t>
      </w:r>
      <w:r>
        <w:t xml:space="preserve"> </w:t>
      </w:r>
    </w:p>
    <w:p w:rsidR="005E4497" w:rsidRDefault="005E4497" w:rsidP="008114C6">
      <w:pPr>
        <w:widowControl/>
        <w:numPr>
          <w:ilvl w:val="1"/>
          <w:numId w:val="23"/>
        </w:numPr>
        <w:adjustRightInd/>
        <w:spacing w:before="100" w:beforeAutospacing="1" w:after="100" w:afterAutospacing="1" w:line="240" w:lineRule="auto"/>
        <w:jc w:val="left"/>
        <w:textAlignment w:val="auto"/>
      </w:pPr>
      <w:r>
        <w:rPr>
          <w:rStyle w:val="google-src-text1"/>
          <w:rFonts w:ascii="Arial" w:hAnsi="Arial" w:cs="Arial"/>
        </w:rPr>
        <w:t>Otros cuales</w:t>
      </w:r>
      <w:r>
        <w:t xml:space="preserve"> </w:t>
      </w:r>
      <w:r>
        <w:rPr>
          <w:rFonts w:ascii="Arial" w:hAnsi="Arial" w:cs="Arial"/>
        </w:rPr>
        <w:t>Others which</w:t>
      </w:r>
      <w:r>
        <w:t xml:space="preserve"> _________</w:t>
      </w:r>
    </w:p>
    <w:p w:rsidR="005E4497" w:rsidRPr="0003394A" w:rsidRDefault="005E4497" w:rsidP="008114C6">
      <w:pPr>
        <w:widowControl/>
        <w:numPr>
          <w:ilvl w:val="0"/>
          <w:numId w:val="24"/>
        </w:numPr>
        <w:adjustRightInd/>
        <w:spacing w:before="100" w:beforeAutospacing="1" w:after="100" w:afterAutospacing="1" w:line="240" w:lineRule="auto"/>
        <w:jc w:val="left"/>
        <w:textAlignment w:val="auto"/>
        <w:rPr>
          <w:lang w:val="en-US"/>
        </w:rPr>
      </w:pPr>
      <w:r w:rsidRPr="0003394A">
        <w:rPr>
          <w:rStyle w:val="google-src-text1"/>
          <w:rFonts w:ascii="Arial" w:hAnsi="Arial" w:cs="Arial"/>
          <w:lang w:val="en-US"/>
        </w:rPr>
        <w:t>¿En que sitios de la cuidad compra estos dulces?</w:t>
      </w:r>
      <w:r w:rsidRPr="0003394A">
        <w:rPr>
          <w:lang w:val="en-US"/>
        </w:rPr>
        <w:t xml:space="preserve"> </w:t>
      </w:r>
      <w:r w:rsidRPr="0003394A">
        <w:rPr>
          <w:rFonts w:ascii="Arial" w:hAnsi="Arial" w:cs="Arial"/>
          <w:lang w:val="en-US"/>
        </w:rPr>
        <w:t>In what city sites buy these sweets?</w:t>
      </w:r>
      <w:r w:rsidRPr="0003394A">
        <w:rPr>
          <w:lang w:val="en-US"/>
        </w:rPr>
        <w:t xml:space="preserve"> </w:t>
      </w:r>
    </w:p>
    <w:p w:rsidR="005E4497" w:rsidRDefault="005E4497" w:rsidP="008114C6">
      <w:pPr>
        <w:widowControl/>
        <w:numPr>
          <w:ilvl w:val="1"/>
          <w:numId w:val="25"/>
        </w:numPr>
        <w:adjustRightInd/>
        <w:spacing w:before="100" w:beforeAutospacing="1" w:after="100" w:afterAutospacing="1" w:line="240" w:lineRule="auto"/>
        <w:jc w:val="left"/>
        <w:textAlignment w:val="auto"/>
      </w:pPr>
      <w:r w:rsidRPr="0003394A">
        <w:rPr>
          <w:rStyle w:val="google-src-text1"/>
          <w:rFonts w:ascii="Arial" w:hAnsi="Arial" w:cs="Arial"/>
          <w:lang w:val="en-US"/>
        </w:rPr>
        <w:t>ambulante</w:t>
      </w:r>
      <w:r w:rsidRPr="0003394A">
        <w:rPr>
          <w:lang w:val="en-US"/>
        </w:rPr>
        <w:t xml:space="preserve"> </w:t>
      </w:r>
      <w:r>
        <w:rPr>
          <w:rFonts w:ascii="Arial" w:hAnsi="Arial" w:cs="Arial"/>
        </w:rPr>
        <w:t>itinerant</w:t>
      </w:r>
      <w:r>
        <w:t xml:space="preserve"> </w:t>
      </w:r>
    </w:p>
    <w:p w:rsidR="005E4497" w:rsidRDefault="005E4497" w:rsidP="008114C6">
      <w:pPr>
        <w:widowControl/>
        <w:numPr>
          <w:ilvl w:val="1"/>
          <w:numId w:val="25"/>
        </w:numPr>
        <w:adjustRightInd/>
        <w:spacing w:before="100" w:beforeAutospacing="1" w:after="100" w:afterAutospacing="1" w:line="240" w:lineRule="auto"/>
        <w:jc w:val="left"/>
        <w:textAlignment w:val="auto"/>
      </w:pPr>
      <w:r>
        <w:rPr>
          <w:rStyle w:val="google-src-text1"/>
          <w:rFonts w:ascii="Arial" w:hAnsi="Arial" w:cs="Arial"/>
        </w:rPr>
        <w:t>tiendas</w:t>
      </w:r>
      <w:r>
        <w:t xml:space="preserve"> </w:t>
      </w:r>
      <w:r>
        <w:rPr>
          <w:rFonts w:ascii="Arial" w:hAnsi="Arial" w:cs="Arial"/>
        </w:rPr>
        <w:t>Stores</w:t>
      </w:r>
      <w:r>
        <w:t xml:space="preserve"> </w:t>
      </w:r>
    </w:p>
    <w:p w:rsidR="005E4497" w:rsidRDefault="005E4497" w:rsidP="008114C6">
      <w:pPr>
        <w:widowControl/>
        <w:numPr>
          <w:ilvl w:val="1"/>
          <w:numId w:val="25"/>
        </w:numPr>
        <w:adjustRightInd/>
        <w:spacing w:before="100" w:beforeAutospacing="1" w:after="100" w:afterAutospacing="1" w:line="240" w:lineRule="auto"/>
        <w:jc w:val="left"/>
        <w:textAlignment w:val="auto"/>
      </w:pPr>
      <w:r>
        <w:rPr>
          <w:rStyle w:val="google-src-text1"/>
          <w:rFonts w:ascii="Arial" w:hAnsi="Arial" w:cs="Arial"/>
        </w:rPr>
        <w:t>supermercados.</w:t>
      </w:r>
      <w:r>
        <w:t xml:space="preserve"> </w:t>
      </w:r>
      <w:r>
        <w:rPr>
          <w:rFonts w:ascii="Arial" w:hAnsi="Arial" w:cs="Arial"/>
        </w:rPr>
        <w:t>supermarkets.</w:t>
      </w:r>
      <w:r>
        <w:t xml:space="preserve"> </w:t>
      </w:r>
    </w:p>
    <w:p w:rsidR="005E4497" w:rsidRDefault="005E4497" w:rsidP="008114C6">
      <w:pPr>
        <w:widowControl/>
        <w:numPr>
          <w:ilvl w:val="1"/>
          <w:numId w:val="25"/>
        </w:numPr>
        <w:adjustRightInd/>
        <w:spacing w:before="100" w:beforeAutospacing="1" w:after="100" w:afterAutospacing="1" w:line="240" w:lineRule="auto"/>
        <w:jc w:val="left"/>
        <w:textAlignment w:val="auto"/>
      </w:pPr>
      <w:r>
        <w:rPr>
          <w:rStyle w:val="google-src-text1"/>
          <w:rFonts w:ascii="Arial" w:hAnsi="Arial" w:cs="Arial"/>
        </w:rPr>
        <w:t>Otro ¿Cual?____</w:t>
      </w:r>
      <w:r>
        <w:t xml:space="preserve"> </w:t>
      </w:r>
      <w:r>
        <w:rPr>
          <w:rFonts w:ascii="Arial" w:hAnsi="Arial" w:cs="Arial"/>
        </w:rPr>
        <w:t>Other What ?____</w:t>
      </w:r>
      <w:r>
        <w:t xml:space="preserve"> </w:t>
      </w:r>
    </w:p>
    <w:p w:rsidR="005E4497" w:rsidRPr="0003394A" w:rsidRDefault="005E4497" w:rsidP="008114C6">
      <w:pPr>
        <w:widowControl/>
        <w:numPr>
          <w:ilvl w:val="0"/>
          <w:numId w:val="26"/>
        </w:numPr>
        <w:adjustRightInd/>
        <w:spacing w:before="100" w:beforeAutospacing="1" w:after="100" w:afterAutospacing="1" w:line="240" w:lineRule="auto"/>
        <w:jc w:val="left"/>
        <w:textAlignment w:val="auto"/>
        <w:rPr>
          <w:lang w:val="en-US"/>
        </w:rPr>
      </w:pPr>
      <w:r w:rsidRPr="0003394A">
        <w:rPr>
          <w:rStyle w:val="google-src-text1"/>
          <w:rFonts w:ascii="Arial" w:hAnsi="Arial" w:cs="Arial"/>
          <w:lang w:val="en-US"/>
        </w:rPr>
        <w:t>¿Que lo motiva a comprar dulces?</w:t>
      </w:r>
      <w:r w:rsidRPr="0003394A">
        <w:rPr>
          <w:lang w:val="en-US"/>
        </w:rPr>
        <w:t xml:space="preserve"> </w:t>
      </w:r>
      <w:r>
        <w:rPr>
          <w:rFonts w:ascii="Arial" w:hAnsi="Arial" w:cs="Arial"/>
          <w:lang w:val="en-US"/>
        </w:rPr>
        <w:t>What motivates you</w:t>
      </w:r>
      <w:r w:rsidRPr="0003394A">
        <w:rPr>
          <w:rFonts w:ascii="Arial" w:hAnsi="Arial" w:cs="Arial"/>
          <w:lang w:val="en-US"/>
        </w:rPr>
        <w:t xml:space="preserve"> to buy candy?</w:t>
      </w:r>
      <w:r w:rsidRPr="0003394A">
        <w:rPr>
          <w:lang w:val="en-US"/>
        </w:rPr>
        <w:t xml:space="preserve"> </w:t>
      </w:r>
    </w:p>
    <w:p w:rsidR="005E4497" w:rsidRDefault="005E4497" w:rsidP="008114C6">
      <w:pPr>
        <w:widowControl/>
        <w:numPr>
          <w:ilvl w:val="1"/>
          <w:numId w:val="27"/>
        </w:numPr>
        <w:adjustRightInd/>
        <w:spacing w:before="100" w:beforeAutospacing="1" w:after="100" w:afterAutospacing="1" w:line="240" w:lineRule="auto"/>
        <w:jc w:val="left"/>
        <w:textAlignment w:val="auto"/>
      </w:pPr>
      <w:r w:rsidRPr="0003394A">
        <w:rPr>
          <w:rStyle w:val="google-src-text1"/>
          <w:rFonts w:ascii="Arial" w:hAnsi="Arial" w:cs="Arial"/>
          <w:lang w:val="en-US"/>
        </w:rPr>
        <w:t>Sabor</w:t>
      </w:r>
      <w:r w:rsidRPr="0003394A">
        <w:rPr>
          <w:lang w:val="en-US"/>
        </w:rPr>
        <w:t xml:space="preserve"> </w:t>
      </w:r>
      <w:r>
        <w:rPr>
          <w:rFonts w:ascii="Arial" w:hAnsi="Arial" w:cs="Arial"/>
        </w:rPr>
        <w:t>Taste</w:t>
      </w:r>
      <w:r>
        <w:t xml:space="preserve"> </w:t>
      </w:r>
    </w:p>
    <w:p w:rsidR="005E4497" w:rsidRDefault="005E4497" w:rsidP="008114C6">
      <w:pPr>
        <w:widowControl/>
        <w:numPr>
          <w:ilvl w:val="1"/>
          <w:numId w:val="27"/>
        </w:numPr>
        <w:adjustRightInd/>
        <w:spacing w:before="100" w:beforeAutospacing="1" w:after="100" w:afterAutospacing="1" w:line="240" w:lineRule="auto"/>
        <w:jc w:val="left"/>
        <w:textAlignment w:val="auto"/>
      </w:pPr>
      <w:r>
        <w:rPr>
          <w:rStyle w:val="google-src-text1"/>
          <w:rFonts w:ascii="Arial" w:hAnsi="Arial" w:cs="Arial"/>
        </w:rPr>
        <w:t>Deseo</w:t>
      </w:r>
      <w:r>
        <w:t xml:space="preserve"> </w:t>
      </w:r>
      <w:r>
        <w:rPr>
          <w:rFonts w:ascii="Arial" w:hAnsi="Arial" w:cs="Arial"/>
        </w:rPr>
        <w:t>Desire</w:t>
      </w:r>
      <w:r>
        <w:t xml:space="preserve"> </w:t>
      </w:r>
    </w:p>
    <w:p w:rsidR="005E4497" w:rsidRDefault="005E4497" w:rsidP="008114C6">
      <w:pPr>
        <w:widowControl/>
        <w:numPr>
          <w:ilvl w:val="1"/>
          <w:numId w:val="27"/>
        </w:numPr>
        <w:adjustRightInd/>
        <w:spacing w:before="100" w:beforeAutospacing="1" w:after="100" w:afterAutospacing="1" w:line="240" w:lineRule="auto"/>
        <w:jc w:val="left"/>
        <w:textAlignment w:val="auto"/>
      </w:pPr>
      <w:r>
        <w:rPr>
          <w:rStyle w:val="google-src-text1"/>
          <w:rFonts w:ascii="Arial" w:hAnsi="Arial" w:cs="Arial"/>
        </w:rPr>
        <w:t>Precio</w:t>
      </w:r>
      <w:r>
        <w:t xml:space="preserve"> </w:t>
      </w:r>
      <w:r>
        <w:rPr>
          <w:rFonts w:ascii="Arial" w:hAnsi="Arial" w:cs="Arial"/>
        </w:rPr>
        <w:t>Price</w:t>
      </w:r>
      <w:r>
        <w:t xml:space="preserve"> </w:t>
      </w:r>
    </w:p>
    <w:p w:rsidR="005E4497" w:rsidRDefault="005E4497" w:rsidP="008114C6">
      <w:pPr>
        <w:widowControl/>
        <w:numPr>
          <w:ilvl w:val="1"/>
          <w:numId w:val="27"/>
        </w:numPr>
        <w:adjustRightInd/>
        <w:spacing w:before="100" w:beforeAutospacing="1" w:after="100" w:afterAutospacing="1" w:line="240" w:lineRule="auto"/>
        <w:jc w:val="left"/>
        <w:textAlignment w:val="auto"/>
      </w:pPr>
      <w:r>
        <w:rPr>
          <w:rStyle w:val="google-src-text1"/>
          <w:rFonts w:ascii="Arial" w:hAnsi="Arial" w:cs="Arial"/>
        </w:rPr>
        <w:t>Presentación</w:t>
      </w:r>
      <w:r>
        <w:t xml:space="preserve"> </w:t>
      </w:r>
      <w:r>
        <w:rPr>
          <w:rFonts w:ascii="Arial" w:hAnsi="Arial" w:cs="Arial"/>
        </w:rPr>
        <w:t>Presentation</w:t>
      </w:r>
      <w:r>
        <w:t xml:space="preserve"> </w:t>
      </w:r>
    </w:p>
    <w:p w:rsidR="005E4497" w:rsidRDefault="005E4497" w:rsidP="008114C6">
      <w:pPr>
        <w:widowControl/>
        <w:numPr>
          <w:ilvl w:val="1"/>
          <w:numId w:val="27"/>
        </w:numPr>
        <w:adjustRightInd/>
        <w:spacing w:before="100" w:beforeAutospacing="1" w:after="100" w:afterAutospacing="1" w:line="240" w:lineRule="auto"/>
        <w:jc w:val="left"/>
        <w:textAlignment w:val="auto"/>
      </w:pPr>
      <w:r>
        <w:rPr>
          <w:rStyle w:val="google-src-text1"/>
          <w:rFonts w:ascii="Arial" w:hAnsi="Arial" w:cs="Arial"/>
        </w:rPr>
        <w:t>Todas las Anteriores</w:t>
      </w:r>
      <w:r>
        <w:t xml:space="preserve"> </w:t>
      </w:r>
      <w:r>
        <w:rPr>
          <w:rFonts w:ascii="Arial" w:hAnsi="Arial" w:cs="Arial"/>
        </w:rPr>
        <w:t>All of the Above</w:t>
      </w:r>
      <w:r>
        <w:t xml:space="preserve"> </w:t>
      </w:r>
    </w:p>
    <w:p w:rsidR="005E4497" w:rsidRPr="0003394A" w:rsidRDefault="005E4497" w:rsidP="008114C6">
      <w:pPr>
        <w:widowControl/>
        <w:numPr>
          <w:ilvl w:val="0"/>
          <w:numId w:val="28"/>
        </w:numPr>
        <w:adjustRightInd/>
        <w:spacing w:before="100" w:beforeAutospacing="1" w:after="100" w:afterAutospacing="1" w:line="240" w:lineRule="auto"/>
        <w:jc w:val="left"/>
        <w:textAlignment w:val="auto"/>
        <w:rPr>
          <w:lang w:val="en-US"/>
        </w:rPr>
      </w:pPr>
      <w:r w:rsidRPr="0003394A">
        <w:rPr>
          <w:rStyle w:val="google-src-text1"/>
          <w:rFonts w:ascii="Arial" w:hAnsi="Arial" w:cs="Arial"/>
          <w:lang w:val="en-US"/>
        </w:rPr>
        <w:t>¿Con que frecuencia consume usted estos dulces?</w:t>
      </w:r>
      <w:r w:rsidRPr="0003394A">
        <w:rPr>
          <w:lang w:val="en-US"/>
        </w:rPr>
        <w:t xml:space="preserve"> </w:t>
      </w:r>
      <w:r w:rsidRPr="0003394A">
        <w:rPr>
          <w:rFonts w:ascii="Arial" w:hAnsi="Arial" w:cs="Arial"/>
          <w:lang w:val="en-US"/>
        </w:rPr>
        <w:t>How often do you eat these candies?</w:t>
      </w:r>
      <w:r w:rsidRPr="0003394A">
        <w:rPr>
          <w:lang w:val="en-US"/>
        </w:rPr>
        <w:t xml:space="preserve"> </w:t>
      </w:r>
    </w:p>
    <w:p w:rsidR="005E4497" w:rsidRDefault="005E4497" w:rsidP="008114C6">
      <w:pPr>
        <w:widowControl/>
        <w:numPr>
          <w:ilvl w:val="1"/>
          <w:numId w:val="29"/>
        </w:numPr>
        <w:adjustRightInd/>
        <w:spacing w:before="100" w:beforeAutospacing="1" w:after="100" w:afterAutospacing="1" w:line="240" w:lineRule="auto"/>
        <w:jc w:val="left"/>
        <w:textAlignment w:val="auto"/>
      </w:pPr>
      <w:r w:rsidRPr="0003394A">
        <w:rPr>
          <w:rStyle w:val="google-src-text1"/>
          <w:rFonts w:ascii="Arial" w:hAnsi="Arial" w:cs="Arial"/>
          <w:lang w:val="en-US"/>
        </w:rPr>
        <w:t>Diario</w:t>
      </w:r>
      <w:r w:rsidRPr="0003394A">
        <w:rPr>
          <w:lang w:val="en-US"/>
        </w:rPr>
        <w:t xml:space="preserve"> </w:t>
      </w:r>
      <w:r>
        <w:rPr>
          <w:rFonts w:ascii="Arial" w:hAnsi="Arial" w:cs="Arial"/>
        </w:rPr>
        <w:t>Journal</w:t>
      </w:r>
      <w:r>
        <w:t xml:space="preserve"> </w:t>
      </w:r>
    </w:p>
    <w:p w:rsidR="005E4497" w:rsidRDefault="005E4497" w:rsidP="008114C6">
      <w:pPr>
        <w:widowControl/>
        <w:numPr>
          <w:ilvl w:val="1"/>
          <w:numId w:val="29"/>
        </w:numPr>
        <w:adjustRightInd/>
        <w:spacing w:before="100" w:beforeAutospacing="1" w:after="100" w:afterAutospacing="1" w:line="240" w:lineRule="auto"/>
        <w:jc w:val="left"/>
        <w:textAlignment w:val="auto"/>
      </w:pPr>
      <w:r>
        <w:rPr>
          <w:rStyle w:val="google-src-text1"/>
          <w:rFonts w:ascii="Arial" w:hAnsi="Arial" w:cs="Arial"/>
        </w:rPr>
        <w:t>Semanal</w:t>
      </w:r>
      <w:r>
        <w:t xml:space="preserve"> </w:t>
      </w:r>
      <w:r>
        <w:rPr>
          <w:rFonts w:ascii="Arial" w:hAnsi="Arial" w:cs="Arial"/>
        </w:rPr>
        <w:t>Weekly</w:t>
      </w:r>
      <w:r>
        <w:t xml:space="preserve"> </w:t>
      </w:r>
    </w:p>
    <w:p w:rsidR="005E4497" w:rsidRDefault="005E4497" w:rsidP="008114C6">
      <w:pPr>
        <w:widowControl/>
        <w:numPr>
          <w:ilvl w:val="1"/>
          <w:numId w:val="29"/>
        </w:numPr>
        <w:adjustRightInd/>
        <w:spacing w:before="100" w:beforeAutospacing="1" w:after="100" w:afterAutospacing="1" w:line="240" w:lineRule="auto"/>
        <w:jc w:val="left"/>
        <w:textAlignment w:val="auto"/>
      </w:pPr>
      <w:r>
        <w:rPr>
          <w:rStyle w:val="google-src-text1"/>
          <w:rFonts w:ascii="Arial" w:hAnsi="Arial" w:cs="Arial"/>
        </w:rPr>
        <w:t>Quincenal</w:t>
      </w:r>
      <w:r>
        <w:t xml:space="preserve"> </w:t>
      </w:r>
      <w:r>
        <w:rPr>
          <w:rFonts w:ascii="Arial" w:hAnsi="Arial" w:cs="Arial"/>
        </w:rPr>
        <w:t>Biweekly</w:t>
      </w:r>
      <w:r>
        <w:t xml:space="preserve"> </w:t>
      </w:r>
    </w:p>
    <w:p w:rsidR="005E4497" w:rsidRDefault="005E4497" w:rsidP="008114C6">
      <w:pPr>
        <w:widowControl/>
        <w:numPr>
          <w:ilvl w:val="1"/>
          <w:numId w:val="29"/>
        </w:numPr>
        <w:adjustRightInd/>
        <w:spacing w:before="100" w:beforeAutospacing="1" w:after="100" w:afterAutospacing="1" w:line="240" w:lineRule="auto"/>
        <w:jc w:val="left"/>
        <w:textAlignment w:val="auto"/>
      </w:pPr>
      <w:r>
        <w:rPr>
          <w:rStyle w:val="google-src-text1"/>
          <w:rFonts w:ascii="Arial" w:hAnsi="Arial" w:cs="Arial"/>
        </w:rPr>
        <w:t>Mensual</w:t>
      </w:r>
      <w:r>
        <w:t xml:space="preserve"> </w:t>
      </w:r>
      <w:r>
        <w:rPr>
          <w:rFonts w:ascii="Arial" w:hAnsi="Arial" w:cs="Arial"/>
        </w:rPr>
        <w:t>Monthly</w:t>
      </w:r>
      <w:r>
        <w:t xml:space="preserve"> </w:t>
      </w:r>
    </w:p>
    <w:p w:rsidR="005E4497" w:rsidRPr="003543C2" w:rsidRDefault="005E4497" w:rsidP="008114C6">
      <w:pPr>
        <w:widowControl/>
        <w:numPr>
          <w:ilvl w:val="1"/>
          <w:numId w:val="29"/>
        </w:numPr>
        <w:adjustRightInd/>
        <w:spacing w:before="100" w:beforeAutospacing="1" w:after="100" w:afterAutospacing="1" w:line="240" w:lineRule="auto"/>
        <w:jc w:val="left"/>
        <w:textAlignment w:val="auto"/>
        <w:rPr>
          <w:rStyle w:val="google-src-text1"/>
          <w:vanish w:val="0"/>
        </w:rPr>
      </w:pPr>
      <w:r>
        <w:rPr>
          <w:rStyle w:val="google-src-text1"/>
          <w:rFonts w:ascii="Arial" w:hAnsi="Arial" w:cs="Arial"/>
          <w:vanish w:val="0"/>
        </w:rPr>
        <w:t>Annual</w:t>
      </w:r>
    </w:p>
    <w:p w:rsidR="005E4497" w:rsidRPr="0003394A" w:rsidRDefault="005E4497" w:rsidP="008114C6">
      <w:pPr>
        <w:widowControl/>
        <w:numPr>
          <w:ilvl w:val="0"/>
          <w:numId w:val="30"/>
        </w:numPr>
        <w:adjustRightInd/>
        <w:spacing w:before="100" w:beforeAutospacing="1" w:after="100" w:afterAutospacing="1" w:line="240" w:lineRule="auto"/>
        <w:jc w:val="left"/>
        <w:textAlignment w:val="auto"/>
        <w:rPr>
          <w:lang w:val="en-US"/>
        </w:rPr>
      </w:pPr>
      <w:r w:rsidRPr="0003394A">
        <w:rPr>
          <w:rStyle w:val="google-src-text1"/>
          <w:rFonts w:ascii="Arial" w:hAnsi="Arial" w:cs="Arial"/>
          <w:lang w:val="en-US"/>
        </w:rPr>
        <w:t>¿Como considera el precio de estos dulces?</w:t>
      </w:r>
      <w:r w:rsidRPr="0003394A">
        <w:rPr>
          <w:lang w:val="en-US"/>
        </w:rPr>
        <w:t xml:space="preserve"> </w:t>
      </w:r>
      <w:r w:rsidRPr="0003394A">
        <w:rPr>
          <w:rFonts w:ascii="Arial" w:hAnsi="Arial" w:cs="Arial"/>
          <w:lang w:val="en-US"/>
        </w:rPr>
        <w:t>How does the price of the candy?</w:t>
      </w:r>
      <w:r w:rsidRPr="0003394A">
        <w:rPr>
          <w:lang w:val="en-US"/>
        </w:rPr>
        <w:t xml:space="preserve"> </w:t>
      </w:r>
    </w:p>
    <w:p w:rsidR="005E4497" w:rsidRDefault="005E4497" w:rsidP="008114C6">
      <w:pPr>
        <w:widowControl/>
        <w:numPr>
          <w:ilvl w:val="1"/>
          <w:numId w:val="31"/>
        </w:numPr>
        <w:adjustRightInd/>
        <w:spacing w:before="100" w:beforeAutospacing="1" w:after="100" w:afterAutospacing="1" w:line="240" w:lineRule="auto"/>
        <w:jc w:val="left"/>
        <w:textAlignment w:val="auto"/>
      </w:pPr>
      <w:r w:rsidRPr="0003394A">
        <w:rPr>
          <w:rStyle w:val="google-src-text1"/>
          <w:rFonts w:ascii="Arial" w:hAnsi="Arial" w:cs="Arial"/>
          <w:lang w:val="en-US"/>
        </w:rPr>
        <w:t>Altos</w:t>
      </w:r>
      <w:r w:rsidRPr="0003394A">
        <w:rPr>
          <w:lang w:val="en-US"/>
        </w:rPr>
        <w:t xml:space="preserve"> </w:t>
      </w:r>
      <w:r w:rsidRPr="003543C2">
        <w:rPr>
          <w:rFonts w:ascii="Arial" w:hAnsi="Arial" w:cs="Arial"/>
        </w:rPr>
        <w:t xml:space="preserve">High </w:t>
      </w:r>
    </w:p>
    <w:p w:rsidR="005E4497" w:rsidRDefault="005E4497" w:rsidP="008114C6">
      <w:pPr>
        <w:widowControl/>
        <w:numPr>
          <w:ilvl w:val="1"/>
          <w:numId w:val="31"/>
        </w:numPr>
        <w:adjustRightInd/>
        <w:spacing w:before="100" w:beforeAutospacing="1" w:after="100" w:afterAutospacing="1" w:line="240" w:lineRule="auto"/>
        <w:jc w:val="left"/>
        <w:textAlignment w:val="auto"/>
      </w:pPr>
      <w:r>
        <w:rPr>
          <w:rStyle w:val="google-src-text1"/>
          <w:rFonts w:ascii="Arial" w:hAnsi="Arial" w:cs="Arial"/>
        </w:rPr>
        <w:t>Económicos</w:t>
      </w:r>
      <w:r>
        <w:t xml:space="preserve"> </w:t>
      </w:r>
      <w:r>
        <w:rPr>
          <w:rFonts w:ascii="Arial" w:hAnsi="Arial" w:cs="Arial"/>
        </w:rPr>
        <w:t>Economic</w:t>
      </w:r>
      <w:r>
        <w:t xml:space="preserve"> </w:t>
      </w:r>
    </w:p>
    <w:p w:rsidR="005E4497" w:rsidRDefault="005E4497" w:rsidP="008114C6">
      <w:pPr>
        <w:widowControl/>
        <w:numPr>
          <w:ilvl w:val="1"/>
          <w:numId w:val="31"/>
        </w:numPr>
        <w:adjustRightInd/>
        <w:spacing w:before="100" w:beforeAutospacing="1" w:after="100" w:afterAutospacing="1" w:line="240" w:lineRule="auto"/>
        <w:jc w:val="left"/>
        <w:textAlignment w:val="auto"/>
      </w:pPr>
      <w:r>
        <w:rPr>
          <w:rStyle w:val="google-src-text1"/>
          <w:rFonts w:ascii="Arial" w:hAnsi="Arial" w:cs="Arial"/>
        </w:rPr>
        <w:t>Moderados.</w:t>
      </w:r>
      <w:r>
        <w:t xml:space="preserve"> </w:t>
      </w:r>
      <w:r>
        <w:rPr>
          <w:rFonts w:ascii="Arial" w:hAnsi="Arial" w:cs="Arial"/>
        </w:rPr>
        <w:t>Moderate.</w:t>
      </w:r>
      <w:r>
        <w:t xml:space="preserve"> </w:t>
      </w:r>
    </w:p>
    <w:p w:rsidR="005E4497" w:rsidRDefault="005E4497" w:rsidP="008114C6">
      <w:pPr>
        <w:widowControl/>
        <w:numPr>
          <w:ilvl w:val="1"/>
          <w:numId w:val="31"/>
        </w:numPr>
        <w:adjustRightInd/>
        <w:spacing w:before="100" w:beforeAutospacing="1" w:after="100" w:afterAutospacing="1" w:line="240" w:lineRule="auto"/>
        <w:jc w:val="left"/>
        <w:textAlignment w:val="auto"/>
      </w:pPr>
      <w:r>
        <w:rPr>
          <w:rStyle w:val="google-src-text1"/>
          <w:rFonts w:ascii="Arial" w:hAnsi="Arial" w:cs="Arial"/>
        </w:rPr>
        <w:t>Buenos</w:t>
      </w:r>
      <w:r>
        <w:t xml:space="preserve"> </w:t>
      </w:r>
      <w:r>
        <w:rPr>
          <w:rFonts w:ascii="Arial" w:hAnsi="Arial" w:cs="Arial"/>
        </w:rPr>
        <w:t>Good</w:t>
      </w:r>
      <w:r>
        <w:t xml:space="preserve"> </w:t>
      </w:r>
    </w:p>
    <w:p w:rsidR="005E4497" w:rsidRPr="0003394A" w:rsidRDefault="005E4497" w:rsidP="008114C6">
      <w:pPr>
        <w:widowControl/>
        <w:numPr>
          <w:ilvl w:val="0"/>
          <w:numId w:val="32"/>
        </w:numPr>
        <w:adjustRightInd/>
        <w:spacing w:before="100" w:beforeAutospacing="1" w:after="100" w:afterAutospacing="1" w:line="240" w:lineRule="auto"/>
        <w:jc w:val="left"/>
        <w:textAlignment w:val="auto"/>
        <w:rPr>
          <w:lang w:val="en-US"/>
        </w:rPr>
      </w:pPr>
      <w:r w:rsidRPr="0003394A">
        <w:rPr>
          <w:rStyle w:val="google-src-text1"/>
          <w:rFonts w:ascii="Arial" w:hAnsi="Arial" w:cs="Arial"/>
          <w:lang w:val="en-US"/>
        </w:rPr>
        <w:t>¿En que presentación desearía usted al presentación de dulces típicos?.</w:t>
      </w:r>
      <w:r w:rsidRPr="0003394A">
        <w:rPr>
          <w:lang w:val="en-US"/>
        </w:rPr>
        <w:t xml:space="preserve"> </w:t>
      </w:r>
      <w:r>
        <w:rPr>
          <w:rFonts w:ascii="Arial" w:hAnsi="Arial" w:cs="Arial"/>
          <w:lang w:val="en-US"/>
        </w:rPr>
        <w:t xml:space="preserve">In what packing, </w:t>
      </w:r>
      <w:r w:rsidRPr="0003394A">
        <w:rPr>
          <w:rFonts w:ascii="Arial" w:hAnsi="Arial" w:cs="Arial"/>
          <w:lang w:val="en-US"/>
        </w:rPr>
        <w:t>would</w:t>
      </w:r>
      <w:r>
        <w:rPr>
          <w:rFonts w:ascii="Arial" w:hAnsi="Arial" w:cs="Arial"/>
          <w:lang w:val="en-US"/>
        </w:rPr>
        <w:t xml:space="preserve"> you</w:t>
      </w:r>
      <w:r w:rsidRPr="0003394A">
        <w:rPr>
          <w:rFonts w:ascii="Arial" w:hAnsi="Arial" w:cs="Arial"/>
          <w:lang w:val="en-US"/>
        </w:rPr>
        <w:t xml:space="preserve"> like the presentation of sweets?.</w:t>
      </w:r>
      <w:r w:rsidRPr="0003394A">
        <w:rPr>
          <w:lang w:val="en-US"/>
        </w:rPr>
        <w:t xml:space="preserve"> </w:t>
      </w:r>
    </w:p>
    <w:p w:rsidR="005E4497" w:rsidRDefault="005E4497" w:rsidP="008114C6">
      <w:pPr>
        <w:widowControl/>
        <w:numPr>
          <w:ilvl w:val="1"/>
          <w:numId w:val="33"/>
        </w:numPr>
        <w:adjustRightInd/>
        <w:spacing w:before="100" w:beforeAutospacing="1" w:after="100" w:afterAutospacing="1" w:line="240" w:lineRule="auto"/>
        <w:jc w:val="left"/>
        <w:textAlignment w:val="auto"/>
      </w:pPr>
      <w:r w:rsidRPr="0003394A">
        <w:rPr>
          <w:rStyle w:val="google-src-text1"/>
          <w:rFonts w:ascii="Arial" w:hAnsi="Arial" w:cs="Arial"/>
          <w:lang w:val="en-US"/>
        </w:rPr>
        <w:t>Celofán</w:t>
      </w:r>
      <w:r w:rsidRPr="0003394A">
        <w:rPr>
          <w:lang w:val="en-US"/>
        </w:rPr>
        <w:t xml:space="preserve"> </w:t>
      </w:r>
      <w:r>
        <w:rPr>
          <w:rFonts w:ascii="Arial" w:hAnsi="Arial" w:cs="Arial"/>
        </w:rPr>
        <w:t>Cellophane</w:t>
      </w:r>
      <w:r>
        <w:t xml:space="preserve"> </w:t>
      </w:r>
    </w:p>
    <w:p w:rsidR="005E4497" w:rsidRDefault="005E4497" w:rsidP="008114C6">
      <w:pPr>
        <w:widowControl/>
        <w:numPr>
          <w:ilvl w:val="1"/>
          <w:numId w:val="33"/>
        </w:numPr>
        <w:adjustRightInd/>
        <w:spacing w:before="100" w:beforeAutospacing="1" w:after="100" w:afterAutospacing="1" w:line="240" w:lineRule="auto"/>
        <w:jc w:val="left"/>
        <w:textAlignment w:val="auto"/>
      </w:pPr>
      <w:r>
        <w:rPr>
          <w:rStyle w:val="google-src-text1"/>
          <w:rFonts w:ascii="Arial" w:hAnsi="Arial" w:cs="Arial"/>
        </w:rPr>
        <w:t>Envases de vidrio</w:t>
      </w:r>
      <w:r>
        <w:t xml:space="preserve"> </w:t>
      </w:r>
      <w:r>
        <w:rPr>
          <w:rFonts w:ascii="Arial" w:hAnsi="Arial" w:cs="Arial"/>
        </w:rPr>
        <w:t>Glass containers</w:t>
      </w:r>
      <w:r>
        <w:t xml:space="preserve"> </w:t>
      </w:r>
    </w:p>
    <w:p w:rsidR="005E4497" w:rsidRDefault="005E4497" w:rsidP="008114C6">
      <w:pPr>
        <w:widowControl/>
        <w:numPr>
          <w:ilvl w:val="1"/>
          <w:numId w:val="33"/>
        </w:numPr>
        <w:adjustRightInd/>
        <w:spacing w:before="100" w:beforeAutospacing="1" w:after="100" w:afterAutospacing="1" w:line="240" w:lineRule="auto"/>
        <w:jc w:val="left"/>
        <w:textAlignment w:val="auto"/>
      </w:pPr>
      <w:r>
        <w:rPr>
          <w:rStyle w:val="google-src-text1"/>
          <w:rFonts w:ascii="Arial" w:hAnsi="Arial" w:cs="Arial"/>
        </w:rPr>
        <w:t>Envases típicos</w:t>
      </w:r>
      <w:r>
        <w:t xml:space="preserve"> </w:t>
      </w:r>
      <w:r>
        <w:rPr>
          <w:rFonts w:ascii="Arial" w:hAnsi="Arial" w:cs="Arial"/>
        </w:rPr>
        <w:t>Typical Packaging</w:t>
      </w:r>
      <w:r>
        <w:t xml:space="preserve"> </w:t>
      </w:r>
    </w:p>
    <w:p w:rsidR="005E4497" w:rsidRDefault="005E4497" w:rsidP="008114C6">
      <w:pPr>
        <w:widowControl/>
        <w:numPr>
          <w:ilvl w:val="1"/>
          <w:numId w:val="33"/>
        </w:numPr>
        <w:adjustRightInd/>
        <w:spacing w:before="100" w:beforeAutospacing="1" w:after="100" w:afterAutospacing="1" w:line="240" w:lineRule="auto"/>
        <w:jc w:val="left"/>
        <w:textAlignment w:val="auto"/>
      </w:pPr>
      <w:r>
        <w:rPr>
          <w:rStyle w:val="google-src-text1"/>
          <w:rFonts w:ascii="Arial" w:hAnsi="Arial" w:cs="Arial"/>
        </w:rPr>
        <w:t>Icopor</w:t>
      </w:r>
      <w:r>
        <w:t xml:space="preserve"> </w:t>
      </w:r>
      <w:r>
        <w:rPr>
          <w:rFonts w:ascii="Arial" w:hAnsi="Arial" w:cs="Arial"/>
        </w:rPr>
        <w:t>Styrofoam</w:t>
      </w:r>
      <w:r>
        <w:t xml:space="preserve"> </w:t>
      </w:r>
    </w:p>
    <w:p w:rsidR="005E4497" w:rsidRDefault="005E4497" w:rsidP="008114C6">
      <w:pPr>
        <w:widowControl/>
        <w:numPr>
          <w:ilvl w:val="1"/>
          <w:numId w:val="33"/>
        </w:numPr>
        <w:adjustRightInd/>
        <w:spacing w:before="100" w:beforeAutospacing="1" w:after="100" w:afterAutospacing="1" w:line="240" w:lineRule="auto"/>
        <w:jc w:val="left"/>
        <w:textAlignment w:val="auto"/>
      </w:pPr>
      <w:r>
        <w:rPr>
          <w:rStyle w:val="google-src-text1"/>
          <w:rFonts w:ascii="Arial" w:hAnsi="Arial" w:cs="Arial"/>
        </w:rPr>
        <w:t>Otros ¿Cual?____</w:t>
      </w:r>
      <w:r>
        <w:t xml:space="preserve"> </w:t>
      </w:r>
      <w:r>
        <w:rPr>
          <w:rFonts w:ascii="Arial" w:hAnsi="Arial" w:cs="Arial"/>
        </w:rPr>
        <w:t>Other What ?_______</w:t>
      </w:r>
      <w:r>
        <w:t xml:space="preserve"> </w:t>
      </w:r>
    </w:p>
    <w:p w:rsidR="005E4497" w:rsidRPr="0003394A" w:rsidRDefault="005E4497" w:rsidP="008114C6">
      <w:pPr>
        <w:widowControl/>
        <w:numPr>
          <w:ilvl w:val="0"/>
          <w:numId w:val="34"/>
        </w:numPr>
        <w:adjustRightInd/>
        <w:spacing w:before="100" w:beforeAutospacing="1" w:after="100" w:afterAutospacing="1" w:line="240" w:lineRule="auto"/>
        <w:jc w:val="left"/>
        <w:textAlignment w:val="auto"/>
        <w:rPr>
          <w:lang w:val="en-US"/>
        </w:rPr>
      </w:pPr>
      <w:r w:rsidRPr="0003394A">
        <w:rPr>
          <w:rStyle w:val="google-src-text1"/>
          <w:rFonts w:ascii="Arial" w:hAnsi="Arial" w:cs="Arial"/>
          <w:lang w:val="en-US"/>
        </w:rPr>
        <w:t>El motivo por el cual usted no consume estos dulces típicos, se debe a:</w:t>
      </w:r>
      <w:r w:rsidRPr="0003394A">
        <w:rPr>
          <w:lang w:val="en-US"/>
        </w:rPr>
        <w:t xml:space="preserve"> </w:t>
      </w:r>
      <w:r w:rsidRPr="0003394A">
        <w:rPr>
          <w:rFonts w:ascii="Arial" w:hAnsi="Arial" w:cs="Arial"/>
          <w:lang w:val="en-US"/>
        </w:rPr>
        <w:t>The reason why you do not eat these sweets, is due to:</w:t>
      </w:r>
      <w:r w:rsidRPr="0003394A">
        <w:rPr>
          <w:lang w:val="en-US"/>
        </w:rPr>
        <w:t xml:space="preserve"> </w:t>
      </w:r>
    </w:p>
    <w:p w:rsidR="005E4497" w:rsidRDefault="005E4497" w:rsidP="008114C6">
      <w:pPr>
        <w:widowControl/>
        <w:numPr>
          <w:ilvl w:val="1"/>
          <w:numId w:val="35"/>
        </w:numPr>
        <w:adjustRightInd/>
        <w:spacing w:before="100" w:beforeAutospacing="1" w:after="100" w:afterAutospacing="1" w:line="240" w:lineRule="auto"/>
        <w:jc w:val="left"/>
        <w:textAlignment w:val="auto"/>
      </w:pPr>
      <w:r w:rsidRPr="0003394A">
        <w:rPr>
          <w:rStyle w:val="google-src-text1"/>
          <w:rFonts w:ascii="Arial" w:hAnsi="Arial" w:cs="Arial"/>
          <w:lang w:val="en-US"/>
        </w:rPr>
        <w:t>Salud.</w:t>
      </w:r>
      <w:r w:rsidRPr="0003394A">
        <w:rPr>
          <w:lang w:val="en-US"/>
        </w:rPr>
        <w:t xml:space="preserve"> </w:t>
      </w:r>
      <w:r>
        <w:rPr>
          <w:rFonts w:ascii="Arial" w:hAnsi="Arial" w:cs="Arial"/>
        </w:rPr>
        <w:t>Health.</w:t>
      </w:r>
      <w:r>
        <w:t xml:space="preserve"> </w:t>
      </w:r>
    </w:p>
    <w:p w:rsidR="005E4497" w:rsidRDefault="005E4497" w:rsidP="008114C6">
      <w:pPr>
        <w:widowControl/>
        <w:numPr>
          <w:ilvl w:val="1"/>
          <w:numId w:val="35"/>
        </w:numPr>
        <w:adjustRightInd/>
        <w:spacing w:before="100" w:beforeAutospacing="1" w:after="100" w:afterAutospacing="1" w:line="240" w:lineRule="auto"/>
        <w:jc w:val="left"/>
        <w:textAlignment w:val="auto"/>
      </w:pPr>
      <w:r>
        <w:rPr>
          <w:rStyle w:val="google-src-text1"/>
          <w:rFonts w:ascii="Arial" w:hAnsi="Arial" w:cs="Arial"/>
        </w:rPr>
        <w:t>No le gusta.</w:t>
      </w:r>
      <w:r>
        <w:t xml:space="preserve"> </w:t>
      </w:r>
      <w:r>
        <w:rPr>
          <w:rFonts w:ascii="Arial" w:hAnsi="Arial" w:cs="Arial"/>
        </w:rPr>
        <w:t>Does not like.</w:t>
      </w:r>
      <w:r>
        <w:t xml:space="preserve"> </w:t>
      </w:r>
    </w:p>
    <w:p w:rsidR="005E4497" w:rsidRDefault="005E4497" w:rsidP="008114C6">
      <w:pPr>
        <w:widowControl/>
        <w:numPr>
          <w:ilvl w:val="1"/>
          <w:numId w:val="35"/>
        </w:numPr>
        <w:adjustRightInd/>
        <w:spacing w:before="100" w:beforeAutospacing="1" w:after="100" w:afterAutospacing="1" w:line="240" w:lineRule="auto"/>
        <w:jc w:val="left"/>
        <w:textAlignment w:val="auto"/>
      </w:pPr>
      <w:r>
        <w:rPr>
          <w:rStyle w:val="google-src-text1"/>
          <w:rFonts w:ascii="Arial" w:hAnsi="Arial" w:cs="Arial"/>
        </w:rPr>
        <w:t>No los  conoce.</w:t>
      </w:r>
      <w:r>
        <w:t xml:space="preserve"> </w:t>
      </w:r>
      <w:r>
        <w:rPr>
          <w:rFonts w:ascii="Arial" w:hAnsi="Arial" w:cs="Arial"/>
        </w:rPr>
        <w:t>Not known.</w:t>
      </w:r>
      <w:r>
        <w:t xml:space="preserve"> </w:t>
      </w:r>
    </w:p>
    <w:p w:rsidR="005E4497" w:rsidRDefault="005E4497" w:rsidP="008114C6">
      <w:pPr>
        <w:widowControl/>
        <w:numPr>
          <w:ilvl w:val="1"/>
          <w:numId w:val="35"/>
        </w:numPr>
        <w:adjustRightInd/>
        <w:spacing w:before="100" w:beforeAutospacing="1" w:after="100" w:afterAutospacing="1" w:line="240" w:lineRule="auto"/>
        <w:jc w:val="left"/>
        <w:textAlignment w:val="auto"/>
      </w:pPr>
      <w:r>
        <w:rPr>
          <w:rStyle w:val="google-src-text1"/>
          <w:rFonts w:ascii="Arial" w:hAnsi="Arial" w:cs="Arial"/>
        </w:rPr>
        <w:t>Costosos.</w:t>
      </w:r>
      <w:r>
        <w:t xml:space="preserve"> </w:t>
      </w:r>
      <w:r>
        <w:rPr>
          <w:rFonts w:ascii="Arial" w:hAnsi="Arial" w:cs="Arial"/>
        </w:rPr>
        <w:t>Expensive.</w:t>
      </w:r>
      <w:r>
        <w:t xml:space="preserve"> </w:t>
      </w:r>
    </w:p>
    <w:p w:rsidR="005E4497" w:rsidRDefault="005E4497" w:rsidP="008114C6">
      <w:pPr>
        <w:widowControl/>
        <w:numPr>
          <w:ilvl w:val="1"/>
          <w:numId w:val="35"/>
        </w:numPr>
        <w:adjustRightInd/>
        <w:spacing w:before="100" w:beforeAutospacing="1" w:after="100" w:afterAutospacing="1" w:line="240" w:lineRule="auto"/>
        <w:jc w:val="left"/>
        <w:textAlignment w:val="auto"/>
      </w:pPr>
      <w:r>
        <w:rPr>
          <w:rStyle w:val="google-src-text1"/>
          <w:rFonts w:ascii="Arial" w:hAnsi="Arial" w:cs="Arial"/>
        </w:rPr>
        <w:t>Falta de higiene.</w:t>
      </w:r>
      <w:r>
        <w:t xml:space="preserve"> </w:t>
      </w:r>
      <w:r>
        <w:rPr>
          <w:rFonts w:ascii="Arial" w:hAnsi="Arial" w:cs="Arial"/>
        </w:rPr>
        <w:t>Poor hygiene.</w:t>
      </w:r>
      <w:r>
        <w:t xml:space="preserve"> </w:t>
      </w:r>
    </w:p>
    <w:p w:rsidR="005E4497" w:rsidRDefault="005E4497" w:rsidP="008114C6">
      <w:pPr>
        <w:widowControl/>
        <w:numPr>
          <w:ilvl w:val="1"/>
          <w:numId w:val="35"/>
        </w:numPr>
        <w:adjustRightInd/>
        <w:spacing w:before="100" w:beforeAutospacing="1" w:after="100" w:afterAutospacing="1" w:line="240" w:lineRule="auto"/>
        <w:jc w:val="left"/>
        <w:textAlignment w:val="auto"/>
      </w:pPr>
      <w:r>
        <w:rPr>
          <w:rStyle w:val="google-src-text1"/>
          <w:rFonts w:ascii="Arial" w:hAnsi="Arial" w:cs="Arial"/>
        </w:rPr>
        <w:t>No los consigue.</w:t>
      </w:r>
      <w:r>
        <w:t xml:space="preserve"> </w:t>
      </w:r>
      <w:r>
        <w:rPr>
          <w:rFonts w:ascii="Arial" w:hAnsi="Arial" w:cs="Arial"/>
        </w:rPr>
        <w:t>Do not get them.</w:t>
      </w:r>
      <w:r>
        <w:t xml:space="preserve"> </w:t>
      </w:r>
    </w:p>
    <w:p w:rsidR="005E4497" w:rsidRDefault="005E4497" w:rsidP="008114C6">
      <w:pPr>
        <w:widowControl/>
        <w:numPr>
          <w:ilvl w:val="1"/>
          <w:numId w:val="35"/>
        </w:numPr>
        <w:adjustRightInd/>
        <w:spacing w:before="100" w:beforeAutospacing="1" w:after="100" w:afterAutospacing="1" w:line="240" w:lineRule="auto"/>
        <w:jc w:val="left"/>
        <w:textAlignment w:val="auto"/>
      </w:pPr>
      <w:r>
        <w:rPr>
          <w:rStyle w:val="google-src-text1"/>
          <w:rFonts w:ascii="Arial" w:hAnsi="Arial" w:cs="Arial"/>
        </w:rPr>
        <w:t>Otros ¿Cual?____</w:t>
      </w:r>
      <w:r>
        <w:t xml:space="preserve"> </w:t>
      </w:r>
      <w:r>
        <w:rPr>
          <w:rFonts w:ascii="Arial" w:hAnsi="Arial" w:cs="Arial"/>
        </w:rPr>
        <w:t>Other What ?_______</w:t>
      </w:r>
      <w:r>
        <w:t xml:space="preserve"> </w:t>
      </w:r>
    </w:p>
    <w:p w:rsidR="005E4497" w:rsidRPr="001456E6" w:rsidRDefault="005E4497" w:rsidP="008114C6">
      <w:pPr>
        <w:rPr>
          <w:lang w:val="es-CO"/>
        </w:rPr>
      </w:pPr>
      <w:r>
        <w:pict/>
      </w:r>
    </w:p>
    <w:p w:rsidR="005E4497" w:rsidRDefault="005E4497" w:rsidP="008114C6"/>
    <w:p w:rsidR="005E4497" w:rsidRDefault="005E4497" w:rsidP="008114C6"/>
    <w:p w:rsidR="005E4497" w:rsidRDefault="005E4497" w:rsidP="008114C6"/>
    <w:p w:rsidR="005E4497" w:rsidRDefault="005E4497" w:rsidP="008114C6"/>
    <w:p w:rsidR="005E4497" w:rsidRDefault="005E4497" w:rsidP="008114C6"/>
    <w:p w:rsidR="005E4497" w:rsidRDefault="005E4497" w:rsidP="008114C6"/>
    <w:p w:rsidR="005E4497" w:rsidRDefault="005E4497" w:rsidP="008114C6"/>
    <w:p w:rsidR="005E4497" w:rsidRDefault="005E4497" w:rsidP="008114C6"/>
    <w:p w:rsidR="005E4497" w:rsidRDefault="005E4497" w:rsidP="008114C6">
      <w:pPr>
        <w:pStyle w:val="NormalWeb"/>
        <w:jc w:val="center"/>
      </w:pPr>
      <w:r>
        <w:rPr>
          <w:rFonts w:ascii="Arial" w:hAnsi="Arial" w:cs="Arial"/>
        </w:rPr>
        <w:t>INDAGINE DI MERCATO PER FABBRICA DI DOLCIUMI TIPICI DELLA COOPERATIVA</w:t>
      </w:r>
      <w:r>
        <w:t xml:space="preserve"> </w:t>
      </w:r>
      <w:r>
        <w:rPr>
          <w:rStyle w:val="google-src-text1"/>
          <w:rFonts w:ascii="Arial" w:hAnsi="Arial" w:cs="Arial"/>
        </w:rPr>
        <w:t>CUIDAD DE CARTAGENA DE INDIAS Y EL CORREGIMIENTO SAN BASILIO DE PALENQUE</w:t>
      </w:r>
      <w:r>
        <w:t xml:space="preserve"> </w:t>
      </w:r>
      <w:r>
        <w:rPr>
          <w:rFonts w:ascii="Arial" w:hAnsi="Arial" w:cs="Arial"/>
        </w:rPr>
        <w:t>CITTÀ DI CARTAGENA DE INDIAS E IL COMUNE DI SAN BASILIO DE PALENQUE</w:t>
      </w:r>
      <w:r>
        <w:t xml:space="preserve"> </w:t>
      </w:r>
    </w:p>
    <w:p w:rsidR="005E4497" w:rsidRDefault="005E4497" w:rsidP="008114C6">
      <w:pPr>
        <w:pStyle w:val="NormalWeb"/>
        <w:spacing w:after="240" w:afterAutospacing="0"/>
      </w:pPr>
      <w:r>
        <w:rPr>
          <w:rStyle w:val="google-src-text1"/>
          <w:rFonts w:ascii="Arial" w:hAnsi="Arial" w:cs="Arial"/>
        </w:rPr>
        <w:t>FECHA: _______________</w:t>
      </w:r>
    </w:p>
    <w:p w:rsidR="005E4497" w:rsidRDefault="005E4497" w:rsidP="008114C6">
      <w:pPr>
        <w:pStyle w:val="NormalWeb"/>
      </w:pPr>
      <w:r>
        <w:rPr>
          <w:rStyle w:val="google-src-text1"/>
          <w:rFonts w:ascii="Arial" w:hAnsi="Arial" w:cs="Arial"/>
        </w:rPr>
        <w:t>Buenas tardes, como estudiantes de la Universidad de Cartagena, programa de Administración de Empresas, nos encontramos haciendo nuestro trabajo de grado cuyo tema es el Estudio de Factibilidad para crear una Cooperativa cuyo fin es exportar dulces típicos de la cuidad de Cartagena de Indias y del corregimiento de San Basilio de Palenque¿ Podría usted colaborarnos  respondiendo las siguientes preguntas?</w:t>
      </w:r>
      <w:r>
        <w:rPr>
          <w:rFonts w:ascii="Arial" w:hAnsi="Arial" w:cs="Arial"/>
        </w:rPr>
        <w:t>Buon pomeriggio, come gli studenti presso l'Università di Cartagena, programma di Business Administration, stiamo facendo del nostro grado di posti di lavoro che ha come tema lo studio di fattibilità per creare una cooperativa il cui scopo è quello di esportare i dolci dalla città di Cartagena de Indias e il frazione di San Basilio de Palenque collaborato Potrebbe rispondere a queste domande?</w:t>
      </w:r>
      <w:r>
        <w:t xml:space="preserve"> </w:t>
      </w:r>
    </w:p>
    <w:p w:rsidR="005E4497" w:rsidRDefault="005E4497" w:rsidP="008114C6">
      <w:pPr>
        <w:pStyle w:val="NormalWeb"/>
      </w:pPr>
    </w:p>
    <w:p w:rsidR="005E4497" w:rsidRDefault="005E4497" w:rsidP="008114C6">
      <w:pPr>
        <w:spacing w:before="100" w:beforeAutospacing="1" w:after="100" w:afterAutospacing="1"/>
      </w:pPr>
      <w:r>
        <w:rPr>
          <w:rStyle w:val="google-src-text1"/>
          <w:rFonts w:ascii="Arial" w:hAnsi="Arial" w:cs="Arial"/>
        </w:rPr>
        <w:t>¿Cual es su país de origen?  ________</w:t>
      </w:r>
      <w:r>
        <w:t xml:space="preserve"> </w:t>
      </w:r>
    </w:p>
    <w:p w:rsidR="005E4497" w:rsidRDefault="005E4497" w:rsidP="008114C6">
      <w:pPr>
        <w:widowControl/>
        <w:numPr>
          <w:ilvl w:val="0"/>
          <w:numId w:val="36"/>
        </w:numPr>
        <w:adjustRightInd/>
        <w:spacing w:before="100" w:beforeAutospacing="1" w:after="100" w:afterAutospacing="1" w:line="240" w:lineRule="auto"/>
        <w:jc w:val="left"/>
        <w:textAlignment w:val="auto"/>
      </w:pPr>
      <w:r>
        <w:rPr>
          <w:rStyle w:val="google-src-text1"/>
          <w:rFonts w:ascii="Arial" w:hAnsi="Arial" w:cs="Arial"/>
        </w:rPr>
        <w:t>¿consume usted dulces típicos de Cartagena de Indias y de Palenque?</w:t>
      </w:r>
      <w:r>
        <w:t xml:space="preserve"> </w:t>
      </w:r>
      <w:r>
        <w:rPr>
          <w:rFonts w:ascii="Arial" w:hAnsi="Arial" w:cs="Arial"/>
        </w:rPr>
        <w:t>Do you use dolci Cartagena de Indias e Palenque?</w:t>
      </w:r>
      <w:r>
        <w:t xml:space="preserve"> </w:t>
      </w:r>
    </w:p>
    <w:p w:rsidR="005E4497" w:rsidRDefault="005E4497" w:rsidP="008114C6">
      <w:pPr>
        <w:pStyle w:val="NormalWeb"/>
        <w:ind w:left="720"/>
      </w:pPr>
      <w:r>
        <w:rPr>
          <w:rStyle w:val="google-src-text1"/>
          <w:rFonts w:ascii="Arial" w:hAnsi="Arial" w:cs="Arial"/>
        </w:rPr>
        <w:t>Si__  No__</w:t>
      </w:r>
      <w:r>
        <w:t xml:space="preserve"> </w:t>
      </w:r>
      <w:r>
        <w:rPr>
          <w:rFonts w:ascii="Arial" w:hAnsi="Arial" w:cs="Arial"/>
        </w:rPr>
        <w:t>Yes__ N.__</w:t>
      </w:r>
      <w:r>
        <w:t xml:space="preserve"> </w:t>
      </w:r>
    </w:p>
    <w:p w:rsidR="005E4497" w:rsidRDefault="005E4497" w:rsidP="008114C6">
      <w:pPr>
        <w:pStyle w:val="NormalWeb"/>
        <w:ind w:left="720"/>
      </w:pPr>
      <w:r>
        <w:rPr>
          <w:rStyle w:val="google-src-text1"/>
          <w:rFonts w:ascii="Arial" w:hAnsi="Arial" w:cs="Arial"/>
        </w:rPr>
        <w:t>Si su respuesta es positiva siga con las siguientes preguntas, de lo contrario responda la pregunta No 9</w:t>
      </w:r>
      <w:r>
        <w:t xml:space="preserve"> </w:t>
      </w:r>
      <w:r>
        <w:rPr>
          <w:rFonts w:ascii="Arial" w:hAnsi="Arial" w:cs="Arial"/>
        </w:rPr>
        <w:t>Se la vostra risposta è positiva procede alle seguenti domande, altrimenti rispondere al quesito n. 9</w:t>
      </w:r>
      <w:r>
        <w:t xml:space="preserve"> </w:t>
      </w:r>
    </w:p>
    <w:p w:rsidR="005E4497" w:rsidRDefault="005E4497" w:rsidP="008114C6">
      <w:pPr>
        <w:widowControl/>
        <w:numPr>
          <w:ilvl w:val="0"/>
          <w:numId w:val="37"/>
        </w:numPr>
        <w:adjustRightInd/>
        <w:spacing w:before="100" w:beforeAutospacing="1" w:after="100" w:afterAutospacing="1" w:line="240" w:lineRule="auto"/>
        <w:jc w:val="left"/>
        <w:textAlignment w:val="auto"/>
      </w:pPr>
      <w:r>
        <w:rPr>
          <w:rStyle w:val="google-src-text1"/>
          <w:rFonts w:ascii="Arial" w:hAnsi="Arial" w:cs="Arial"/>
        </w:rPr>
        <w:t>¿Que dulces típicos de Cartagena de Indias o Palenque conoce usted?</w:t>
      </w:r>
      <w:r>
        <w:t xml:space="preserve"> </w:t>
      </w:r>
      <w:r>
        <w:rPr>
          <w:rFonts w:ascii="Arial" w:hAnsi="Arial" w:cs="Arial"/>
        </w:rPr>
        <w:t>Quali dolci Cartagena de Indias o Palenque you know?</w:t>
      </w:r>
      <w:r>
        <w:t xml:space="preserve"> </w:t>
      </w:r>
    </w:p>
    <w:p w:rsidR="005E4497" w:rsidRDefault="005E4497" w:rsidP="008114C6">
      <w:pPr>
        <w:widowControl/>
        <w:numPr>
          <w:ilvl w:val="1"/>
          <w:numId w:val="38"/>
        </w:numPr>
        <w:adjustRightInd/>
        <w:spacing w:before="100" w:beforeAutospacing="1" w:after="100" w:afterAutospacing="1" w:line="240" w:lineRule="auto"/>
        <w:jc w:val="left"/>
        <w:textAlignment w:val="auto"/>
        <w:rPr>
          <w:rStyle w:val="google-src-text1"/>
          <w:rFonts w:ascii="Arial" w:hAnsi="Arial" w:cs="Arial"/>
        </w:rPr>
        <w:sectPr w:rsidR="005E4497">
          <w:pgSz w:w="11906" w:h="16838"/>
          <w:pgMar w:top="1417" w:right="1701" w:bottom="1417" w:left="1701" w:header="708" w:footer="708" w:gutter="0"/>
          <w:cols w:space="708"/>
          <w:docGrid w:linePitch="360"/>
        </w:sectPr>
      </w:pPr>
    </w:p>
    <w:p w:rsidR="005E4497" w:rsidRDefault="005E4497" w:rsidP="008114C6">
      <w:pPr>
        <w:widowControl/>
        <w:numPr>
          <w:ilvl w:val="1"/>
          <w:numId w:val="38"/>
        </w:numPr>
        <w:adjustRightInd/>
        <w:spacing w:before="100" w:beforeAutospacing="1" w:after="100" w:afterAutospacing="1" w:line="240" w:lineRule="auto"/>
        <w:jc w:val="left"/>
        <w:textAlignment w:val="auto"/>
      </w:pPr>
      <w:r>
        <w:rPr>
          <w:rStyle w:val="google-src-text1"/>
          <w:rFonts w:ascii="Arial" w:hAnsi="Arial" w:cs="Arial"/>
        </w:rPr>
        <w:t>Casabe</w:t>
      </w:r>
      <w:r>
        <w:t xml:space="preserve"> </w:t>
      </w:r>
      <w:r>
        <w:rPr>
          <w:rFonts w:ascii="Arial" w:hAnsi="Arial" w:cs="Arial"/>
        </w:rPr>
        <w:t>Manioca</w:t>
      </w:r>
      <w:r>
        <w:t xml:space="preserve"> </w:t>
      </w:r>
    </w:p>
    <w:p w:rsidR="005E4497" w:rsidRDefault="005E4497" w:rsidP="008114C6">
      <w:pPr>
        <w:widowControl/>
        <w:numPr>
          <w:ilvl w:val="1"/>
          <w:numId w:val="38"/>
        </w:numPr>
        <w:adjustRightInd/>
        <w:spacing w:before="100" w:beforeAutospacing="1" w:after="100" w:afterAutospacing="1" w:line="240" w:lineRule="auto"/>
        <w:jc w:val="left"/>
        <w:textAlignment w:val="auto"/>
      </w:pPr>
      <w:r>
        <w:rPr>
          <w:rStyle w:val="google-src-text1"/>
          <w:rFonts w:ascii="Arial" w:hAnsi="Arial" w:cs="Arial"/>
        </w:rPr>
        <w:t>Cocadas de ajonjolí</w:t>
      </w:r>
      <w:r>
        <w:t xml:space="preserve"> </w:t>
      </w:r>
      <w:r>
        <w:rPr>
          <w:rFonts w:ascii="Arial" w:hAnsi="Arial" w:cs="Arial"/>
        </w:rPr>
        <w:t>Sesamo Cocadas</w:t>
      </w:r>
      <w:r>
        <w:t xml:space="preserve"> </w:t>
      </w:r>
    </w:p>
    <w:p w:rsidR="005E4497" w:rsidRDefault="005E4497" w:rsidP="008114C6">
      <w:pPr>
        <w:widowControl/>
        <w:numPr>
          <w:ilvl w:val="1"/>
          <w:numId w:val="38"/>
        </w:numPr>
        <w:adjustRightInd/>
        <w:spacing w:before="100" w:beforeAutospacing="1" w:after="100" w:afterAutospacing="1" w:line="240" w:lineRule="auto"/>
        <w:jc w:val="left"/>
        <w:textAlignment w:val="auto"/>
      </w:pPr>
      <w:r>
        <w:rPr>
          <w:rStyle w:val="google-src-text1"/>
          <w:rFonts w:ascii="Arial" w:hAnsi="Arial" w:cs="Arial"/>
        </w:rPr>
        <w:t>Cocadas</w:t>
      </w:r>
      <w:r>
        <w:t xml:space="preserve"> </w:t>
      </w:r>
      <w:r>
        <w:rPr>
          <w:rFonts w:ascii="Arial" w:hAnsi="Arial" w:cs="Arial"/>
        </w:rPr>
        <w:t>Cocadas</w:t>
      </w:r>
      <w:r>
        <w:t xml:space="preserve"> </w:t>
      </w:r>
    </w:p>
    <w:p w:rsidR="005E4497" w:rsidRDefault="005E4497" w:rsidP="008114C6">
      <w:pPr>
        <w:widowControl/>
        <w:numPr>
          <w:ilvl w:val="1"/>
          <w:numId w:val="38"/>
        </w:numPr>
        <w:adjustRightInd/>
        <w:spacing w:before="100" w:beforeAutospacing="1" w:after="100" w:afterAutospacing="1" w:line="240" w:lineRule="auto"/>
        <w:jc w:val="left"/>
        <w:textAlignment w:val="auto"/>
      </w:pPr>
      <w:r>
        <w:rPr>
          <w:rStyle w:val="google-src-text1"/>
          <w:rFonts w:ascii="Arial" w:hAnsi="Arial" w:cs="Arial"/>
        </w:rPr>
        <w:t>Enyucado</w:t>
      </w:r>
      <w:r>
        <w:t xml:space="preserve"> </w:t>
      </w:r>
      <w:r>
        <w:rPr>
          <w:rFonts w:ascii="Arial" w:hAnsi="Arial" w:cs="Arial"/>
        </w:rPr>
        <w:t>Enyucado</w:t>
      </w:r>
      <w:r>
        <w:t xml:space="preserve"> </w:t>
      </w:r>
    </w:p>
    <w:p w:rsidR="005E4497" w:rsidRDefault="005E4497" w:rsidP="008114C6">
      <w:pPr>
        <w:widowControl/>
        <w:numPr>
          <w:ilvl w:val="1"/>
          <w:numId w:val="38"/>
        </w:numPr>
        <w:adjustRightInd/>
        <w:spacing w:before="100" w:beforeAutospacing="1" w:after="100" w:afterAutospacing="1" w:line="240" w:lineRule="auto"/>
        <w:jc w:val="left"/>
        <w:textAlignment w:val="auto"/>
      </w:pPr>
      <w:r>
        <w:rPr>
          <w:rStyle w:val="google-src-text1"/>
          <w:rFonts w:ascii="Arial" w:hAnsi="Arial" w:cs="Arial"/>
        </w:rPr>
        <w:t>Alegrías</w:t>
      </w:r>
      <w:r>
        <w:t xml:space="preserve"> </w:t>
      </w:r>
      <w:r>
        <w:rPr>
          <w:rFonts w:ascii="Arial" w:hAnsi="Arial" w:cs="Arial"/>
        </w:rPr>
        <w:t>Gioie</w:t>
      </w:r>
      <w:r>
        <w:t xml:space="preserve"> </w:t>
      </w:r>
    </w:p>
    <w:p w:rsidR="005E4497" w:rsidRDefault="005E4497" w:rsidP="008114C6">
      <w:pPr>
        <w:widowControl/>
        <w:numPr>
          <w:ilvl w:val="1"/>
          <w:numId w:val="38"/>
        </w:numPr>
        <w:adjustRightInd/>
        <w:spacing w:before="100" w:beforeAutospacing="1" w:after="100" w:afterAutospacing="1" w:line="240" w:lineRule="auto"/>
        <w:jc w:val="left"/>
        <w:textAlignment w:val="auto"/>
      </w:pPr>
      <w:r>
        <w:rPr>
          <w:rStyle w:val="google-src-text1"/>
          <w:rFonts w:ascii="Arial" w:hAnsi="Arial" w:cs="Arial"/>
        </w:rPr>
        <w:t>Caballitos</w:t>
      </w:r>
      <w:r>
        <w:t xml:space="preserve"> </w:t>
      </w:r>
      <w:r>
        <w:rPr>
          <w:rFonts w:ascii="Arial" w:hAnsi="Arial" w:cs="Arial"/>
        </w:rPr>
        <w:t>Cavalli</w:t>
      </w:r>
      <w:r>
        <w:t xml:space="preserve"> </w:t>
      </w:r>
    </w:p>
    <w:p w:rsidR="005E4497" w:rsidRDefault="005E4497" w:rsidP="008114C6">
      <w:pPr>
        <w:widowControl/>
        <w:numPr>
          <w:ilvl w:val="1"/>
          <w:numId w:val="38"/>
        </w:numPr>
        <w:adjustRightInd/>
        <w:spacing w:before="100" w:beforeAutospacing="1" w:after="100" w:afterAutospacing="1" w:line="240" w:lineRule="auto"/>
        <w:jc w:val="left"/>
        <w:textAlignment w:val="auto"/>
      </w:pPr>
      <w:r>
        <w:rPr>
          <w:rStyle w:val="google-src-text1"/>
          <w:rFonts w:ascii="Arial" w:hAnsi="Arial" w:cs="Arial"/>
        </w:rPr>
        <w:t>Panelitas</w:t>
      </w:r>
      <w:r>
        <w:t xml:space="preserve"> </w:t>
      </w:r>
      <w:r>
        <w:rPr>
          <w:rFonts w:ascii="Arial" w:hAnsi="Arial" w:cs="Arial"/>
        </w:rPr>
        <w:t>Panelite</w:t>
      </w:r>
      <w:r>
        <w:t xml:space="preserve"> </w:t>
      </w:r>
    </w:p>
    <w:p w:rsidR="005E4497" w:rsidRDefault="005E4497" w:rsidP="008114C6">
      <w:pPr>
        <w:widowControl/>
        <w:numPr>
          <w:ilvl w:val="1"/>
          <w:numId w:val="38"/>
        </w:numPr>
        <w:adjustRightInd/>
        <w:spacing w:before="100" w:beforeAutospacing="1" w:after="100" w:afterAutospacing="1" w:line="240" w:lineRule="auto"/>
        <w:jc w:val="left"/>
        <w:textAlignment w:val="auto"/>
      </w:pPr>
      <w:r>
        <w:rPr>
          <w:rStyle w:val="google-src-text1"/>
          <w:rFonts w:ascii="Arial" w:hAnsi="Arial" w:cs="Arial"/>
        </w:rPr>
        <w:t>Bolas de tamarindo</w:t>
      </w:r>
      <w:r>
        <w:t xml:space="preserve"> </w:t>
      </w:r>
      <w:r>
        <w:rPr>
          <w:rFonts w:ascii="Arial" w:hAnsi="Arial" w:cs="Arial"/>
        </w:rPr>
        <w:t>Tamarindo palle</w:t>
      </w:r>
      <w:r>
        <w:t xml:space="preserve"> </w:t>
      </w:r>
    </w:p>
    <w:p w:rsidR="005E4497" w:rsidRPr="00BC7816" w:rsidRDefault="005E4497" w:rsidP="008114C6">
      <w:pPr>
        <w:widowControl/>
        <w:numPr>
          <w:ilvl w:val="1"/>
          <w:numId w:val="38"/>
        </w:numPr>
        <w:adjustRightInd/>
        <w:spacing w:before="100" w:beforeAutospacing="1" w:after="100" w:afterAutospacing="1" w:line="240" w:lineRule="auto"/>
        <w:jc w:val="left"/>
        <w:textAlignment w:val="auto"/>
      </w:pPr>
      <w:r>
        <w:rPr>
          <w:rStyle w:val="google-src-text1"/>
          <w:rFonts w:ascii="Arial" w:hAnsi="Arial" w:cs="Arial"/>
        </w:rPr>
        <w:t>Otros cuales</w:t>
      </w:r>
      <w:r>
        <w:t xml:space="preserve"> </w:t>
      </w:r>
      <w:r>
        <w:rPr>
          <w:rFonts w:ascii="Arial" w:hAnsi="Arial" w:cs="Arial"/>
        </w:rPr>
        <w:t>Altri che.</w:t>
      </w:r>
    </w:p>
    <w:p w:rsidR="005E4497" w:rsidRDefault="005E4497" w:rsidP="008114C6">
      <w:pPr>
        <w:spacing w:before="100" w:beforeAutospacing="1" w:after="100" w:afterAutospacing="1"/>
        <w:sectPr w:rsidR="005E4497" w:rsidSect="00A11B1B">
          <w:type w:val="continuous"/>
          <w:pgSz w:w="11906" w:h="16838"/>
          <w:pgMar w:top="1417" w:right="1701" w:bottom="1417" w:left="1701" w:header="708" w:footer="708" w:gutter="0"/>
          <w:cols w:num="2" w:space="709"/>
          <w:docGrid w:linePitch="360"/>
        </w:sectPr>
      </w:pPr>
    </w:p>
    <w:p w:rsidR="005E4497" w:rsidRDefault="005E4497" w:rsidP="008114C6">
      <w:pPr>
        <w:spacing w:before="100" w:beforeAutospacing="1" w:after="100" w:afterAutospacing="1"/>
      </w:pPr>
    </w:p>
    <w:p w:rsidR="005E4497" w:rsidRDefault="005E4497" w:rsidP="008114C6">
      <w:pPr>
        <w:widowControl/>
        <w:numPr>
          <w:ilvl w:val="0"/>
          <w:numId w:val="37"/>
        </w:numPr>
        <w:adjustRightInd/>
        <w:spacing w:before="100" w:beforeAutospacing="1" w:after="100" w:afterAutospacing="1" w:line="240" w:lineRule="auto"/>
        <w:jc w:val="left"/>
        <w:textAlignment w:val="auto"/>
      </w:pPr>
      <w:r>
        <w:rPr>
          <w:rStyle w:val="google-src-text1"/>
          <w:rFonts w:ascii="Arial" w:hAnsi="Arial" w:cs="Arial"/>
        </w:rPr>
        <w:t>¿En que sitios de la cuidad compra estos dulces?</w:t>
      </w:r>
      <w:r>
        <w:t xml:space="preserve"> </w:t>
      </w:r>
      <w:r>
        <w:rPr>
          <w:rFonts w:ascii="Arial" w:hAnsi="Arial" w:cs="Arial"/>
        </w:rPr>
        <w:t>In quali siti della città acquistare questi dolci?</w:t>
      </w:r>
      <w:r>
        <w:t xml:space="preserve"> </w:t>
      </w:r>
    </w:p>
    <w:p w:rsidR="005E4497" w:rsidRDefault="005E4497" w:rsidP="008114C6">
      <w:pPr>
        <w:widowControl/>
        <w:numPr>
          <w:ilvl w:val="1"/>
          <w:numId w:val="39"/>
        </w:numPr>
        <w:adjustRightInd/>
        <w:spacing w:before="100" w:beforeAutospacing="1" w:after="100" w:afterAutospacing="1" w:line="240" w:lineRule="auto"/>
        <w:jc w:val="left"/>
        <w:textAlignment w:val="auto"/>
      </w:pPr>
      <w:r>
        <w:rPr>
          <w:rStyle w:val="google-src-text1"/>
          <w:rFonts w:ascii="Arial" w:hAnsi="Arial" w:cs="Arial"/>
        </w:rPr>
        <w:t>ambulante</w:t>
      </w:r>
      <w:r>
        <w:t xml:space="preserve"> </w:t>
      </w:r>
      <w:r>
        <w:rPr>
          <w:rFonts w:ascii="Arial" w:hAnsi="Arial" w:cs="Arial"/>
        </w:rPr>
        <w:t>itineranti</w:t>
      </w:r>
      <w:r>
        <w:t xml:space="preserve"> </w:t>
      </w:r>
    </w:p>
    <w:p w:rsidR="005E4497" w:rsidRDefault="005E4497" w:rsidP="008114C6">
      <w:pPr>
        <w:widowControl/>
        <w:numPr>
          <w:ilvl w:val="1"/>
          <w:numId w:val="39"/>
        </w:numPr>
        <w:adjustRightInd/>
        <w:spacing w:before="100" w:beforeAutospacing="1" w:after="100" w:afterAutospacing="1" w:line="240" w:lineRule="auto"/>
        <w:jc w:val="left"/>
        <w:textAlignment w:val="auto"/>
      </w:pPr>
      <w:r>
        <w:rPr>
          <w:rStyle w:val="google-src-text1"/>
          <w:rFonts w:ascii="Arial" w:hAnsi="Arial" w:cs="Arial"/>
        </w:rPr>
        <w:t>tiendas</w:t>
      </w:r>
      <w:r>
        <w:t xml:space="preserve"> </w:t>
      </w:r>
      <w:r>
        <w:rPr>
          <w:rFonts w:ascii="Arial" w:hAnsi="Arial" w:cs="Arial"/>
        </w:rPr>
        <w:t>Negozi</w:t>
      </w:r>
      <w:r>
        <w:t xml:space="preserve"> </w:t>
      </w:r>
    </w:p>
    <w:p w:rsidR="005E4497" w:rsidRDefault="005E4497" w:rsidP="008114C6">
      <w:pPr>
        <w:widowControl/>
        <w:numPr>
          <w:ilvl w:val="1"/>
          <w:numId w:val="39"/>
        </w:numPr>
        <w:adjustRightInd/>
        <w:spacing w:before="100" w:beforeAutospacing="1" w:after="100" w:afterAutospacing="1" w:line="240" w:lineRule="auto"/>
        <w:jc w:val="left"/>
        <w:textAlignment w:val="auto"/>
      </w:pPr>
      <w:r>
        <w:rPr>
          <w:rStyle w:val="google-src-text1"/>
          <w:rFonts w:ascii="Arial" w:hAnsi="Arial" w:cs="Arial"/>
        </w:rPr>
        <w:t>supermercados.</w:t>
      </w:r>
      <w:r>
        <w:t xml:space="preserve"> </w:t>
      </w:r>
      <w:r>
        <w:rPr>
          <w:rFonts w:ascii="Arial" w:hAnsi="Arial" w:cs="Arial"/>
        </w:rPr>
        <w:t>supermercati.</w:t>
      </w:r>
      <w:r>
        <w:t xml:space="preserve"> </w:t>
      </w:r>
    </w:p>
    <w:p w:rsidR="005E4497" w:rsidRDefault="005E4497" w:rsidP="008114C6">
      <w:pPr>
        <w:widowControl/>
        <w:numPr>
          <w:ilvl w:val="1"/>
          <w:numId w:val="39"/>
        </w:numPr>
        <w:adjustRightInd/>
        <w:spacing w:before="100" w:beforeAutospacing="1" w:after="100" w:afterAutospacing="1" w:line="240" w:lineRule="auto"/>
        <w:jc w:val="left"/>
        <w:textAlignment w:val="auto"/>
      </w:pPr>
      <w:r>
        <w:rPr>
          <w:rStyle w:val="google-src-text1"/>
          <w:rFonts w:ascii="Arial" w:hAnsi="Arial" w:cs="Arial"/>
        </w:rPr>
        <w:t>Otro ¿Cual?____</w:t>
      </w:r>
      <w:r>
        <w:t xml:space="preserve"> </w:t>
      </w:r>
      <w:r>
        <w:rPr>
          <w:rFonts w:ascii="Arial" w:hAnsi="Arial" w:cs="Arial"/>
        </w:rPr>
        <w:t>Quali altri ?____</w:t>
      </w:r>
      <w:r>
        <w:t xml:space="preserve"> </w:t>
      </w:r>
    </w:p>
    <w:p w:rsidR="005E4497" w:rsidRDefault="005E4497" w:rsidP="008114C6">
      <w:pPr>
        <w:widowControl/>
        <w:numPr>
          <w:ilvl w:val="0"/>
          <w:numId w:val="37"/>
        </w:numPr>
        <w:adjustRightInd/>
        <w:spacing w:before="100" w:beforeAutospacing="1" w:after="100" w:afterAutospacing="1" w:line="240" w:lineRule="auto"/>
        <w:jc w:val="left"/>
        <w:textAlignment w:val="auto"/>
      </w:pPr>
      <w:r>
        <w:rPr>
          <w:rStyle w:val="google-src-text1"/>
          <w:rFonts w:ascii="Arial" w:hAnsi="Arial" w:cs="Arial"/>
        </w:rPr>
        <w:t>¿Que lo motiva a comprar dulces?</w:t>
      </w:r>
      <w:r>
        <w:t xml:space="preserve"> </w:t>
      </w:r>
      <w:r>
        <w:rPr>
          <w:rFonts w:ascii="Arial" w:hAnsi="Arial" w:cs="Arial"/>
        </w:rPr>
        <w:t>Ciò che lo motiva a comprare caramelle?</w:t>
      </w:r>
      <w:r>
        <w:t xml:space="preserve"> </w:t>
      </w:r>
    </w:p>
    <w:p w:rsidR="005E4497" w:rsidRDefault="005E4497" w:rsidP="008114C6">
      <w:pPr>
        <w:widowControl/>
        <w:numPr>
          <w:ilvl w:val="1"/>
          <w:numId w:val="40"/>
        </w:numPr>
        <w:adjustRightInd/>
        <w:spacing w:before="100" w:beforeAutospacing="1" w:after="100" w:afterAutospacing="1" w:line="240" w:lineRule="auto"/>
        <w:jc w:val="left"/>
        <w:textAlignment w:val="auto"/>
      </w:pPr>
      <w:r>
        <w:rPr>
          <w:rStyle w:val="google-src-text1"/>
          <w:rFonts w:ascii="Arial" w:hAnsi="Arial" w:cs="Arial"/>
        </w:rPr>
        <w:t>Sabor</w:t>
      </w:r>
      <w:r>
        <w:t xml:space="preserve"> </w:t>
      </w:r>
      <w:r>
        <w:rPr>
          <w:rFonts w:ascii="Arial" w:hAnsi="Arial" w:cs="Arial"/>
        </w:rPr>
        <w:t>Gusto</w:t>
      </w:r>
      <w:r>
        <w:t xml:space="preserve"> </w:t>
      </w:r>
    </w:p>
    <w:p w:rsidR="005E4497" w:rsidRDefault="005E4497" w:rsidP="008114C6">
      <w:pPr>
        <w:widowControl/>
        <w:numPr>
          <w:ilvl w:val="1"/>
          <w:numId w:val="40"/>
        </w:numPr>
        <w:adjustRightInd/>
        <w:spacing w:before="100" w:beforeAutospacing="1" w:after="100" w:afterAutospacing="1" w:line="240" w:lineRule="auto"/>
        <w:jc w:val="left"/>
        <w:textAlignment w:val="auto"/>
      </w:pPr>
      <w:r>
        <w:rPr>
          <w:rStyle w:val="google-src-text1"/>
          <w:rFonts w:ascii="Arial" w:hAnsi="Arial" w:cs="Arial"/>
        </w:rPr>
        <w:t>Deseo</w:t>
      </w:r>
      <w:r>
        <w:t xml:space="preserve"> </w:t>
      </w:r>
      <w:r>
        <w:rPr>
          <w:rFonts w:ascii="Arial" w:hAnsi="Arial" w:cs="Arial"/>
        </w:rPr>
        <w:t>Desiderio</w:t>
      </w:r>
      <w:r>
        <w:t xml:space="preserve"> </w:t>
      </w:r>
    </w:p>
    <w:p w:rsidR="005E4497" w:rsidRDefault="005E4497" w:rsidP="008114C6">
      <w:pPr>
        <w:widowControl/>
        <w:numPr>
          <w:ilvl w:val="1"/>
          <w:numId w:val="40"/>
        </w:numPr>
        <w:adjustRightInd/>
        <w:spacing w:before="100" w:beforeAutospacing="1" w:after="100" w:afterAutospacing="1" w:line="240" w:lineRule="auto"/>
        <w:jc w:val="left"/>
        <w:textAlignment w:val="auto"/>
      </w:pPr>
      <w:r>
        <w:rPr>
          <w:rStyle w:val="google-src-text1"/>
          <w:rFonts w:ascii="Arial" w:hAnsi="Arial" w:cs="Arial"/>
        </w:rPr>
        <w:t>Precio</w:t>
      </w:r>
      <w:r>
        <w:t xml:space="preserve"> </w:t>
      </w:r>
      <w:r>
        <w:rPr>
          <w:rFonts w:ascii="Arial" w:hAnsi="Arial" w:cs="Arial"/>
        </w:rPr>
        <w:t>Prezzo</w:t>
      </w:r>
      <w:r>
        <w:t xml:space="preserve"> </w:t>
      </w:r>
    </w:p>
    <w:p w:rsidR="005E4497" w:rsidRDefault="005E4497" w:rsidP="008114C6">
      <w:pPr>
        <w:widowControl/>
        <w:numPr>
          <w:ilvl w:val="1"/>
          <w:numId w:val="40"/>
        </w:numPr>
        <w:adjustRightInd/>
        <w:spacing w:before="100" w:beforeAutospacing="1" w:after="100" w:afterAutospacing="1" w:line="240" w:lineRule="auto"/>
        <w:jc w:val="left"/>
        <w:textAlignment w:val="auto"/>
      </w:pPr>
      <w:r>
        <w:rPr>
          <w:rStyle w:val="google-src-text1"/>
          <w:rFonts w:ascii="Arial" w:hAnsi="Arial" w:cs="Arial"/>
        </w:rPr>
        <w:t>Presentación</w:t>
      </w:r>
      <w:r>
        <w:t xml:space="preserve"> </w:t>
      </w:r>
      <w:r>
        <w:rPr>
          <w:rFonts w:ascii="Arial" w:hAnsi="Arial" w:cs="Arial"/>
        </w:rPr>
        <w:t>Presentazione</w:t>
      </w:r>
      <w:r>
        <w:t xml:space="preserve"> </w:t>
      </w:r>
    </w:p>
    <w:p w:rsidR="005E4497" w:rsidRDefault="005E4497" w:rsidP="008114C6">
      <w:pPr>
        <w:widowControl/>
        <w:numPr>
          <w:ilvl w:val="1"/>
          <w:numId w:val="40"/>
        </w:numPr>
        <w:adjustRightInd/>
        <w:spacing w:before="100" w:beforeAutospacing="1" w:after="100" w:afterAutospacing="1" w:line="240" w:lineRule="auto"/>
        <w:jc w:val="left"/>
        <w:textAlignment w:val="auto"/>
      </w:pPr>
      <w:r>
        <w:rPr>
          <w:rStyle w:val="google-src-text1"/>
          <w:rFonts w:ascii="Arial" w:hAnsi="Arial" w:cs="Arial"/>
        </w:rPr>
        <w:t>Todas las Anteriores</w:t>
      </w:r>
      <w:r>
        <w:t xml:space="preserve"> </w:t>
      </w:r>
      <w:r>
        <w:rPr>
          <w:rFonts w:ascii="Arial" w:hAnsi="Arial" w:cs="Arial"/>
        </w:rPr>
        <w:t>All of the Above</w:t>
      </w:r>
      <w:r>
        <w:t xml:space="preserve"> </w:t>
      </w:r>
    </w:p>
    <w:p w:rsidR="005E4497" w:rsidRDefault="005E4497" w:rsidP="008114C6">
      <w:pPr>
        <w:spacing w:before="100" w:beforeAutospacing="1" w:after="100" w:afterAutospacing="1"/>
      </w:pPr>
    </w:p>
    <w:p w:rsidR="005E4497" w:rsidRDefault="005E4497" w:rsidP="008114C6">
      <w:pPr>
        <w:spacing w:before="100" w:beforeAutospacing="1" w:after="100" w:afterAutospacing="1"/>
      </w:pPr>
    </w:p>
    <w:p w:rsidR="005E4497" w:rsidRDefault="005E4497" w:rsidP="008114C6">
      <w:pPr>
        <w:widowControl/>
        <w:numPr>
          <w:ilvl w:val="0"/>
          <w:numId w:val="45"/>
        </w:numPr>
        <w:adjustRightInd/>
        <w:spacing w:before="100" w:beforeAutospacing="1" w:after="100" w:afterAutospacing="1" w:line="240" w:lineRule="auto"/>
        <w:jc w:val="left"/>
        <w:textAlignment w:val="auto"/>
      </w:pPr>
      <w:r>
        <w:rPr>
          <w:rStyle w:val="google-src-text1"/>
          <w:rFonts w:ascii="Arial" w:hAnsi="Arial" w:cs="Arial"/>
        </w:rPr>
        <w:t>¿Con que frecuencia consume usted estos dulces?</w:t>
      </w:r>
      <w:r>
        <w:t xml:space="preserve"> </w:t>
      </w:r>
      <w:r>
        <w:rPr>
          <w:rFonts w:ascii="Arial" w:hAnsi="Arial" w:cs="Arial"/>
        </w:rPr>
        <w:t>Quante volte si mangia le caramelle?</w:t>
      </w:r>
      <w:r>
        <w:t xml:space="preserve"> </w:t>
      </w:r>
    </w:p>
    <w:p w:rsidR="005E4497" w:rsidRDefault="005E4497" w:rsidP="008114C6">
      <w:pPr>
        <w:widowControl/>
        <w:numPr>
          <w:ilvl w:val="1"/>
          <w:numId w:val="41"/>
        </w:numPr>
        <w:adjustRightInd/>
        <w:spacing w:before="100" w:beforeAutospacing="1" w:after="100" w:afterAutospacing="1" w:line="240" w:lineRule="auto"/>
        <w:jc w:val="left"/>
        <w:textAlignment w:val="auto"/>
      </w:pPr>
      <w:r>
        <w:rPr>
          <w:rStyle w:val="google-src-text1"/>
          <w:rFonts w:ascii="Arial" w:hAnsi="Arial" w:cs="Arial"/>
        </w:rPr>
        <w:t>Diario</w:t>
      </w:r>
      <w:r>
        <w:t xml:space="preserve"> </w:t>
      </w:r>
      <w:r>
        <w:rPr>
          <w:rFonts w:ascii="Arial" w:hAnsi="Arial" w:cs="Arial"/>
        </w:rPr>
        <w:t>Journal</w:t>
      </w:r>
      <w:r>
        <w:t xml:space="preserve"> </w:t>
      </w:r>
    </w:p>
    <w:p w:rsidR="005E4497" w:rsidRDefault="005E4497" w:rsidP="008114C6">
      <w:pPr>
        <w:widowControl/>
        <w:numPr>
          <w:ilvl w:val="1"/>
          <w:numId w:val="41"/>
        </w:numPr>
        <w:adjustRightInd/>
        <w:spacing w:before="100" w:beforeAutospacing="1" w:after="100" w:afterAutospacing="1" w:line="240" w:lineRule="auto"/>
        <w:jc w:val="left"/>
        <w:textAlignment w:val="auto"/>
      </w:pPr>
      <w:r>
        <w:rPr>
          <w:rStyle w:val="google-src-text1"/>
          <w:rFonts w:ascii="Arial" w:hAnsi="Arial" w:cs="Arial"/>
        </w:rPr>
        <w:t>Semanal</w:t>
      </w:r>
      <w:r>
        <w:t xml:space="preserve"> </w:t>
      </w:r>
      <w:r>
        <w:rPr>
          <w:rFonts w:ascii="Arial" w:hAnsi="Arial" w:cs="Arial"/>
        </w:rPr>
        <w:t>Settimanale</w:t>
      </w:r>
      <w:r>
        <w:t xml:space="preserve"> </w:t>
      </w:r>
    </w:p>
    <w:p w:rsidR="005E4497" w:rsidRDefault="005E4497" w:rsidP="008114C6">
      <w:pPr>
        <w:widowControl/>
        <w:numPr>
          <w:ilvl w:val="1"/>
          <w:numId w:val="41"/>
        </w:numPr>
        <w:adjustRightInd/>
        <w:spacing w:before="100" w:beforeAutospacing="1" w:after="100" w:afterAutospacing="1" w:line="240" w:lineRule="auto"/>
        <w:jc w:val="left"/>
        <w:textAlignment w:val="auto"/>
      </w:pPr>
      <w:r>
        <w:rPr>
          <w:rStyle w:val="google-src-text1"/>
          <w:rFonts w:ascii="Arial" w:hAnsi="Arial" w:cs="Arial"/>
        </w:rPr>
        <w:t>Quincenal</w:t>
      </w:r>
      <w:r>
        <w:t xml:space="preserve"> </w:t>
      </w:r>
      <w:r>
        <w:rPr>
          <w:rFonts w:ascii="Arial" w:hAnsi="Arial" w:cs="Arial"/>
        </w:rPr>
        <w:t>Bisettimanale</w:t>
      </w:r>
      <w:r>
        <w:t xml:space="preserve"> </w:t>
      </w:r>
    </w:p>
    <w:p w:rsidR="005E4497" w:rsidRDefault="005E4497" w:rsidP="008114C6">
      <w:pPr>
        <w:widowControl/>
        <w:numPr>
          <w:ilvl w:val="1"/>
          <w:numId w:val="41"/>
        </w:numPr>
        <w:adjustRightInd/>
        <w:spacing w:before="100" w:beforeAutospacing="1" w:after="100" w:afterAutospacing="1" w:line="240" w:lineRule="auto"/>
        <w:jc w:val="left"/>
        <w:textAlignment w:val="auto"/>
      </w:pPr>
      <w:r>
        <w:rPr>
          <w:rStyle w:val="google-src-text1"/>
          <w:rFonts w:ascii="Arial" w:hAnsi="Arial" w:cs="Arial"/>
        </w:rPr>
        <w:t>Mensual</w:t>
      </w:r>
      <w:r>
        <w:t xml:space="preserve"> </w:t>
      </w:r>
      <w:r>
        <w:rPr>
          <w:rFonts w:ascii="Arial" w:hAnsi="Arial" w:cs="Arial"/>
        </w:rPr>
        <w:t>Mensile</w:t>
      </w:r>
      <w:r>
        <w:t xml:space="preserve"> </w:t>
      </w:r>
    </w:p>
    <w:p w:rsidR="005E4497" w:rsidRDefault="005E4497" w:rsidP="008114C6"/>
    <w:p w:rsidR="005E4497" w:rsidRDefault="005E4497" w:rsidP="008114C6">
      <w:pPr>
        <w:widowControl/>
        <w:numPr>
          <w:ilvl w:val="0"/>
          <w:numId w:val="45"/>
        </w:numPr>
        <w:adjustRightInd/>
        <w:spacing w:before="100" w:beforeAutospacing="1" w:after="100" w:afterAutospacing="1" w:line="240" w:lineRule="auto"/>
        <w:jc w:val="left"/>
        <w:textAlignment w:val="auto"/>
      </w:pPr>
      <w:r>
        <w:rPr>
          <w:rStyle w:val="google-src-text1"/>
          <w:rFonts w:ascii="Arial" w:hAnsi="Arial" w:cs="Arial"/>
        </w:rPr>
        <w:t>¿Como considera el precio de estos dulces?</w:t>
      </w:r>
      <w:r>
        <w:t xml:space="preserve"> </w:t>
      </w:r>
      <w:r>
        <w:rPr>
          <w:rFonts w:ascii="Arial" w:hAnsi="Arial" w:cs="Arial"/>
        </w:rPr>
        <w:t>Come funziona il prezzo delle caramelle?</w:t>
      </w:r>
      <w:r>
        <w:t xml:space="preserve"> </w:t>
      </w:r>
    </w:p>
    <w:p w:rsidR="005E4497" w:rsidRDefault="005E4497" w:rsidP="008114C6">
      <w:pPr>
        <w:widowControl/>
        <w:numPr>
          <w:ilvl w:val="1"/>
          <w:numId w:val="42"/>
        </w:numPr>
        <w:adjustRightInd/>
        <w:spacing w:before="100" w:beforeAutospacing="1" w:after="100" w:afterAutospacing="1" w:line="240" w:lineRule="auto"/>
        <w:jc w:val="left"/>
        <w:textAlignment w:val="auto"/>
      </w:pPr>
      <w:r>
        <w:rPr>
          <w:rStyle w:val="google-src-text1"/>
          <w:rFonts w:ascii="Arial" w:hAnsi="Arial" w:cs="Arial"/>
        </w:rPr>
        <w:t>Altos</w:t>
      </w:r>
      <w:r>
        <w:t xml:space="preserve"> </w:t>
      </w:r>
      <w:r>
        <w:rPr>
          <w:rFonts w:ascii="Arial" w:hAnsi="Arial" w:cs="Arial"/>
        </w:rPr>
        <w:t>Altos</w:t>
      </w:r>
      <w:r>
        <w:t xml:space="preserve"> </w:t>
      </w:r>
    </w:p>
    <w:p w:rsidR="005E4497" w:rsidRDefault="005E4497" w:rsidP="008114C6">
      <w:pPr>
        <w:widowControl/>
        <w:numPr>
          <w:ilvl w:val="1"/>
          <w:numId w:val="42"/>
        </w:numPr>
        <w:adjustRightInd/>
        <w:spacing w:before="100" w:beforeAutospacing="1" w:after="100" w:afterAutospacing="1" w:line="240" w:lineRule="auto"/>
        <w:jc w:val="left"/>
        <w:textAlignment w:val="auto"/>
      </w:pPr>
      <w:r>
        <w:rPr>
          <w:rStyle w:val="google-src-text1"/>
          <w:rFonts w:ascii="Arial" w:hAnsi="Arial" w:cs="Arial"/>
        </w:rPr>
        <w:t>Económicos</w:t>
      </w:r>
      <w:r>
        <w:t xml:space="preserve"> </w:t>
      </w:r>
      <w:r>
        <w:rPr>
          <w:rFonts w:ascii="Arial" w:hAnsi="Arial" w:cs="Arial"/>
        </w:rPr>
        <w:t>Economica</w:t>
      </w:r>
      <w:r>
        <w:t xml:space="preserve"> </w:t>
      </w:r>
    </w:p>
    <w:p w:rsidR="005E4497" w:rsidRDefault="005E4497" w:rsidP="008114C6">
      <w:pPr>
        <w:widowControl/>
        <w:numPr>
          <w:ilvl w:val="1"/>
          <w:numId w:val="42"/>
        </w:numPr>
        <w:adjustRightInd/>
        <w:spacing w:before="100" w:beforeAutospacing="1" w:after="100" w:afterAutospacing="1" w:line="240" w:lineRule="auto"/>
        <w:jc w:val="left"/>
        <w:textAlignment w:val="auto"/>
      </w:pPr>
      <w:r>
        <w:rPr>
          <w:rStyle w:val="google-src-text1"/>
          <w:rFonts w:ascii="Arial" w:hAnsi="Arial" w:cs="Arial"/>
        </w:rPr>
        <w:t>Moderados.</w:t>
      </w:r>
      <w:r>
        <w:t xml:space="preserve"> </w:t>
      </w:r>
      <w:r>
        <w:rPr>
          <w:rFonts w:ascii="Arial" w:hAnsi="Arial" w:cs="Arial"/>
        </w:rPr>
        <w:t>Moderata.</w:t>
      </w:r>
      <w:r>
        <w:t xml:space="preserve"> </w:t>
      </w:r>
    </w:p>
    <w:p w:rsidR="005E4497" w:rsidRDefault="005E4497" w:rsidP="008114C6">
      <w:pPr>
        <w:widowControl/>
        <w:numPr>
          <w:ilvl w:val="1"/>
          <w:numId w:val="42"/>
        </w:numPr>
        <w:adjustRightInd/>
        <w:spacing w:before="100" w:beforeAutospacing="1" w:after="100" w:afterAutospacing="1" w:line="240" w:lineRule="auto"/>
        <w:jc w:val="left"/>
        <w:textAlignment w:val="auto"/>
      </w:pPr>
      <w:r>
        <w:rPr>
          <w:rStyle w:val="google-src-text1"/>
          <w:rFonts w:ascii="Arial" w:hAnsi="Arial" w:cs="Arial"/>
        </w:rPr>
        <w:t>Buenos</w:t>
      </w:r>
      <w:r>
        <w:t xml:space="preserve"> </w:t>
      </w:r>
      <w:r>
        <w:rPr>
          <w:rFonts w:ascii="Arial" w:hAnsi="Arial" w:cs="Arial"/>
        </w:rPr>
        <w:t>Buono</w:t>
      </w:r>
      <w:r>
        <w:t xml:space="preserve"> </w:t>
      </w:r>
    </w:p>
    <w:p w:rsidR="005E4497" w:rsidRDefault="005E4497" w:rsidP="008114C6"/>
    <w:p w:rsidR="005E4497" w:rsidRDefault="005E4497" w:rsidP="008114C6">
      <w:pPr>
        <w:widowControl/>
        <w:numPr>
          <w:ilvl w:val="0"/>
          <w:numId w:val="45"/>
        </w:numPr>
        <w:adjustRightInd/>
        <w:spacing w:before="100" w:beforeAutospacing="1" w:after="100" w:afterAutospacing="1" w:line="240" w:lineRule="auto"/>
        <w:jc w:val="left"/>
        <w:textAlignment w:val="auto"/>
      </w:pPr>
      <w:r>
        <w:rPr>
          <w:rStyle w:val="google-src-text1"/>
          <w:rFonts w:ascii="Arial" w:hAnsi="Arial" w:cs="Arial"/>
        </w:rPr>
        <w:t>¿En que presentación desearía usted al presentación de dulces típicos?.</w:t>
      </w:r>
      <w:r>
        <w:t xml:space="preserve"> </w:t>
      </w:r>
      <w:r>
        <w:rPr>
          <w:rFonts w:ascii="Arial" w:hAnsi="Arial" w:cs="Arial"/>
        </w:rPr>
        <w:t>In tale presentazione che si desidera che la presentazione di dolci?.</w:t>
      </w:r>
      <w:r>
        <w:t xml:space="preserve"> </w:t>
      </w:r>
    </w:p>
    <w:p w:rsidR="005E4497" w:rsidRDefault="005E4497" w:rsidP="008114C6">
      <w:pPr>
        <w:widowControl/>
        <w:numPr>
          <w:ilvl w:val="1"/>
          <w:numId w:val="43"/>
        </w:numPr>
        <w:adjustRightInd/>
        <w:spacing w:before="100" w:beforeAutospacing="1" w:after="100" w:afterAutospacing="1" w:line="240" w:lineRule="auto"/>
        <w:jc w:val="left"/>
        <w:textAlignment w:val="auto"/>
      </w:pPr>
      <w:r>
        <w:rPr>
          <w:rStyle w:val="google-src-text1"/>
          <w:rFonts w:ascii="Arial" w:hAnsi="Arial" w:cs="Arial"/>
        </w:rPr>
        <w:t>Celofán</w:t>
      </w:r>
      <w:r>
        <w:t xml:space="preserve"> </w:t>
      </w:r>
      <w:r>
        <w:rPr>
          <w:rFonts w:ascii="Arial" w:hAnsi="Arial" w:cs="Arial"/>
        </w:rPr>
        <w:t>Cellophane</w:t>
      </w:r>
      <w:r>
        <w:t xml:space="preserve"> </w:t>
      </w:r>
    </w:p>
    <w:p w:rsidR="005E4497" w:rsidRDefault="005E4497" w:rsidP="008114C6">
      <w:pPr>
        <w:widowControl/>
        <w:numPr>
          <w:ilvl w:val="1"/>
          <w:numId w:val="43"/>
        </w:numPr>
        <w:adjustRightInd/>
        <w:spacing w:before="100" w:beforeAutospacing="1" w:after="100" w:afterAutospacing="1" w:line="240" w:lineRule="auto"/>
        <w:jc w:val="left"/>
        <w:textAlignment w:val="auto"/>
      </w:pPr>
      <w:r>
        <w:rPr>
          <w:rStyle w:val="google-src-text1"/>
          <w:rFonts w:ascii="Arial" w:hAnsi="Arial" w:cs="Arial"/>
        </w:rPr>
        <w:t>Envases de vidrio</w:t>
      </w:r>
      <w:r>
        <w:t xml:space="preserve"> </w:t>
      </w:r>
      <w:r>
        <w:rPr>
          <w:rFonts w:ascii="Arial" w:hAnsi="Arial" w:cs="Arial"/>
        </w:rPr>
        <w:t>Contenitori di vetro</w:t>
      </w:r>
      <w:r>
        <w:t xml:space="preserve"> </w:t>
      </w:r>
    </w:p>
    <w:p w:rsidR="005E4497" w:rsidRDefault="005E4497" w:rsidP="008114C6">
      <w:pPr>
        <w:widowControl/>
        <w:numPr>
          <w:ilvl w:val="1"/>
          <w:numId w:val="43"/>
        </w:numPr>
        <w:adjustRightInd/>
        <w:spacing w:before="100" w:beforeAutospacing="1" w:after="100" w:afterAutospacing="1" w:line="240" w:lineRule="auto"/>
        <w:jc w:val="left"/>
        <w:textAlignment w:val="auto"/>
      </w:pPr>
      <w:r>
        <w:rPr>
          <w:rStyle w:val="google-src-text1"/>
          <w:rFonts w:ascii="Arial" w:hAnsi="Arial" w:cs="Arial"/>
        </w:rPr>
        <w:t>Envases típicos</w:t>
      </w:r>
      <w:r>
        <w:t xml:space="preserve"> </w:t>
      </w:r>
      <w:r>
        <w:rPr>
          <w:rFonts w:ascii="Arial" w:hAnsi="Arial" w:cs="Arial"/>
        </w:rPr>
        <w:t>Tipica Packaging</w:t>
      </w:r>
      <w:r>
        <w:t xml:space="preserve"> </w:t>
      </w:r>
    </w:p>
    <w:p w:rsidR="005E4497" w:rsidRDefault="005E4497" w:rsidP="008114C6">
      <w:pPr>
        <w:widowControl/>
        <w:numPr>
          <w:ilvl w:val="1"/>
          <w:numId w:val="43"/>
        </w:numPr>
        <w:adjustRightInd/>
        <w:spacing w:before="100" w:beforeAutospacing="1" w:after="100" w:afterAutospacing="1" w:line="240" w:lineRule="auto"/>
        <w:jc w:val="left"/>
        <w:textAlignment w:val="auto"/>
      </w:pPr>
      <w:r>
        <w:rPr>
          <w:rStyle w:val="google-src-text1"/>
          <w:rFonts w:ascii="Arial" w:hAnsi="Arial" w:cs="Arial"/>
        </w:rPr>
        <w:t>Icopor</w:t>
      </w:r>
      <w:r>
        <w:t xml:space="preserve"> </w:t>
      </w:r>
      <w:r>
        <w:rPr>
          <w:rFonts w:ascii="Arial" w:hAnsi="Arial" w:cs="Arial"/>
        </w:rPr>
        <w:t>Styrofoam</w:t>
      </w:r>
      <w:r>
        <w:t xml:space="preserve"> </w:t>
      </w:r>
    </w:p>
    <w:p w:rsidR="005E4497" w:rsidRDefault="005E4497" w:rsidP="008114C6">
      <w:pPr>
        <w:widowControl/>
        <w:numPr>
          <w:ilvl w:val="1"/>
          <w:numId w:val="43"/>
        </w:numPr>
        <w:adjustRightInd/>
        <w:spacing w:before="100" w:beforeAutospacing="1" w:after="100" w:afterAutospacing="1" w:line="240" w:lineRule="auto"/>
        <w:jc w:val="left"/>
        <w:textAlignment w:val="auto"/>
      </w:pPr>
      <w:r>
        <w:rPr>
          <w:rStyle w:val="google-src-text1"/>
          <w:rFonts w:ascii="Arial" w:hAnsi="Arial" w:cs="Arial"/>
        </w:rPr>
        <w:t>Otros ¿Cual?____</w:t>
      </w:r>
      <w:r>
        <w:t xml:space="preserve"> </w:t>
      </w:r>
      <w:r>
        <w:rPr>
          <w:rFonts w:ascii="Arial" w:hAnsi="Arial" w:cs="Arial"/>
        </w:rPr>
        <w:t>Quali altri ?____</w:t>
      </w:r>
      <w:r>
        <w:t xml:space="preserve"> </w:t>
      </w:r>
    </w:p>
    <w:p w:rsidR="005E4497" w:rsidRDefault="005E4497" w:rsidP="008114C6"/>
    <w:p w:rsidR="005E4497" w:rsidRDefault="005E4497" w:rsidP="008114C6">
      <w:pPr>
        <w:widowControl/>
        <w:numPr>
          <w:ilvl w:val="0"/>
          <w:numId w:val="45"/>
        </w:numPr>
        <w:adjustRightInd/>
        <w:spacing w:before="100" w:beforeAutospacing="1" w:after="100" w:afterAutospacing="1" w:line="240" w:lineRule="auto"/>
        <w:jc w:val="left"/>
        <w:textAlignment w:val="auto"/>
      </w:pPr>
      <w:r>
        <w:rPr>
          <w:rStyle w:val="google-src-text1"/>
          <w:rFonts w:ascii="Arial" w:hAnsi="Arial" w:cs="Arial"/>
        </w:rPr>
        <w:t>El motivo por el cual usted no consume estos dulces típicos, se debe a:</w:t>
      </w:r>
      <w:r>
        <w:t xml:space="preserve"> </w:t>
      </w:r>
      <w:r>
        <w:rPr>
          <w:rFonts w:ascii="Arial" w:hAnsi="Arial" w:cs="Arial"/>
        </w:rPr>
        <w:t>La ragione per cui non mangiare questi dolci, è dovuta a:</w:t>
      </w:r>
      <w:r>
        <w:t xml:space="preserve"> </w:t>
      </w:r>
    </w:p>
    <w:p w:rsidR="005E4497" w:rsidRDefault="005E4497" w:rsidP="008114C6"/>
    <w:p w:rsidR="005E4497" w:rsidRDefault="005E4497" w:rsidP="008114C6">
      <w:pPr>
        <w:widowControl/>
        <w:numPr>
          <w:ilvl w:val="1"/>
          <w:numId w:val="44"/>
        </w:numPr>
        <w:adjustRightInd/>
        <w:spacing w:before="100" w:beforeAutospacing="1" w:after="100" w:afterAutospacing="1" w:line="240" w:lineRule="auto"/>
        <w:jc w:val="left"/>
        <w:textAlignment w:val="auto"/>
      </w:pPr>
      <w:r>
        <w:rPr>
          <w:rStyle w:val="google-src-text1"/>
          <w:rFonts w:ascii="Arial" w:hAnsi="Arial" w:cs="Arial"/>
        </w:rPr>
        <w:t>Salud.</w:t>
      </w:r>
      <w:r>
        <w:t xml:space="preserve"> </w:t>
      </w:r>
      <w:r>
        <w:rPr>
          <w:rFonts w:ascii="Arial" w:hAnsi="Arial" w:cs="Arial"/>
        </w:rPr>
        <w:t>Salute.</w:t>
      </w:r>
      <w:r>
        <w:t xml:space="preserve"> </w:t>
      </w:r>
    </w:p>
    <w:p w:rsidR="005E4497" w:rsidRDefault="005E4497" w:rsidP="008114C6">
      <w:pPr>
        <w:widowControl/>
        <w:numPr>
          <w:ilvl w:val="1"/>
          <w:numId w:val="44"/>
        </w:numPr>
        <w:adjustRightInd/>
        <w:spacing w:before="100" w:beforeAutospacing="1" w:after="100" w:afterAutospacing="1" w:line="240" w:lineRule="auto"/>
        <w:jc w:val="left"/>
        <w:textAlignment w:val="auto"/>
      </w:pPr>
      <w:r>
        <w:rPr>
          <w:rStyle w:val="google-src-text1"/>
          <w:rFonts w:ascii="Arial" w:hAnsi="Arial" w:cs="Arial"/>
        </w:rPr>
        <w:t>No le gusta.</w:t>
      </w:r>
      <w:r>
        <w:t xml:space="preserve"> </w:t>
      </w:r>
      <w:r>
        <w:rPr>
          <w:rFonts w:ascii="Arial" w:hAnsi="Arial" w:cs="Arial"/>
        </w:rPr>
        <w:t>Non gli piace.</w:t>
      </w:r>
      <w:r>
        <w:t xml:space="preserve"> </w:t>
      </w:r>
    </w:p>
    <w:p w:rsidR="005E4497" w:rsidRDefault="005E4497" w:rsidP="008114C6">
      <w:pPr>
        <w:widowControl/>
        <w:numPr>
          <w:ilvl w:val="1"/>
          <w:numId w:val="44"/>
        </w:numPr>
        <w:adjustRightInd/>
        <w:spacing w:before="100" w:beforeAutospacing="1" w:after="100" w:afterAutospacing="1" w:line="240" w:lineRule="auto"/>
        <w:jc w:val="left"/>
        <w:textAlignment w:val="auto"/>
      </w:pPr>
      <w:r>
        <w:rPr>
          <w:rStyle w:val="google-src-text1"/>
          <w:rFonts w:ascii="Arial" w:hAnsi="Arial" w:cs="Arial"/>
        </w:rPr>
        <w:t>No los  conoce.</w:t>
      </w:r>
      <w:r>
        <w:t xml:space="preserve"> </w:t>
      </w:r>
      <w:r>
        <w:rPr>
          <w:rFonts w:ascii="Arial" w:hAnsi="Arial" w:cs="Arial"/>
        </w:rPr>
        <w:t>Non è noto.</w:t>
      </w:r>
      <w:r>
        <w:t xml:space="preserve"> </w:t>
      </w:r>
    </w:p>
    <w:p w:rsidR="005E4497" w:rsidRDefault="005E4497" w:rsidP="008114C6">
      <w:pPr>
        <w:widowControl/>
        <w:numPr>
          <w:ilvl w:val="1"/>
          <w:numId w:val="44"/>
        </w:numPr>
        <w:adjustRightInd/>
        <w:spacing w:before="100" w:beforeAutospacing="1" w:after="100" w:afterAutospacing="1" w:line="240" w:lineRule="auto"/>
        <w:jc w:val="left"/>
        <w:textAlignment w:val="auto"/>
      </w:pPr>
      <w:r>
        <w:rPr>
          <w:rStyle w:val="google-src-text1"/>
          <w:rFonts w:ascii="Arial" w:hAnsi="Arial" w:cs="Arial"/>
        </w:rPr>
        <w:t>Costosos.</w:t>
      </w:r>
      <w:r>
        <w:t xml:space="preserve"> </w:t>
      </w:r>
      <w:r>
        <w:rPr>
          <w:rFonts w:ascii="Arial" w:hAnsi="Arial" w:cs="Arial"/>
        </w:rPr>
        <w:t>Costoso.</w:t>
      </w:r>
      <w:r>
        <w:t xml:space="preserve"> </w:t>
      </w:r>
    </w:p>
    <w:p w:rsidR="005E4497" w:rsidRDefault="005E4497" w:rsidP="008114C6">
      <w:pPr>
        <w:widowControl/>
        <w:numPr>
          <w:ilvl w:val="1"/>
          <w:numId w:val="44"/>
        </w:numPr>
        <w:adjustRightInd/>
        <w:spacing w:before="100" w:beforeAutospacing="1" w:after="100" w:afterAutospacing="1" w:line="240" w:lineRule="auto"/>
        <w:jc w:val="left"/>
        <w:textAlignment w:val="auto"/>
      </w:pPr>
      <w:r>
        <w:rPr>
          <w:rStyle w:val="google-src-text1"/>
          <w:rFonts w:ascii="Arial" w:hAnsi="Arial" w:cs="Arial"/>
        </w:rPr>
        <w:t>Falta de higiene.</w:t>
      </w:r>
      <w:r>
        <w:t xml:space="preserve"> </w:t>
      </w:r>
      <w:r>
        <w:rPr>
          <w:rFonts w:ascii="Arial" w:hAnsi="Arial" w:cs="Arial"/>
        </w:rPr>
        <w:t>Scarsa igiene.</w:t>
      </w:r>
      <w:r>
        <w:t xml:space="preserve"> </w:t>
      </w:r>
    </w:p>
    <w:p w:rsidR="005E4497" w:rsidRDefault="005E4497" w:rsidP="008114C6">
      <w:pPr>
        <w:widowControl/>
        <w:numPr>
          <w:ilvl w:val="1"/>
          <w:numId w:val="44"/>
        </w:numPr>
        <w:adjustRightInd/>
        <w:spacing w:before="100" w:beforeAutospacing="1" w:after="100" w:afterAutospacing="1" w:line="240" w:lineRule="auto"/>
        <w:jc w:val="left"/>
        <w:textAlignment w:val="auto"/>
      </w:pPr>
      <w:r>
        <w:rPr>
          <w:rStyle w:val="google-src-text1"/>
          <w:rFonts w:ascii="Arial" w:hAnsi="Arial" w:cs="Arial"/>
        </w:rPr>
        <w:t>No los consigue.</w:t>
      </w:r>
      <w:r>
        <w:t xml:space="preserve"> </w:t>
      </w:r>
      <w:r>
        <w:rPr>
          <w:rFonts w:ascii="Arial" w:hAnsi="Arial" w:cs="Arial"/>
        </w:rPr>
        <w:t>Non farli.</w:t>
      </w:r>
      <w:r>
        <w:t xml:space="preserve"> </w:t>
      </w:r>
    </w:p>
    <w:p w:rsidR="005E4497" w:rsidRDefault="005E4497" w:rsidP="008114C6">
      <w:pPr>
        <w:widowControl/>
        <w:numPr>
          <w:ilvl w:val="1"/>
          <w:numId w:val="44"/>
        </w:numPr>
        <w:adjustRightInd/>
        <w:spacing w:before="100" w:beforeAutospacing="1" w:after="100" w:afterAutospacing="1" w:line="240" w:lineRule="auto"/>
        <w:jc w:val="left"/>
        <w:textAlignment w:val="auto"/>
      </w:pPr>
      <w:r>
        <w:rPr>
          <w:rStyle w:val="google-src-text1"/>
          <w:rFonts w:ascii="Arial" w:hAnsi="Arial" w:cs="Arial"/>
        </w:rPr>
        <w:t>Otros ¿Cual?____</w:t>
      </w:r>
      <w:r>
        <w:t xml:space="preserve"> </w:t>
      </w:r>
      <w:r>
        <w:rPr>
          <w:rFonts w:ascii="Arial" w:hAnsi="Arial" w:cs="Arial"/>
        </w:rPr>
        <w:t>Quali altri ?____</w:t>
      </w:r>
      <w:r>
        <w:t xml:space="preserve"> </w:t>
      </w:r>
    </w:p>
    <w:p w:rsidR="005E4497" w:rsidRDefault="005E4497" w:rsidP="008114C6">
      <w:r>
        <w:pict/>
      </w:r>
    </w:p>
    <w:p w:rsidR="005E4497" w:rsidRDefault="005E4497" w:rsidP="008114C6"/>
    <w:p w:rsidR="005E4497" w:rsidRDefault="005E4497" w:rsidP="008114C6"/>
    <w:p w:rsidR="005E4497" w:rsidRDefault="005E4497" w:rsidP="008114C6"/>
    <w:p w:rsidR="005E4497" w:rsidRDefault="005E4497" w:rsidP="008114C6"/>
    <w:p w:rsidR="005E4497" w:rsidRDefault="005E4497" w:rsidP="008114C6"/>
    <w:p w:rsidR="005E4497" w:rsidRDefault="005E4497" w:rsidP="008114C6"/>
    <w:p w:rsidR="005E4497" w:rsidRDefault="005E4497" w:rsidP="008114C6"/>
    <w:p w:rsidR="005E4497" w:rsidRDefault="005E4497" w:rsidP="008114C6"/>
    <w:p w:rsidR="005E4497" w:rsidRDefault="005E4497" w:rsidP="008114C6">
      <w:pPr>
        <w:pStyle w:val="NormalWeb"/>
        <w:jc w:val="center"/>
        <w:rPr>
          <w:rFonts w:ascii="Arial" w:hAnsi="Arial" w:cs="Arial"/>
        </w:rPr>
      </w:pPr>
    </w:p>
    <w:p w:rsidR="005E4497" w:rsidRDefault="005E4497" w:rsidP="008114C6">
      <w:pPr>
        <w:pStyle w:val="NormalWeb"/>
        <w:jc w:val="center"/>
        <w:rPr>
          <w:rFonts w:ascii="Arial" w:hAnsi="Arial" w:cs="Arial"/>
        </w:rPr>
      </w:pPr>
    </w:p>
    <w:p w:rsidR="005E4497" w:rsidRDefault="005E4497" w:rsidP="008114C6">
      <w:pPr>
        <w:pStyle w:val="NormalWeb"/>
        <w:jc w:val="center"/>
        <w:rPr>
          <w:rFonts w:ascii="Arial" w:hAnsi="Arial" w:cs="Arial"/>
        </w:rPr>
      </w:pPr>
    </w:p>
    <w:p w:rsidR="005E4497" w:rsidRDefault="005E4497" w:rsidP="008114C6">
      <w:pPr>
        <w:pStyle w:val="NormalWeb"/>
        <w:jc w:val="center"/>
        <w:rPr>
          <w:rFonts w:ascii="Arial" w:hAnsi="Arial" w:cs="Arial"/>
        </w:rPr>
      </w:pPr>
    </w:p>
    <w:p w:rsidR="005E4497" w:rsidRDefault="005E4497" w:rsidP="008114C6">
      <w:pPr>
        <w:pStyle w:val="NormalWeb"/>
        <w:jc w:val="center"/>
        <w:rPr>
          <w:rFonts w:ascii="Arial" w:hAnsi="Arial" w:cs="Arial"/>
        </w:rPr>
      </w:pPr>
    </w:p>
    <w:p w:rsidR="005E4497" w:rsidRDefault="005E4497" w:rsidP="008114C6">
      <w:pPr>
        <w:pStyle w:val="NormalWeb"/>
        <w:jc w:val="center"/>
        <w:rPr>
          <w:rFonts w:ascii="Arial" w:hAnsi="Arial" w:cs="Arial"/>
        </w:rPr>
      </w:pPr>
    </w:p>
    <w:p w:rsidR="005E4497" w:rsidRDefault="005E4497" w:rsidP="008114C6">
      <w:pPr>
        <w:pStyle w:val="NormalWeb"/>
        <w:jc w:val="center"/>
        <w:rPr>
          <w:rFonts w:ascii="Arial" w:hAnsi="Arial" w:cs="Arial"/>
        </w:rPr>
      </w:pPr>
    </w:p>
    <w:p w:rsidR="005E4497" w:rsidRDefault="005E4497" w:rsidP="008114C6">
      <w:pPr>
        <w:pStyle w:val="NormalWeb"/>
        <w:jc w:val="center"/>
      </w:pPr>
      <w:r>
        <w:rPr>
          <w:rFonts w:ascii="Arial" w:hAnsi="Arial" w:cs="Arial"/>
        </w:rPr>
        <w:t>ÉTUDE DE MARCHÉ POUR FABRIQUE DE BONBONS TYPIQUES DE LA COOPÉRATIVE</w:t>
      </w:r>
      <w:r>
        <w:t xml:space="preserve"> </w:t>
      </w:r>
      <w:r>
        <w:rPr>
          <w:rStyle w:val="google-src-text1"/>
          <w:rFonts w:ascii="Arial" w:hAnsi="Arial" w:cs="Arial"/>
        </w:rPr>
        <w:t>CUIDAD DE CARTAGENA DE INDIAS Y EL CORREGIMIENTO SAN BASILIO DE PALENQUE</w:t>
      </w:r>
      <w:r>
        <w:t xml:space="preserve"> </w:t>
      </w:r>
      <w:r>
        <w:rPr>
          <w:rFonts w:ascii="Arial" w:hAnsi="Arial" w:cs="Arial"/>
        </w:rPr>
        <w:t>VILLE DE CARTAGENA DE INDIAS ET LA MUNICIPALITÉ DE SAN BASILIO DE PALENQUE</w:t>
      </w:r>
      <w:r>
        <w:t xml:space="preserve"> </w:t>
      </w:r>
    </w:p>
    <w:p w:rsidR="005E4497" w:rsidRDefault="005E4497" w:rsidP="008114C6">
      <w:pPr>
        <w:pStyle w:val="NormalWeb"/>
        <w:spacing w:after="240" w:afterAutospacing="0"/>
      </w:pPr>
      <w:r>
        <w:rPr>
          <w:rStyle w:val="google-src-text1"/>
          <w:rFonts w:ascii="Arial" w:hAnsi="Arial" w:cs="Arial"/>
        </w:rPr>
        <w:t>FECHA: _______________</w:t>
      </w:r>
    </w:p>
    <w:p w:rsidR="005E4497" w:rsidRDefault="005E4497" w:rsidP="008114C6">
      <w:pPr>
        <w:pStyle w:val="NormalWeb"/>
      </w:pPr>
      <w:r>
        <w:rPr>
          <w:rStyle w:val="google-src-text1"/>
          <w:rFonts w:ascii="Arial" w:hAnsi="Arial" w:cs="Arial"/>
        </w:rPr>
        <w:t>Buenas tardes, como estudiantes de la Universidad de Cartagena, programa de Administración de Empresas, nos encontramos haciendo nuestro trabajo de grado cuyo tema es el Estudio de Factibilidad para crear una Cooperativa cuyo fin es exportar dulces típicos de la cuidad de Cartagena de Indias y del corregimiento de San Basilio de Palenque¿ Podría usted colaborarnos  respondiendo las siguientes preguntas?</w:t>
      </w:r>
      <w:r>
        <w:rPr>
          <w:rFonts w:ascii="Arial" w:hAnsi="Arial" w:cs="Arial"/>
        </w:rPr>
        <w:t>Bon après-midi, car les étudiants de l'Université de Cartagena, programme d'administration des entreprises, nous faisons de notre classe d'emploi dont le thème est l'étude de faisabilité pour créer une coopérative dont l'objectif est d'exporter des bonbons de la ville de Cartagena de Indias et le village de San Basilio de Palenque a collaboré Pourriez-vous répondre à ces questions?</w:t>
      </w:r>
      <w:r>
        <w:t xml:space="preserve"> </w:t>
      </w:r>
    </w:p>
    <w:p w:rsidR="005E4497" w:rsidRDefault="005E4497" w:rsidP="008114C6">
      <w:pPr>
        <w:pStyle w:val="NormalWeb"/>
      </w:pPr>
    </w:p>
    <w:p w:rsidR="005E4497" w:rsidRDefault="005E4497" w:rsidP="008114C6">
      <w:pPr>
        <w:widowControl/>
        <w:numPr>
          <w:ilvl w:val="0"/>
          <w:numId w:val="46"/>
        </w:numPr>
        <w:adjustRightInd/>
        <w:spacing w:before="100" w:beforeAutospacing="1" w:after="100" w:afterAutospacing="1" w:line="240" w:lineRule="auto"/>
        <w:jc w:val="left"/>
        <w:textAlignment w:val="auto"/>
      </w:pPr>
      <w:r>
        <w:rPr>
          <w:rStyle w:val="google-src-text1"/>
          <w:rFonts w:ascii="Arial" w:hAnsi="Arial" w:cs="Arial"/>
        </w:rPr>
        <w:t>¿Cual es su país de origen?  ________</w:t>
      </w:r>
      <w:r>
        <w:t xml:space="preserve"> </w:t>
      </w:r>
    </w:p>
    <w:p w:rsidR="005E4497" w:rsidRDefault="005E4497" w:rsidP="008114C6"/>
    <w:p w:rsidR="005E4497" w:rsidRDefault="005E4497" w:rsidP="008114C6">
      <w:pPr>
        <w:widowControl/>
        <w:numPr>
          <w:ilvl w:val="0"/>
          <w:numId w:val="47"/>
        </w:numPr>
        <w:adjustRightInd/>
        <w:spacing w:before="100" w:beforeAutospacing="1" w:after="100" w:afterAutospacing="1" w:line="240" w:lineRule="auto"/>
        <w:jc w:val="left"/>
        <w:textAlignment w:val="auto"/>
      </w:pPr>
      <w:r>
        <w:rPr>
          <w:rStyle w:val="google-src-text1"/>
          <w:rFonts w:ascii="Arial" w:hAnsi="Arial" w:cs="Arial"/>
        </w:rPr>
        <w:t>¿consume usted dulces típicos de Cartagena de Indias y de Palenque?</w:t>
      </w:r>
      <w:r>
        <w:t xml:space="preserve"> </w:t>
      </w:r>
      <w:r>
        <w:rPr>
          <w:rFonts w:ascii="Arial" w:hAnsi="Arial" w:cs="Arial"/>
        </w:rPr>
        <w:t>Utilisez-vous des bonbons de Cartagena de Indias et Palenque?</w:t>
      </w:r>
      <w:r>
        <w:t xml:space="preserve"> </w:t>
      </w:r>
    </w:p>
    <w:p w:rsidR="005E4497" w:rsidRDefault="005E4497" w:rsidP="008114C6">
      <w:pPr>
        <w:pStyle w:val="NormalWeb"/>
        <w:ind w:left="720"/>
      </w:pPr>
      <w:r>
        <w:rPr>
          <w:rStyle w:val="google-src-text1"/>
          <w:rFonts w:ascii="Arial" w:hAnsi="Arial" w:cs="Arial"/>
        </w:rPr>
        <w:t>Si__  No__</w:t>
      </w:r>
      <w:r>
        <w:t xml:space="preserve"> </w:t>
      </w:r>
      <w:r>
        <w:rPr>
          <w:rFonts w:ascii="Arial" w:hAnsi="Arial" w:cs="Arial"/>
        </w:rPr>
        <w:t>Oui__ Non__</w:t>
      </w:r>
      <w:r>
        <w:t xml:space="preserve"> </w:t>
      </w:r>
    </w:p>
    <w:p w:rsidR="005E4497" w:rsidRDefault="005E4497" w:rsidP="008114C6">
      <w:pPr>
        <w:pStyle w:val="NormalWeb"/>
        <w:ind w:left="720"/>
      </w:pPr>
      <w:r>
        <w:rPr>
          <w:rStyle w:val="google-src-text1"/>
          <w:rFonts w:ascii="Arial" w:hAnsi="Arial" w:cs="Arial"/>
        </w:rPr>
        <w:t>Si su respuesta es positiva siga con las siguientes preguntas, de lo contrario responda la pregunta No 9</w:t>
      </w:r>
      <w:r>
        <w:rPr>
          <w:rFonts w:ascii="Arial" w:hAnsi="Arial" w:cs="Arial"/>
        </w:rPr>
        <w:t>Si votre réponse est positive procéder aux questions suivantes, sinon répondre à la question n ° 9</w:t>
      </w:r>
      <w:r>
        <w:t xml:space="preserve"> </w:t>
      </w:r>
    </w:p>
    <w:p w:rsidR="005E4497" w:rsidRDefault="005E4497" w:rsidP="008114C6">
      <w:pPr>
        <w:widowControl/>
        <w:numPr>
          <w:ilvl w:val="0"/>
          <w:numId w:val="47"/>
        </w:numPr>
        <w:adjustRightInd/>
        <w:spacing w:before="100" w:beforeAutospacing="1" w:after="100" w:afterAutospacing="1" w:line="240" w:lineRule="auto"/>
        <w:jc w:val="left"/>
        <w:textAlignment w:val="auto"/>
      </w:pPr>
      <w:r>
        <w:rPr>
          <w:rStyle w:val="google-src-text1"/>
          <w:rFonts w:ascii="Arial" w:hAnsi="Arial" w:cs="Arial"/>
        </w:rPr>
        <w:t>¿Que dulces típicos de Cartagena de Indias o Palenque conoce usted?</w:t>
      </w:r>
      <w:r>
        <w:t xml:space="preserve"> </w:t>
      </w:r>
      <w:r>
        <w:rPr>
          <w:rFonts w:ascii="Arial" w:hAnsi="Arial" w:cs="Arial"/>
        </w:rPr>
        <w:t>Quelles friandises Cartagena de Indias ou Palenque-vous?</w:t>
      </w:r>
      <w:r>
        <w:t xml:space="preserve"> </w:t>
      </w:r>
    </w:p>
    <w:p w:rsidR="005E4497" w:rsidRDefault="005E4497" w:rsidP="008114C6">
      <w:pPr>
        <w:widowControl/>
        <w:numPr>
          <w:ilvl w:val="1"/>
          <w:numId w:val="48"/>
        </w:numPr>
        <w:adjustRightInd/>
        <w:spacing w:before="100" w:beforeAutospacing="1" w:after="100" w:afterAutospacing="1" w:line="240" w:lineRule="auto"/>
        <w:jc w:val="left"/>
        <w:textAlignment w:val="auto"/>
      </w:pPr>
      <w:r>
        <w:rPr>
          <w:rStyle w:val="google-src-text1"/>
          <w:rFonts w:ascii="Arial" w:hAnsi="Arial" w:cs="Arial"/>
        </w:rPr>
        <w:t>Casabe</w:t>
      </w:r>
      <w:r>
        <w:t xml:space="preserve"> </w:t>
      </w:r>
      <w:r>
        <w:rPr>
          <w:rFonts w:ascii="Arial" w:hAnsi="Arial" w:cs="Arial"/>
        </w:rPr>
        <w:t>Manioc</w:t>
      </w:r>
      <w:r>
        <w:t xml:space="preserve"> </w:t>
      </w:r>
    </w:p>
    <w:p w:rsidR="005E4497" w:rsidRDefault="005E4497" w:rsidP="008114C6">
      <w:pPr>
        <w:widowControl/>
        <w:numPr>
          <w:ilvl w:val="1"/>
          <w:numId w:val="48"/>
        </w:numPr>
        <w:adjustRightInd/>
        <w:spacing w:before="100" w:beforeAutospacing="1" w:after="100" w:afterAutospacing="1" w:line="240" w:lineRule="auto"/>
        <w:jc w:val="left"/>
        <w:textAlignment w:val="auto"/>
      </w:pPr>
      <w:r>
        <w:rPr>
          <w:rStyle w:val="google-src-text1"/>
          <w:rFonts w:ascii="Arial" w:hAnsi="Arial" w:cs="Arial"/>
        </w:rPr>
        <w:t>Cocadas de ajonjolí</w:t>
      </w:r>
      <w:r>
        <w:t xml:space="preserve"> </w:t>
      </w:r>
      <w:r>
        <w:rPr>
          <w:rFonts w:ascii="Arial" w:hAnsi="Arial" w:cs="Arial"/>
        </w:rPr>
        <w:t>Sesame cocadas</w:t>
      </w:r>
      <w:r>
        <w:t xml:space="preserve"> </w:t>
      </w:r>
    </w:p>
    <w:p w:rsidR="005E4497" w:rsidRDefault="005E4497" w:rsidP="008114C6">
      <w:pPr>
        <w:widowControl/>
        <w:numPr>
          <w:ilvl w:val="1"/>
          <w:numId w:val="48"/>
        </w:numPr>
        <w:adjustRightInd/>
        <w:spacing w:before="100" w:beforeAutospacing="1" w:after="100" w:afterAutospacing="1" w:line="240" w:lineRule="auto"/>
        <w:jc w:val="left"/>
        <w:textAlignment w:val="auto"/>
      </w:pPr>
      <w:r>
        <w:rPr>
          <w:rStyle w:val="google-src-text1"/>
          <w:rFonts w:ascii="Arial" w:hAnsi="Arial" w:cs="Arial"/>
        </w:rPr>
        <w:t>Cocadas</w:t>
      </w:r>
      <w:r>
        <w:t xml:space="preserve"> </w:t>
      </w:r>
      <w:r>
        <w:rPr>
          <w:rFonts w:ascii="Arial" w:hAnsi="Arial" w:cs="Arial"/>
        </w:rPr>
        <w:t>Cocadas</w:t>
      </w:r>
      <w:r>
        <w:t xml:space="preserve"> </w:t>
      </w:r>
    </w:p>
    <w:p w:rsidR="005E4497" w:rsidRDefault="005E4497" w:rsidP="008114C6">
      <w:pPr>
        <w:widowControl/>
        <w:numPr>
          <w:ilvl w:val="1"/>
          <w:numId w:val="48"/>
        </w:numPr>
        <w:adjustRightInd/>
        <w:spacing w:before="100" w:beforeAutospacing="1" w:after="100" w:afterAutospacing="1" w:line="240" w:lineRule="auto"/>
        <w:jc w:val="left"/>
        <w:textAlignment w:val="auto"/>
      </w:pPr>
      <w:r>
        <w:rPr>
          <w:rStyle w:val="google-src-text1"/>
          <w:rFonts w:ascii="Arial" w:hAnsi="Arial" w:cs="Arial"/>
        </w:rPr>
        <w:t>Enyucado</w:t>
      </w:r>
      <w:r>
        <w:t xml:space="preserve"> </w:t>
      </w:r>
      <w:r>
        <w:rPr>
          <w:rFonts w:ascii="Arial" w:hAnsi="Arial" w:cs="Arial"/>
        </w:rPr>
        <w:t>Enyucado</w:t>
      </w:r>
      <w:r>
        <w:t xml:space="preserve"> </w:t>
      </w:r>
    </w:p>
    <w:p w:rsidR="005E4497" w:rsidRDefault="005E4497" w:rsidP="008114C6">
      <w:pPr>
        <w:widowControl/>
        <w:numPr>
          <w:ilvl w:val="1"/>
          <w:numId w:val="48"/>
        </w:numPr>
        <w:adjustRightInd/>
        <w:spacing w:before="100" w:beforeAutospacing="1" w:after="100" w:afterAutospacing="1" w:line="240" w:lineRule="auto"/>
        <w:jc w:val="left"/>
        <w:textAlignment w:val="auto"/>
      </w:pPr>
      <w:r>
        <w:rPr>
          <w:rStyle w:val="google-src-text1"/>
          <w:rFonts w:ascii="Arial" w:hAnsi="Arial" w:cs="Arial"/>
        </w:rPr>
        <w:t>Alegrías</w:t>
      </w:r>
      <w:r>
        <w:t xml:space="preserve"> </w:t>
      </w:r>
      <w:r>
        <w:rPr>
          <w:rFonts w:ascii="Arial" w:hAnsi="Arial" w:cs="Arial"/>
        </w:rPr>
        <w:t>Joies</w:t>
      </w:r>
      <w:r>
        <w:t xml:space="preserve"> (Alegrias)</w:t>
      </w:r>
    </w:p>
    <w:p w:rsidR="005E4497" w:rsidRDefault="005E4497" w:rsidP="008114C6">
      <w:pPr>
        <w:widowControl/>
        <w:numPr>
          <w:ilvl w:val="1"/>
          <w:numId w:val="48"/>
        </w:numPr>
        <w:adjustRightInd/>
        <w:spacing w:before="100" w:beforeAutospacing="1" w:after="100" w:afterAutospacing="1" w:line="240" w:lineRule="auto"/>
        <w:jc w:val="left"/>
        <w:textAlignment w:val="auto"/>
      </w:pPr>
      <w:r>
        <w:rPr>
          <w:rStyle w:val="google-src-text1"/>
          <w:rFonts w:ascii="Arial" w:hAnsi="Arial" w:cs="Arial"/>
        </w:rPr>
        <w:t>Caballitos</w:t>
      </w:r>
      <w:r>
        <w:t xml:space="preserve"> </w:t>
      </w:r>
      <w:r>
        <w:rPr>
          <w:rFonts w:ascii="Arial" w:hAnsi="Arial" w:cs="Arial"/>
        </w:rPr>
        <w:t>Chevaux</w:t>
      </w:r>
      <w:r>
        <w:t xml:space="preserve"> (Caballitos)</w:t>
      </w:r>
    </w:p>
    <w:p w:rsidR="005E4497" w:rsidRDefault="005E4497" w:rsidP="008114C6">
      <w:pPr>
        <w:widowControl/>
        <w:numPr>
          <w:ilvl w:val="1"/>
          <w:numId w:val="48"/>
        </w:numPr>
        <w:adjustRightInd/>
        <w:spacing w:before="100" w:beforeAutospacing="1" w:after="100" w:afterAutospacing="1" w:line="240" w:lineRule="auto"/>
        <w:jc w:val="left"/>
        <w:textAlignment w:val="auto"/>
      </w:pPr>
      <w:r>
        <w:rPr>
          <w:rStyle w:val="google-src-text1"/>
          <w:rFonts w:ascii="Arial" w:hAnsi="Arial" w:cs="Arial"/>
        </w:rPr>
        <w:t>Panelitas</w:t>
      </w:r>
      <w:r>
        <w:t xml:space="preserve"> </w:t>
      </w:r>
      <w:r>
        <w:rPr>
          <w:rFonts w:ascii="Arial" w:hAnsi="Arial" w:cs="Arial"/>
        </w:rPr>
        <w:t>Panelite</w:t>
      </w:r>
      <w:r>
        <w:t xml:space="preserve"> </w:t>
      </w:r>
    </w:p>
    <w:p w:rsidR="005E4497" w:rsidRDefault="005E4497" w:rsidP="008114C6">
      <w:pPr>
        <w:widowControl/>
        <w:numPr>
          <w:ilvl w:val="1"/>
          <w:numId w:val="48"/>
        </w:numPr>
        <w:adjustRightInd/>
        <w:spacing w:before="100" w:beforeAutospacing="1" w:after="100" w:afterAutospacing="1" w:line="240" w:lineRule="auto"/>
        <w:jc w:val="left"/>
        <w:textAlignment w:val="auto"/>
      </w:pPr>
      <w:r>
        <w:rPr>
          <w:rStyle w:val="google-src-text1"/>
          <w:rFonts w:ascii="Arial" w:hAnsi="Arial" w:cs="Arial"/>
        </w:rPr>
        <w:t>Bolas de tamarindo</w:t>
      </w:r>
      <w:r>
        <w:t xml:space="preserve"> </w:t>
      </w:r>
      <w:r>
        <w:rPr>
          <w:rFonts w:ascii="Arial" w:hAnsi="Arial" w:cs="Arial"/>
        </w:rPr>
        <w:t>Tamarind boules</w:t>
      </w:r>
      <w:r>
        <w:t xml:space="preserve"> </w:t>
      </w:r>
    </w:p>
    <w:p w:rsidR="005E4497" w:rsidRDefault="005E4497" w:rsidP="008114C6">
      <w:pPr>
        <w:widowControl/>
        <w:numPr>
          <w:ilvl w:val="1"/>
          <w:numId w:val="48"/>
        </w:numPr>
        <w:adjustRightInd/>
        <w:spacing w:before="100" w:beforeAutospacing="1" w:after="100" w:afterAutospacing="1" w:line="240" w:lineRule="auto"/>
        <w:jc w:val="left"/>
        <w:textAlignment w:val="auto"/>
      </w:pPr>
      <w:r>
        <w:rPr>
          <w:rStyle w:val="google-src-text1"/>
          <w:rFonts w:ascii="Arial" w:hAnsi="Arial" w:cs="Arial"/>
        </w:rPr>
        <w:t>Otros cuales</w:t>
      </w:r>
      <w:r>
        <w:t xml:space="preserve"> </w:t>
      </w:r>
      <w:r>
        <w:rPr>
          <w:rFonts w:ascii="Arial" w:hAnsi="Arial" w:cs="Arial"/>
        </w:rPr>
        <w:t>D'autres, qui</w:t>
      </w:r>
      <w:r>
        <w:t xml:space="preserve"> </w:t>
      </w:r>
    </w:p>
    <w:p w:rsidR="005E4497" w:rsidRPr="00DF42BA" w:rsidRDefault="005E4497" w:rsidP="008114C6">
      <w:pPr>
        <w:widowControl/>
        <w:numPr>
          <w:ilvl w:val="0"/>
          <w:numId w:val="55"/>
        </w:numPr>
        <w:adjustRightInd/>
        <w:spacing w:before="100" w:beforeAutospacing="1" w:after="100" w:afterAutospacing="1" w:line="240" w:lineRule="auto"/>
        <w:jc w:val="left"/>
        <w:textAlignment w:val="auto"/>
        <w:rPr>
          <w:lang w:val="en-US"/>
        </w:rPr>
      </w:pPr>
      <w:r w:rsidRPr="00DF42BA">
        <w:rPr>
          <w:rStyle w:val="google-src-text1"/>
          <w:rFonts w:ascii="Arial" w:hAnsi="Arial" w:cs="Arial"/>
          <w:lang w:val="en-US"/>
        </w:rPr>
        <w:t>¿En que sitios de la cuidad compra estos dulces?</w:t>
      </w:r>
      <w:r w:rsidRPr="00DF42BA">
        <w:rPr>
          <w:lang w:val="en-US"/>
        </w:rPr>
        <w:t xml:space="preserve"> </w:t>
      </w:r>
      <w:r w:rsidRPr="00DF42BA">
        <w:rPr>
          <w:rFonts w:ascii="Arial" w:hAnsi="Arial" w:cs="Arial"/>
          <w:lang w:val="en-US"/>
        </w:rPr>
        <w:t>Dans quel sites urbains acheter ces bonbons?</w:t>
      </w:r>
      <w:r w:rsidRPr="00DF42BA">
        <w:rPr>
          <w:lang w:val="en-US"/>
        </w:rPr>
        <w:t xml:space="preserve"> </w:t>
      </w:r>
    </w:p>
    <w:p w:rsidR="005E4497" w:rsidRDefault="005E4497" w:rsidP="008114C6">
      <w:pPr>
        <w:widowControl/>
        <w:numPr>
          <w:ilvl w:val="1"/>
          <w:numId w:val="49"/>
        </w:numPr>
        <w:adjustRightInd/>
        <w:spacing w:before="100" w:beforeAutospacing="1" w:after="100" w:afterAutospacing="1" w:line="240" w:lineRule="auto"/>
        <w:jc w:val="left"/>
        <w:textAlignment w:val="auto"/>
      </w:pPr>
      <w:r w:rsidRPr="00DF42BA">
        <w:rPr>
          <w:rStyle w:val="google-src-text1"/>
          <w:rFonts w:ascii="Arial" w:hAnsi="Arial" w:cs="Arial"/>
          <w:lang w:val="en-US"/>
        </w:rPr>
        <w:t>ambulante</w:t>
      </w:r>
      <w:r w:rsidRPr="00DF42BA">
        <w:rPr>
          <w:lang w:val="en-US"/>
        </w:rPr>
        <w:t xml:space="preserve"> </w:t>
      </w:r>
      <w:r>
        <w:rPr>
          <w:rFonts w:ascii="Arial" w:hAnsi="Arial" w:cs="Arial"/>
        </w:rPr>
        <w:t>itinérants</w:t>
      </w:r>
      <w:r>
        <w:t xml:space="preserve"> </w:t>
      </w:r>
    </w:p>
    <w:p w:rsidR="005E4497" w:rsidRDefault="005E4497" w:rsidP="008114C6">
      <w:pPr>
        <w:widowControl/>
        <w:numPr>
          <w:ilvl w:val="1"/>
          <w:numId w:val="49"/>
        </w:numPr>
        <w:adjustRightInd/>
        <w:spacing w:before="100" w:beforeAutospacing="1" w:after="100" w:afterAutospacing="1" w:line="240" w:lineRule="auto"/>
        <w:jc w:val="left"/>
        <w:textAlignment w:val="auto"/>
      </w:pPr>
      <w:r>
        <w:rPr>
          <w:rStyle w:val="google-src-text1"/>
          <w:rFonts w:ascii="Arial" w:hAnsi="Arial" w:cs="Arial"/>
        </w:rPr>
        <w:t>tiendas</w:t>
      </w:r>
      <w:r>
        <w:t xml:space="preserve"> </w:t>
      </w:r>
      <w:r>
        <w:rPr>
          <w:rFonts w:ascii="Arial" w:hAnsi="Arial" w:cs="Arial"/>
        </w:rPr>
        <w:t>Magasins</w:t>
      </w:r>
      <w:r>
        <w:t xml:space="preserve"> </w:t>
      </w:r>
    </w:p>
    <w:p w:rsidR="005E4497" w:rsidRDefault="005E4497" w:rsidP="008114C6">
      <w:pPr>
        <w:widowControl/>
        <w:numPr>
          <w:ilvl w:val="1"/>
          <w:numId w:val="49"/>
        </w:numPr>
        <w:adjustRightInd/>
        <w:spacing w:before="100" w:beforeAutospacing="1" w:after="100" w:afterAutospacing="1" w:line="240" w:lineRule="auto"/>
        <w:jc w:val="left"/>
        <w:textAlignment w:val="auto"/>
      </w:pPr>
      <w:r>
        <w:rPr>
          <w:rStyle w:val="google-src-text1"/>
          <w:rFonts w:ascii="Arial" w:hAnsi="Arial" w:cs="Arial"/>
        </w:rPr>
        <w:t>supermercados.</w:t>
      </w:r>
      <w:r>
        <w:t xml:space="preserve"> </w:t>
      </w:r>
      <w:r>
        <w:rPr>
          <w:rFonts w:ascii="Arial" w:hAnsi="Arial" w:cs="Arial"/>
        </w:rPr>
        <w:t>supermarchés.</w:t>
      </w:r>
      <w:r>
        <w:t xml:space="preserve"> </w:t>
      </w:r>
    </w:p>
    <w:p w:rsidR="005E4497" w:rsidRDefault="005E4497" w:rsidP="008114C6">
      <w:pPr>
        <w:widowControl/>
        <w:numPr>
          <w:ilvl w:val="1"/>
          <w:numId w:val="49"/>
        </w:numPr>
        <w:adjustRightInd/>
        <w:spacing w:before="100" w:beforeAutospacing="1" w:after="100" w:afterAutospacing="1" w:line="240" w:lineRule="auto"/>
        <w:jc w:val="left"/>
        <w:textAlignment w:val="auto"/>
      </w:pPr>
      <w:r>
        <w:rPr>
          <w:rStyle w:val="google-src-text1"/>
          <w:rFonts w:ascii="Arial" w:hAnsi="Arial" w:cs="Arial"/>
        </w:rPr>
        <w:t>Otro ¿Cual?____</w:t>
      </w:r>
      <w:r>
        <w:t xml:space="preserve"> </w:t>
      </w:r>
      <w:r>
        <w:rPr>
          <w:rFonts w:ascii="Arial" w:hAnsi="Arial" w:cs="Arial"/>
        </w:rPr>
        <w:t>Autres Quoi ?____</w:t>
      </w:r>
      <w:r>
        <w:t xml:space="preserve"> </w:t>
      </w:r>
    </w:p>
    <w:p w:rsidR="005E4497" w:rsidRDefault="005E4497" w:rsidP="008114C6"/>
    <w:p w:rsidR="005E4497" w:rsidRDefault="005E4497" w:rsidP="008114C6">
      <w:pPr>
        <w:widowControl/>
        <w:numPr>
          <w:ilvl w:val="0"/>
          <w:numId w:val="55"/>
        </w:numPr>
        <w:adjustRightInd/>
        <w:spacing w:before="100" w:beforeAutospacing="1" w:after="100" w:afterAutospacing="1" w:line="240" w:lineRule="auto"/>
        <w:jc w:val="left"/>
        <w:textAlignment w:val="auto"/>
      </w:pPr>
      <w:r>
        <w:rPr>
          <w:rStyle w:val="google-src-text1"/>
          <w:rFonts w:ascii="Arial" w:hAnsi="Arial" w:cs="Arial"/>
        </w:rPr>
        <w:t>¿Que lo motiva a comprar dulces?</w:t>
      </w:r>
      <w:r>
        <w:t xml:space="preserve"> </w:t>
      </w:r>
      <w:r>
        <w:rPr>
          <w:rFonts w:ascii="Arial" w:hAnsi="Arial" w:cs="Arial"/>
        </w:rPr>
        <w:t>Ce qui le motive pour acheter des bonbons?</w:t>
      </w:r>
      <w:r>
        <w:t xml:space="preserve"> </w:t>
      </w:r>
    </w:p>
    <w:p w:rsidR="005E4497" w:rsidRDefault="005E4497" w:rsidP="008114C6">
      <w:pPr>
        <w:widowControl/>
        <w:numPr>
          <w:ilvl w:val="1"/>
          <w:numId w:val="50"/>
        </w:numPr>
        <w:adjustRightInd/>
        <w:spacing w:before="100" w:beforeAutospacing="1" w:after="100" w:afterAutospacing="1" w:line="240" w:lineRule="auto"/>
        <w:jc w:val="left"/>
        <w:textAlignment w:val="auto"/>
      </w:pPr>
      <w:r>
        <w:rPr>
          <w:rStyle w:val="google-src-text1"/>
          <w:rFonts w:ascii="Arial" w:hAnsi="Arial" w:cs="Arial"/>
        </w:rPr>
        <w:t>Sabor</w:t>
      </w:r>
      <w:r>
        <w:t xml:space="preserve"> </w:t>
      </w:r>
      <w:r>
        <w:rPr>
          <w:rFonts w:ascii="Arial" w:hAnsi="Arial" w:cs="Arial"/>
        </w:rPr>
        <w:t>Goûter</w:t>
      </w:r>
      <w:r>
        <w:t xml:space="preserve"> </w:t>
      </w:r>
    </w:p>
    <w:p w:rsidR="005E4497" w:rsidRDefault="005E4497" w:rsidP="008114C6">
      <w:pPr>
        <w:widowControl/>
        <w:numPr>
          <w:ilvl w:val="1"/>
          <w:numId w:val="50"/>
        </w:numPr>
        <w:adjustRightInd/>
        <w:spacing w:before="100" w:beforeAutospacing="1" w:after="100" w:afterAutospacing="1" w:line="240" w:lineRule="auto"/>
        <w:jc w:val="left"/>
        <w:textAlignment w:val="auto"/>
      </w:pPr>
      <w:r>
        <w:rPr>
          <w:rStyle w:val="google-src-text1"/>
          <w:rFonts w:ascii="Arial" w:hAnsi="Arial" w:cs="Arial"/>
        </w:rPr>
        <w:t>Deseo</w:t>
      </w:r>
      <w:r>
        <w:t xml:space="preserve"> </w:t>
      </w:r>
      <w:r>
        <w:rPr>
          <w:rFonts w:ascii="Arial" w:hAnsi="Arial" w:cs="Arial"/>
        </w:rPr>
        <w:t>Désir</w:t>
      </w:r>
      <w:r>
        <w:t xml:space="preserve"> </w:t>
      </w:r>
    </w:p>
    <w:p w:rsidR="005E4497" w:rsidRDefault="005E4497" w:rsidP="008114C6">
      <w:pPr>
        <w:widowControl/>
        <w:numPr>
          <w:ilvl w:val="1"/>
          <w:numId w:val="50"/>
        </w:numPr>
        <w:adjustRightInd/>
        <w:spacing w:before="100" w:beforeAutospacing="1" w:after="100" w:afterAutospacing="1" w:line="240" w:lineRule="auto"/>
        <w:jc w:val="left"/>
        <w:textAlignment w:val="auto"/>
      </w:pPr>
      <w:r>
        <w:rPr>
          <w:rStyle w:val="google-src-text1"/>
          <w:rFonts w:ascii="Arial" w:hAnsi="Arial" w:cs="Arial"/>
        </w:rPr>
        <w:t>Precio</w:t>
      </w:r>
      <w:r>
        <w:t xml:space="preserve"> </w:t>
      </w:r>
      <w:r>
        <w:rPr>
          <w:rFonts w:ascii="Arial" w:hAnsi="Arial" w:cs="Arial"/>
        </w:rPr>
        <w:t>Prix</w:t>
      </w:r>
      <w:r>
        <w:t xml:space="preserve"> </w:t>
      </w:r>
    </w:p>
    <w:p w:rsidR="005E4497" w:rsidRDefault="005E4497" w:rsidP="008114C6">
      <w:pPr>
        <w:widowControl/>
        <w:numPr>
          <w:ilvl w:val="1"/>
          <w:numId w:val="50"/>
        </w:numPr>
        <w:adjustRightInd/>
        <w:spacing w:before="100" w:beforeAutospacing="1" w:after="100" w:afterAutospacing="1" w:line="240" w:lineRule="auto"/>
        <w:jc w:val="left"/>
        <w:textAlignment w:val="auto"/>
      </w:pPr>
      <w:r>
        <w:rPr>
          <w:rStyle w:val="google-src-text1"/>
          <w:rFonts w:ascii="Arial" w:hAnsi="Arial" w:cs="Arial"/>
        </w:rPr>
        <w:t>Presentación</w:t>
      </w:r>
      <w:r>
        <w:t xml:space="preserve"> </w:t>
      </w:r>
      <w:r>
        <w:rPr>
          <w:rFonts w:ascii="Arial" w:hAnsi="Arial" w:cs="Arial"/>
        </w:rPr>
        <w:t>Présentation</w:t>
      </w:r>
      <w:r>
        <w:t xml:space="preserve"> </w:t>
      </w:r>
    </w:p>
    <w:p w:rsidR="005E4497" w:rsidRDefault="005E4497" w:rsidP="008114C6">
      <w:pPr>
        <w:widowControl/>
        <w:numPr>
          <w:ilvl w:val="1"/>
          <w:numId w:val="50"/>
        </w:numPr>
        <w:adjustRightInd/>
        <w:spacing w:before="100" w:beforeAutospacing="1" w:after="100" w:afterAutospacing="1" w:line="240" w:lineRule="auto"/>
        <w:jc w:val="left"/>
        <w:textAlignment w:val="auto"/>
      </w:pPr>
      <w:r>
        <w:rPr>
          <w:rStyle w:val="google-src-text1"/>
          <w:rFonts w:ascii="Arial" w:hAnsi="Arial" w:cs="Arial"/>
        </w:rPr>
        <w:t>Todas las Anteriores</w:t>
      </w:r>
      <w:r>
        <w:t xml:space="preserve"> </w:t>
      </w:r>
      <w:r>
        <w:rPr>
          <w:rFonts w:ascii="Arial" w:hAnsi="Arial" w:cs="Arial"/>
        </w:rPr>
        <w:t>All of the Above</w:t>
      </w:r>
      <w:r>
        <w:t xml:space="preserve"> </w:t>
      </w:r>
    </w:p>
    <w:p w:rsidR="005E4497" w:rsidRDefault="005E4497" w:rsidP="008114C6">
      <w:pPr>
        <w:widowControl/>
        <w:numPr>
          <w:ilvl w:val="0"/>
          <w:numId w:val="56"/>
        </w:numPr>
        <w:adjustRightInd/>
        <w:spacing w:before="100" w:beforeAutospacing="1" w:after="100" w:afterAutospacing="1" w:line="240" w:lineRule="auto"/>
        <w:jc w:val="left"/>
        <w:textAlignment w:val="auto"/>
      </w:pPr>
      <w:r>
        <w:rPr>
          <w:rStyle w:val="google-src-text1"/>
          <w:rFonts w:ascii="Arial" w:hAnsi="Arial" w:cs="Arial"/>
        </w:rPr>
        <w:t>¿Con que frecuencia consume usted estos dulces?</w:t>
      </w:r>
      <w:r>
        <w:t xml:space="preserve"> </w:t>
      </w:r>
      <w:r>
        <w:rPr>
          <w:rFonts w:ascii="Arial" w:hAnsi="Arial" w:cs="Arial"/>
        </w:rPr>
        <w:t>À quelle fréquence mangez-vous ces bonbons?</w:t>
      </w:r>
      <w:r>
        <w:t xml:space="preserve"> </w:t>
      </w:r>
    </w:p>
    <w:p w:rsidR="005E4497" w:rsidRDefault="005E4497" w:rsidP="008114C6">
      <w:pPr>
        <w:widowControl/>
        <w:numPr>
          <w:ilvl w:val="1"/>
          <w:numId w:val="51"/>
        </w:numPr>
        <w:adjustRightInd/>
        <w:spacing w:before="100" w:beforeAutospacing="1" w:after="100" w:afterAutospacing="1" w:line="240" w:lineRule="auto"/>
        <w:jc w:val="left"/>
        <w:textAlignment w:val="auto"/>
      </w:pPr>
      <w:r>
        <w:rPr>
          <w:rStyle w:val="google-src-text1"/>
          <w:rFonts w:ascii="Arial" w:hAnsi="Arial" w:cs="Arial"/>
        </w:rPr>
        <w:t>Diario</w:t>
      </w:r>
      <w:r>
        <w:t xml:space="preserve"> </w:t>
      </w:r>
      <w:r>
        <w:rPr>
          <w:rFonts w:ascii="Arial" w:hAnsi="Arial" w:cs="Arial"/>
        </w:rPr>
        <w:t>Journal</w:t>
      </w:r>
      <w:r>
        <w:t xml:space="preserve"> </w:t>
      </w:r>
    </w:p>
    <w:p w:rsidR="005E4497" w:rsidRDefault="005E4497" w:rsidP="008114C6">
      <w:pPr>
        <w:widowControl/>
        <w:numPr>
          <w:ilvl w:val="1"/>
          <w:numId w:val="51"/>
        </w:numPr>
        <w:adjustRightInd/>
        <w:spacing w:before="100" w:beforeAutospacing="1" w:after="100" w:afterAutospacing="1" w:line="240" w:lineRule="auto"/>
        <w:jc w:val="left"/>
        <w:textAlignment w:val="auto"/>
      </w:pPr>
      <w:r>
        <w:rPr>
          <w:rStyle w:val="google-src-text1"/>
          <w:rFonts w:ascii="Arial" w:hAnsi="Arial" w:cs="Arial"/>
        </w:rPr>
        <w:t>Semanal</w:t>
      </w:r>
      <w:r>
        <w:t xml:space="preserve"> </w:t>
      </w:r>
      <w:r>
        <w:rPr>
          <w:rFonts w:ascii="Arial" w:hAnsi="Arial" w:cs="Arial"/>
        </w:rPr>
        <w:t>Hebdomadaire</w:t>
      </w:r>
      <w:r>
        <w:t xml:space="preserve"> </w:t>
      </w:r>
    </w:p>
    <w:p w:rsidR="005E4497" w:rsidRDefault="005E4497" w:rsidP="008114C6">
      <w:pPr>
        <w:widowControl/>
        <w:numPr>
          <w:ilvl w:val="1"/>
          <w:numId w:val="51"/>
        </w:numPr>
        <w:adjustRightInd/>
        <w:spacing w:before="100" w:beforeAutospacing="1" w:after="100" w:afterAutospacing="1" w:line="240" w:lineRule="auto"/>
        <w:jc w:val="left"/>
        <w:textAlignment w:val="auto"/>
      </w:pPr>
      <w:r>
        <w:rPr>
          <w:rStyle w:val="google-src-text1"/>
          <w:rFonts w:ascii="Arial" w:hAnsi="Arial" w:cs="Arial"/>
        </w:rPr>
        <w:t>Quincenal</w:t>
      </w:r>
      <w:r>
        <w:t xml:space="preserve"> </w:t>
      </w:r>
      <w:r>
        <w:rPr>
          <w:rFonts w:ascii="Arial" w:hAnsi="Arial" w:cs="Arial"/>
        </w:rPr>
        <w:t>Bimensuel</w:t>
      </w:r>
      <w:r>
        <w:t xml:space="preserve"> </w:t>
      </w:r>
    </w:p>
    <w:p w:rsidR="005E4497" w:rsidRDefault="005E4497" w:rsidP="008114C6">
      <w:pPr>
        <w:widowControl/>
        <w:numPr>
          <w:ilvl w:val="1"/>
          <w:numId w:val="51"/>
        </w:numPr>
        <w:adjustRightInd/>
        <w:spacing w:before="100" w:beforeAutospacing="1" w:after="100" w:afterAutospacing="1" w:line="240" w:lineRule="auto"/>
        <w:jc w:val="left"/>
        <w:textAlignment w:val="auto"/>
      </w:pPr>
      <w:r>
        <w:rPr>
          <w:rStyle w:val="google-src-text1"/>
          <w:rFonts w:ascii="Arial" w:hAnsi="Arial" w:cs="Arial"/>
        </w:rPr>
        <w:t>Mensual</w:t>
      </w:r>
      <w:r>
        <w:t xml:space="preserve"> </w:t>
      </w:r>
      <w:r>
        <w:rPr>
          <w:rFonts w:ascii="Arial" w:hAnsi="Arial" w:cs="Arial"/>
        </w:rPr>
        <w:t>Mensuel</w:t>
      </w:r>
      <w:r>
        <w:t xml:space="preserve"> </w:t>
      </w:r>
    </w:p>
    <w:p w:rsidR="005E4497" w:rsidRPr="00DF42BA" w:rsidRDefault="005E4497" w:rsidP="008114C6">
      <w:pPr>
        <w:widowControl/>
        <w:numPr>
          <w:ilvl w:val="0"/>
          <w:numId w:val="57"/>
        </w:numPr>
        <w:adjustRightInd/>
        <w:spacing w:before="100" w:beforeAutospacing="1" w:after="100" w:afterAutospacing="1" w:line="240" w:lineRule="auto"/>
        <w:jc w:val="left"/>
        <w:textAlignment w:val="auto"/>
        <w:rPr>
          <w:lang w:val="en-US"/>
        </w:rPr>
      </w:pPr>
      <w:r w:rsidRPr="00DF42BA">
        <w:rPr>
          <w:rStyle w:val="google-src-text1"/>
          <w:rFonts w:ascii="Arial" w:hAnsi="Arial" w:cs="Arial"/>
          <w:lang w:val="en-US"/>
        </w:rPr>
        <w:t>¿Como considera el precio de estos dulces?</w:t>
      </w:r>
      <w:r w:rsidRPr="00DF42BA">
        <w:rPr>
          <w:lang w:val="en-US"/>
        </w:rPr>
        <w:t xml:space="preserve"> </w:t>
      </w:r>
      <w:r w:rsidRPr="00DF42BA">
        <w:rPr>
          <w:rFonts w:ascii="Arial" w:hAnsi="Arial" w:cs="Arial"/>
          <w:lang w:val="en-US"/>
        </w:rPr>
        <w:t>Comment le prix des bonbons?</w:t>
      </w:r>
      <w:r w:rsidRPr="00DF42BA">
        <w:rPr>
          <w:lang w:val="en-US"/>
        </w:rPr>
        <w:t xml:space="preserve"> </w:t>
      </w:r>
    </w:p>
    <w:p w:rsidR="005E4497" w:rsidRDefault="005E4497" w:rsidP="008114C6">
      <w:pPr>
        <w:widowControl/>
        <w:numPr>
          <w:ilvl w:val="1"/>
          <w:numId w:val="52"/>
        </w:numPr>
        <w:adjustRightInd/>
        <w:spacing w:before="100" w:beforeAutospacing="1" w:after="100" w:afterAutospacing="1" w:line="240" w:lineRule="auto"/>
        <w:jc w:val="left"/>
        <w:textAlignment w:val="auto"/>
      </w:pPr>
      <w:r w:rsidRPr="00DF42BA">
        <w:rPr>
          <w:rStyle w:val="google-src-text1"/>
          <w:rFonts w:ascii="Arial" w:hAnsi="Arial" w:cs="Arial"/>
          <w:lang w:val="en-US"/>
        </w:rPr>
        <w:t>Altos</w:t>
      </w:r>
      <w:r w:rsidRPr="00DF42BA">
        <w:rPr>
          <w:lang w:val="en-US"/>
        </w:rPr>
        <w:t xml:space="preserve"> </w:t>
      </w:r>
      <w:r>
        <w:rPr>
          <w:rFonts w:ascii="Arial" w:hAnsi="Arial" w:cs="Arial"/>
        </w:rPr>
        <w:t>Altos</w:t>
      </w:r>
      <w:r>
        <w:t xml:space="preserve"> </w:t>
      </w:r>
    </w:p>
    <w:p w:rsidR="005E4497" w:rsidRDefault="005E4497" w:rsidP="008114C6">
      <w:pPr>
        <w:widowControl/>
        <w:numPr>
          <w:ilvl w:val="1"/>
          <w:numId w:val="52"/>
        </w:numPr>
        <w:adjustRightInd/>
        <w:spacing w:before="100" w:beforeAutospacing="1" w:after="100" w:afterAutospacing="1" w:line="240" w:lineRule="auto"/>
        <w:jc w:val="left"/>
        <w:textAlignment w:val="auto"/>
      </w:pPr>
      <w:r>
        <w:rPr>
          <w:rStyle w:val="google-src-text1"/>
          <w:rFonts w:ascii="Arial" w:hAnsi="Arial" w:cs="Arial"/>
        </w:rPr>
        <w:t>Económicos</w:t>
      </w:r>
      <w:r>
        <w:t xml:space="preserve"> </w:t>
      </w:r>
      <w:r>
        <w:rPr>
          <w:rFonts w:ascii="Arial" w:hAnsi="Arial" w:cs="Arial"/>
        </w:rPr>
        <w:t>Économique</w:t>
      </w:r>
      <w:r>
        <w:t xml:space="preserve"> </w:t>
      </w:r>
    </w:p>
    <w:p w:rsidR="005E4497" w:rsidRDefault="005E4497" w:rsidP="008114C6">
      <w:pPr>
        <w:widowControl/>
        <w:numPr>
          <w:ilvl w:val="1"/>
          <w:numId w:val="52"/>
        </w:numPr>
        <w:adjustRightInd/>
        <w:spacing w:before="100" w:beforeAutospacing="1" w:after="100" w:afterAutospacing="1" w:line="240" w:lineRule="auto"/>
        <w:jc w:val="left"/>
        <w:textAlignment w:val="auto"/>
      </w:pPr>
      <w:r>
        <w:rPr>
          <w:rStyle w:val="google-src-text1"/>
          <w:rFonts w:ascii="Arial" w:hAnsi="Arial" w:cs="Arial"/>
        </w:rPr>
        <w:t>Moderados.</w:t>
      </w:r>
      <w:r>
        <w:t xml:space="preserve"> </w:t>
      </w:r>
      <w:r>
        <w:rPr>
          <w:rFonts w:ascii="Arial" w:hAnsi="Arial" w:cs="Arial"/>
        </w:rPr>
        <w:t>Modérée.</w:t>
      </w:r>
      <w:r>
        <w:t xml:space="preserve"> </w:t>
      </w:r>
    </w:p>
    <w:p w:rsidR="005E4497" w:rsidRDefault="005E4497" w:rsidP="008114C6">
      <w:pPr>
        <w:widowControl/>
        <w:numPr>
          <w:ilvl w:val="1"/>
          <w:numId w:val="52"/>
        </w:numPr>
        <w:adjustRightInd/>
        <w:spacing w:before="100" w:beforeAutospacing="1" w:after="100" w:afterAutospacing="1" w:line="240" w:lineRule="auto"/>
        <w:jc w:val="left"/>
        <w:textAlignment w:val="auto"/>
      </w:pPr>
      <w:r>
        <w:rPr>
          <w:rStyle w:val="google-src-text1"/>
          <w:rFonts w:ascii="Arial" w:hAnsi="Arial" w:cs="Arial"/>
        </w:rPr>
        <w:t>Buenos</w:t>
      </w:r>
      <w:r>
        <w:t xml:space="preserve"> </w:t>
      </w:r>
      <w:r>
        <w:rPr>
          <w:rFonts w:ascii="Arial" w:hAnsi="Arial" w:cs="Arial"/>
        </w:rPr>
        <w:t>Bien</w:t>
      </w:r>
      <w:r>
        <w:t xml:space="preserve"> </w:t>
      </w:r>
    </w:p>
    <w:p w:rsidR="005E4497" w:rsidRDefault="005E4497" w:rsidP="008114C6">
      <w:pPr>
        <w:widowControl/>
        <w:numPr>
          <w:ilvl w:val="0"/>
          <w:numId w:val="58"/>
        </w:numPr>
        <w:adjustRightInd/>
        <w:spacing w:before="100" w:beforeAutospacing="1" w:after="100" w:afterAutospacing="1" w:line="240" w:lineRule="auto"/>
        <w:jc w:val="left"/>
        <w:textAlignment w:val="auto"/>
      </w:pPr>
      <w:r>
        <w:rPr>
          <w:rStyle w:val="google-src-text1"/>
          <w:rFonts w:ascii="Arial" w:hAnsi="Arial" w:cs="Arial"/>
        </w:rPr>
        <w:t>¿En que presentación desearía usted al presentación de dulces típicos?.</w:t>
      </w:r>
      <w:r>
        <w:rPr>
          <w:rFonts w:ascii="Arial" w:hAnsi="Arial" w:cs="Arial"/>
        </w:rPr>
        <w:t>Dans cette présentation que vous souhaitez la présentation des bonbons?.</w:t>
      </w:r>
      <w:r>
        <w:t xml:space="preserve"> </w:t>
      </w:r>
    </w:p>
    <w:p w:rsidR="005E4497" w:rsidRDefault="005E4497" w:rsidP="008114C6">
      <w:pPr>
        <w:widowControl/>
        <w:numPr>
          <w:ilvl w:val="1"/>
          <w:numId w:val="53"/>
        </w:numPr>
        <w:adjustRightInd/>
        <w:spacing w:before="100" w:beforeAutospacing="1" w:after="100" w:afterAutospacing="1" w:line="240" w:lineRule="auto"/>
        <w:jc w:val="left"/>
        <w:textAlignment w:val="auto"/>
      </w:pPr>
      <w:r>
        <w:rPr>
          <w:rStyle w:val="google-src-text1"/>
          <w:rFonts w:ascii="Arial" w:hAnsi="Arial" w:cs="Arial"/>
        </w:rPr>
        <w:t>Celofán</w:t>
      </w:r>
      <w:r>
        <w:t xml:space="preserve"> </w:t>
      </w:r>
      <w:r>
        <w:rPr>
          <w:rFonts w:ascii="Arial" w:hAnsi="Arial" w:cs="Arial"/>
        </w:rPr>
        <w:t>Cellophane</w:t>
      </w:r>
      <w:r>
        <w:t xml:space="preserve"> </w:t>
      </w:r>
    </w:p>
    <w:p w:rsidR="005E4497" w:rsidRDefault="005E4497" w:rsidP="008114C6">
      <w:pPr>
        <w:widowControl/>
        <w:numPr>
          <w:ilvl w:val="1"/>
          <w:numId w:val="53"/>
        </w:numPr>
        <w:adjustRightInd/>
        <w:spacing w:before="100" w:beforeAutospacing="1" w:after="100" w:afterAutospacing="1" w:line="240" w:lineRule="auto"/>
        <w:jc w:val="left"/>
        <w:textAlignment w:val="auto"/>
      </w:pPr>
      <w:r>
        <w:rPr>
          <w:rStyle w:val="google-src-text1"/>
          <w:rFonts w:ascii="Arial" w:hAnsi="Arial" w:cs="Arial"/>
          <w:shd w:val="clear" w:color="auto" w:fill="E6ECF9"/>
        </w:rPr>
        <w:t>Envases de vidrio</w:t>
      </w:r>
      <w:r>
        <w:rPr>
          <w:shd w:val="clear" w:color="auto" w:fill="E6ECF9"/>
        </w:rPr>
        <w:t xml:space="preserve"> </w:t>
      </w:r>
      <w:r>
        <w:rPr>
          <w:rFonts w:ascii="Arial" w:hAnsi="Arial" w:cs="Arial"/>
          <w:shd w:val="clear" w:color="auto" w:fill="E6ECF9"/>
        </w:rPr>
        <w:t>Flaconnage</w:t>
      </w:r>
      <w:r>
        <w:t xml:space="preserve"> </w:t>
      </w:r>
    </w:p>
    <w:p w:rsidR="005E4497" w:rsidRDefault="005E4497" w:rsidP="008114C6">
      <w:pPr>
        <w:widowControl/>
        <w:numPr>
          <w:ilvl w:val="1"/>
          <w:numId w:val="53"/>
        </w:numPr>
        <w:adjustRightInd/>
        <w:spacing w:before="100" w:beforeAutospacing="1" w:after="100" w:afterAutospacing="1" w:line="240" w:lineRule="auto"/>
        <w:jc w:val="left"/>
        <w:textAlignment w:val="auto"/>
      </w:pPr>
      <w:r>
        <w:rPr>
          <w:rStyle w:val="google-src-text1"/>
          <w:rFonts w:ascii="Arial" w:hAnsi="Arial" w:cs="Arial"/>
        </w:rPr>
        <w:t>Envases típicos</w:t>
      </w:r>
      <w:r>
        <w:t xml:space="preserve"> </w:t>
      </w:r>
      <w:r>
        <w:rPr>
          <w:rFonts w:ascii="Arial" w:hAnsi="Arial" w:cs="Arial"/>
        </w:rPr>
        <w:t>Typique d'emballage</w:t>
      </w:r>
      <w:r>
        <w:t xml:space="preserve"> </w:t>
      </w:r>
    </w:p>
    <w:p w:rsidR="005E4497" w:rsidRDefault="005E4497" w:rsidP="008114C6">
      <w:pPr>
        <w:widowControl/>
        <w:numPr>
          <w:ilvl w:val="1"/>
          <w:numId w:val="53"/>
        </w:numPr>
        <w:adjustRightInd/>
        <w:spacing w:before="100" w:beforeAutospacing="1" w:after="100" w:afterAutospacing="1" w:line="240" w:lineRule="auto"/>
        <w:jc w:val="left"/>
        <w:textAlignment w:val="auto"/>
      </w:pPr>
      <w:r>
        <w:rPr>
          <w:rStyle w:val="google-src-text1"/>
          <w:rFonts w:ascii="Arial" w:hAnsi="Arial" w:cs="Arial"/>
        </w:rPr>
        <w:t>Icopor</w:t>
      </w:r>
      <w:r>
        <w:t xml:space="preserve"> </w:t>
      </w:r>
      <w:r>
        <w:rPr>
          <w:rFonts w:ascii="Arial" w:hAnsi="Arial" w:cs="Arial"/>
        </w:rPr>
        <w:t>Styrofoam</w:t>
      </w:r>
      <w:r>
        <w:t xml:space="preserve"> </w:t>
      </w:r>
    </w:p>
    <w:p w:rsidR="005E4497" w:rsidRDefault="005E4497" w:rsidP="008114C6">
      <w:pPr>
        <w:widowControl/>
        <w:numPr>
          <w:ilvl w:val="1"/>
          <w:numId w:val="53"/>
        </w:numPr>
        <w:adjustRightInd/>
        <w:spacing w:before="100" w:beforeAutospacing="1" w:after="100" w:afterAutospacing="1" w:line="240" w:lineRule="auto"/>
        <w:jc w:val="left"/>
        <w:textAlignment w:val="auto"/>
      </w:pPr>
      <w:r>
        <w:rPr>
          <w:rStyle w:val="google-src-text1"/>
          <w:rFonts w:ascii="Arial" w:hAnsi="Arial" w:cs="Arial"/>
        </w:rPr>
        <w:t>Otros ¿Cual?____</w:t>
      </w:r>
      <w:r>
        <w:t xml:space="preserve"> </w:t>
      </w:r>
      <w:r>
        <w:rPr>
          <w:rFonts w:ascii="Arial" w:hAnsi="Arial" w:cs="Arial"/>
        </w:rPr>
        <w:t>Autres Quoi ?____</w:t>
      </w:r>
      <w:r>
        <w:t xml:space="preserve"> </w:t>
      </w:r>
    </w:p>
    <w:p w:rsidR="005E4497" w:rsidRDefault="005E4497" w:rsidP="008114C6">
      <w:pPr>
        <w:widowControl/>
        <w:numPr>
          <w:ilvl w:val="0"/>
          <w:numId w:val="59"/>
        </w:numPr>
        <w:adjustRightInd/>
        <w:spacing w:before="100" w:beforeAutospacing="1" w:after="100" w:afterAutospacing="1" w:line="240" w:lineRule="auto"/>
        <w:jc w:val="left"/>
        <w:textAlignment w:val="auto"/>
      </w:pPr>
      <w:r>
        <w:rPr>
          <w:rStyle w:val="google-src-text1"/>
          <w:rFonts w:ascii="Arial" w:hAnsi="Arial" w:cs="Arial"/>
        </w:rPr>
        <w:t>El motivo por el cual usted no consume estos dulces típicos, se debe a:</w:t>
      </w:r>
      <w:r>
        <w:t xml:space="preserve"> </w:t>
      </w:r>
      <w:r>
        <w:rPr>
          <w:rFonts w:ascii="Arial" w:hAnsi="Arial" w:cs="Arial"/>
        </w:rPr>
        <w:t>La raison pour laquelle vous ne mangez pas ces bonbons, est due à:</w:t>
      </w:r>
      <w:r>
        <w:t xml:space="preserve"> </w:t>
      </w:r>
    </w:p>
    <w:p w:rsidR="005E4497" w:rsidRDefault="005E4497" w:rsidP="008114C6">
      <w:pPr>
        <w:widowControl/>
        <w:numPr>
          <w:ilvl w:val="1"/>
          <w:numId w:val="54"/>
        </w:numPr>
        <w:adjustRightInd/>
        <w:spacing w:before="100" w:beforeAutospacing="1" w:after="100" w:afterAutospacing="1" w:line="240" w:lineRule="auto"/>
        <w:jc w:val="left"/>
        <w:textAlignment w:val="auto"/>
      </w:pPr>
      <w:r>
        <w:rPr>
          <w:rStyle w:val="google-src-text1"/>
          <w:rFonts w:ascii="Arial" w:hAnsi="Arial" w:cs="Arial"/>
        </w:rPr>
        <w:t>Salud.</w:t>
      </w:r>
      <w:r>
        <w:t xml:space="preserve"> </w:t>
      </w:r>
      <w:r>
        <w:rPr>
          <w:rFonts w:ascii="Arial" w:hAnsi="Arial" w:cs="Arial"/>
        </w:rPr>
        <w:t>Santé.</w:t>
      </w:r>
      <w:r>
        <w:t xml:space="preserve"> </w:t>
      </w:r>
    </w:p>
    <w:p w:rsidR="005E4497" w:rsidRDefault="005E4497" w:rsidP="008114C6">
      <w:pPr>
        <w:widowControl/>
        <w:numPr>
          <w:ilvl w:val="1"/>
          <w:numId w:val="54"/>
        </w:numPr>
        <w:adjustRightInd/>
        <w:spacing w:before="100" w:beforeAutospacing="1" w:after="100" w:afterAutospacing="1" w:line="240" w:lineRule="auto"/>
        <w:jc w:val="left"/>
        <w:textAlignment w:val="auto"/>
      </w:pPr>
      <w:r>
        <w:rPr>
          <w:rStyle w:val="google-src-text1"/>
          <w:rFonts w:ascii="Arial" w:hAnsi="Arial" w:cs="Arial"/>
        </w:rPr>
        <w:t>No le gusta.</w:t>
      </w:r>
      <w:r>
        <w:t xml:space="preserve"> </w:t>
      </w:r>
      <w:r>
        <w:rPr>
          <w:rFonts w:ascii="Arial" w:hAnsi="Arial" w:cs="Arial"/>
        </w:rPr>
        <w:t>Il n'aime pas.</w:t>
      </w:r>
      <w:r>
        <w:t xml:space="preserve"> </w:t>
      </w:r>
    </w:p>
    <w:p w:rsidR="005E4497" w:rsidRDefault="005E4497" w:rsidP="008114C6">
      <w:pPr>
        <w:widowControl/>
        <w:numPr>
          <w:ilvl w:val="1"/>
          <w:numId w:val="54"/>
        </w:numPr>
        <w:adjustRightInd/>
        <w:spacing w:before="100" w:beforeAutospacing="1" w:after="100" w:afterAutospacing="1" w:line="240" w:lineRule="auto"/>
        <w:jc w:val="left"/>
        <w:textAlignment w:val="auto"/>
      </w:pPr>
      <w:r>
        <w:rPr>
          <w:rStyle w:val="google-src-text1"/>
          <w:rFonts w:ascii="Arial" w:hAnsi="Arial" w:cs="Arial"/>
        </w:rPr>
        <w:t>No los  conoce.</w:t>
      </w:r>
      <w:r>
        <w:t xml:space="preserve"> </w:t>
      </w:r>
      <w:r>
        <w:rPr>
          <w:rFonts w:ascii="Arial" w:hAnsi="Arial" w:cs="Arial"/>
        </w:rPr>
        <w:t>Pas connue.</w:t>
      </w:r>
      <w:r>
        <w:t xml:space="preserve"> </w:t>
      </w:r>
    </w:p>
    <w:p w:rsidR="005E4497" w:rsidRDefault="005E4497" w:rsidP="008114C6">
      <w:pPr>
        <w:widowControl/>
        <w:numPr>
          <w:ilvl w:val="1"/>
          <w:numId w:val="54"/>
        </w:numPr>
        <w:adjustRightInd/>
        <w:spacing w:before="100" w:beforeAutospacing="1" w:after="100" w:afterAutospacing="1" w:line="240" w:lineRule="auto"/>
        <w:jc w:val="left"/>
        <w:textAlignment w:val="auto"/>
      </w:pPr>
      <w:r>
        <w:rPr>
          <w:rStyle w:val="google-src-text1"/>
          <w:rFonts w:ascii="Arial" w:hAnsi="Arial" w:cs="Arial"/>
        </w:rPr>
        <w:t>Costosos.</w:t>
      </w:r>
      <w:r>
        <w:t xml:space="preserve"> </w:t>
      </w:r>
      <w:r>
        <w:rPr>
          <w:rFonts w:ascii="Arial" w:hAnsi="Arial" w:cs="Arial"/>
        </w:rPr>
        <w:t>Cher.</w:t>
      </w:r>
      <w:r>
        <w:t xml:space="preserve"> </w:t>
      </w:r>
    </w:p>
    <w:p w:rsidR="005E4497" w:rsidRDefault="005E4497" w:rsidP="008114C6">
      <w:pPr>
        <w:widowControl/>
        <w:numPr>
          <w:ilvl w:val="1"/>
          <w:numId w:val="54"/>
        </w:numPr>
        <w:adjustRightInd/>
        <w:spacing w:before="100" w:beforeAutospacing="1" w:after="100" w:afterAutospacing="1" w:line="240" w:lineRule="auto"/>
        <w:jc w:val="left"/>
        <w:textAlignment w:val="auto"/>
      </w:pPr>
      <w:r>
        <w:rPr>
          <w:rStyle w:val="google-src-text1"/>
          <w:rFonts w:ascii="Arial" w:hAnsi="Arial" w:cs="Arial"/>
        </w:rPr>
        <w:t>Falta de higiene.</w:t>
      </w:r>
      <w:r>
        <w:t xml:space="preserve"> </w:t>
      </w:r>
      <w:r>
        <w:rPr>
          <w:rFonts w:ascii="Arial" w:hAnsi="Arial" w:cs="Arial"/>
        </w:rPr>
        <w:t>Le manque d'hygiène.</w:t>
      </w:r>
      <w:r>
        <w:t xml:space="preserve"> </w:t>
      </w:r>
    </w:p>
    <w:p w:rsidR="005E4497" w:rsidRPr="00DF42BA" w:rsidRDefault="005E4497" w:rsidP="008114C6">
      <w:pPr>
        <w:widowControl/>
        <w:numPr>
          <w:ilvl w:val="1"/>
          <w:numId w:val="54"/>
        </w:numPr>
        <w:adjustRightInd/>
        <w:spacing w:before="100" w:beforeAutospacing="1" w:after="100" w:afterAutospacing="1" w:line="240" w:lineRule="auto"/>
        <w:jc w:val="left"/>
        <w:textAlignment w:val="auto"/>
        <w:rPr>
          <w:lang w:val="en-US"/>
        </w:rPr>
      </w:pPr>
      <w:r w:rsidRPr="00DF42BA">
        <w:rPr>
          <w:rStyle w:val="google-src-text1"/>
          <w:rFonts w:ascii="Arial" w:hAnsi="Arial" w:cs="Arial"/>
          <w:lang w:val="en-US"/>
        </w:rPr>
        <w:t>No los consigue.</w:t>
      </w:r>
      <w:r w:rsidRPr="00DF42BA">
        <w:rPr>
          <w:lang w:val="en-US"/>
        </w:rPr>
        <w:t xml:space="preserve"> </w:t>
      </w:r>
      <w:r w:rsidRPr="00DF42BA">
        <w:rPr>
          <w:rFonts w:ascii="Arial" w:hAnsi="Arial" w:cs="Arial"/>
          <w:lang w:val="en-US"/>
        </w:rPr>
        <w:t>Éviter tout contact avec eux.</w:t>
      </w:r>
      <w:r w:rsidRPr="00DF42BA">
        <w:rPr>
          <w:lang w:val="en-US"/>
        </w:rPr>
        <w:t xml:space="preserve"> </w:t>
      </w:r>
    </w:p>
    <w:p w:rsidR="005E4497" w:rsidRDefault="005E4497" w:rsidP="008114C6">
      <w:pPr>
        <w:widowControl/>
        <w:numPr>
          <w:ilvl w:val="1"/>
          <w:numId w:val="54"/>
        </w:numPr>
        <w:adjustRightInd/>
        <w:spacing w:before="100" w:beforeAutospacing="1" w:after="100" w:afterAutospacing="1" w:line="240" w:lineRule="auto"/>
        <w:jc w:val="left"/>
        <w:textAlignment w:val="auto"/>
      </w:pPr>
      <w:r w:rsidRPr="00DF42BA">
        <w:rPr>
          <w:rStyle w:val="google-src-text1"/>
          <w:rFonts w:ascii="Arial" w:hAnsi="Arial" w:cs="Arial"/>
          <w:lang w:val="en-US"/>
        </w:rPr>
        <w:t>Otros ¿Cual?____</w:t>
      </w:r>
      <w:r w:rsidRPr="00DF42BA">
        <w:rPr>
          <w:lang w:val="en-US"/>
        </w:rPr>
        <w:t xml:space="preserve"> </w:t>
      </w:r>
      <w:r>
        <w:rPr>
          <w:rFonts w:ascii="Arial" w:hAnsi="Arial" w:cs="Arial"/>
        </w:rPr>
        <w:t>Autres Quoi ?____</w:t>
      </w:r>
      <w:r>
        <w:t xml:space="preserve"> </w:t>
      </w:r>
    </w:p>
    <w:p w:rsidR="005E4497" w:rsidRDefault="005E4497" w:rsidP="008114C6">
      <w:r>
        <w:pict/>
      </w:r>
    </w:p>
    <w:p w:rsidR="005E4497" w:rsidRDefault="005E4497" w:rsidP="008114C6"/>
    <w:p w:rsidR="005E4497" w:rsidRDefault="005E4497" w:rsidP="008114C6"/>
    <w:p w:rsidR="005E4497" w:rsidRDefault="005E4497" w:rsidP="008114C6"/>
    <w:p w:rsidR="005E4497" w:rsidRPr="00F57F0C" w:rsidRDefault="005E4497" w:rsidP="008433F9">
      <w:pPr>
        <w:tabs>
          <w:tab w:val="left" w:pos="708"/>
          <w:tab w:val="left" w:pos="1665"/>
        </w:tabs>
        <w:spacing w:after="0" w:line="360" w:lineRule="auto"/>
        <w:jc w:val="center"/>
        <w:rPr>
          <w:rFonts w:ascii="Arial" w:hAnsi="Arial" w:cs="Arial"/>
          <w:b/>
          <w:sz w:val="24"/>
          <w:szCs w:val="24"/>
          <w:lang w:val="es-CO"/>
        </w:rPr>
      </w:pPr>
      <w:r w:rsidRPr="00F57F0C">
        <w:rPr>
          <w:rFonts w:ascii="Arial" w:hAnsi="Arial" w:cs="Arial"/>
          <w:b/>
          <w:sz w:val="24"/>
          <w:szCs w:val="24"/>
          <w:lang w:val="es-CO"/>
        </w:rPr>
        <w:t>ANEXO C</w:t>
      </w:r>
    </w:p>
    <w:p w:rsidR="005E4497" w:rsidRPr="00F57F0C" w:rsidRDefault="005E4497" w:rsidP="008433F9">
      <w:pPr>
        <w:tabs>
          <w:tab w:val="left" w:pos="708"/>
          <w:tab w:val="left" w:pos="1665"/>
        </w:tabs>
        <w:spacing w:after="0" w:line="360" w:lineRule="auto"/>
        <w:rPr>
          <w:rFonts w:ascii="Arial" w:hAnsi="Arial" w:cs="Arial"/>
          <w:b/>
          <w:sz w:val="24"/>
          <w:szCs w:val="24"/>
          <w:lang w:val="es-CO"/>
        </w:rPr>
      </w:pPr>
    </w:p>
    <w:p w:rsidR="005E4497" w:rsidRPr="003B3A71" w:rsidRDefault="005E4497" w:rsidP="008433F9">
      <w:pPr>
        <w:tabs>
          <w:tab w:val="left" w:pos="708"/>
          <w:tab w:val="left" w:pos="1665"/>
        </w:tabs>
        <w:spacing w:after="0" w:line="360" w:lineRule="auto"/>
        <w:rPr>
          <w:rFonts w:ascii="Arial" w:hAnsi="Arial" w:cs="Arial"/>
          <w:sz w:val="24"/>
          <w:szCs w:val="24"/>
          <w:lang w:val="es-CO"/>
        </w:rPr>
      </w:pPr>
    </w:p>
    <w:p w:rsidR="005E4497" w:rsidRPr="003B3A71" w:rsidRDefault="005E4497" w:rsidP="008433F9">
      <w:pPr>
        <w:tabs>
          <w:tab w:val="left" w:pos="708"/>
          <w:tab w:val="left" w:pos="1665"/>
        </w:tabs>
        <w:spacing w:after="0" w:line="360" w:lineRule="auto"/>
        <w:rPr>
          <w:rFonts w:ascii="Arial" w:hAnsi="Arial" w:cs="Arial"/>
          <w:sz w:val="24"/>
          <w:szCs w:val="24"/>
          <w:lang w:val="es-CO"/>
        </w:rPr>
      </w:pPr>
    </w:p>
    <w:p w:rsidR="005E4497" w:rsidRPr="003B3A71" w:rsidRDefault="005E4497" w:rsidP="008433F9">
      <w:pPr>
        <w:spacing w:after="0" w:line="360" w:lineRule="auto"/>
        <w:rPr>
          <w:rFonts w:ascii="Arial" w:hAnsi="Arial" w:cs="Arial"/>
          <w:noProof/>
          <w:sz w:val="24"/>
          <w:szCs w:val="24"/>
        </w:rPr>
      </w:pPr>
      <w:r w:rsidRPr="003B3A71">
        <w:rPr>
          <w:rFonts w:ascii="Arial" w:hAnsi="Arial" w:cs="Arial"/>
          <w:b/>
          <w:bCs/>
          <w:color w:val="00008B"/>
          <w:sz w:val="24"/>
          <w:szCs w:val="24"/>
        </w:rPr>
        <w:pict>
          <v:shape id="imagen" o:spid="_x0000_i1055" type="#_x0000_t75" alt="" style="width:367.5pt;height:172.5pt">
            <v:imagedata r:id="rId60" r:href="rId61"/>
          </v:shape>
        </w:pict>
      </w:r>
    </w:p>
    <w:p w:rsidR="005E4497" w:rsidRPr="003B3A71" w:rsidRDefault="005E4497" w:rsidP="008433F9">
      <w:pPr>
        <w:tabs>
          <w:tab w:val="left" w:pos="708"/>
          <w:tab w:val="left" w:pos="1665"/>
        </w:tabs>
        <w:spacing w:after="0" w:line="360" w:lineRule="auto"/>
        <w:rPr>
          <w:rFonts w:ascii="Arial" w:hAnsi="Arial" w:cs="Arial"/>
          <w:b/>
          <w:sz w:val="24"/>
          <w:szCs w:val="24"/>
          <w:lang w:val="es-CO"/>
        </w:rPr>
      </w:pPr>
      <w:r w:rsidRPr="003B3A71">
        <w:rPr>
          <w:rFonts w:ascii="Arial" w:hAnsi="Arial" w:cs="Arial"/>
          <w:b/>
          <w:sz w:val="24"/>
          <w:szCs w:val="24"/>
          <w:lang w:val="es-CO"/>
        </w:rPr>
        <w:t>Fuente</w:t>
      </w:r>
      <w:r w:rsidRPr="003B3A71">
        <w:rPr>
          <w:rStyle w:val="FootnoteReference"/>
          <w:rFonts w:ascii="Arial" w:hAnsi="Arial" w:cs="Arial"/>
          <w:b/>
          <w:sz w:val="24"/>
          <w:szCs w:val="24"/>
          <w:lang w:val="es-CO"/>
        </w:rPr>
        <w:footnoteReference w:id="44"/>
      </w:r>
      <w:r w:rsidRPr="003B3A71">
        <w:rPr>
          <w:rFonts w:ascii="Arial" w:hAnsi="Arial" w:cs="Arial"/>
          <w:b/>
          <w:sz w:val="24"/>
          <w:szCs w:val="24"/>
          <w:lang w:val="es-CO"/>
        </w:rPr>
        <w:t xml:space="preserve"> </w:t>
      </w:r>
    </w:p>
    <w:p w:rsidR="005E4497" w:rsidRDefault="005E4497" w:rsidP="008433F9">
      <w:pPr>
        <w:pStyle w:val="BodyText"/>
        <w:spacing w:line="360" w:lineRule="auto"/>
        <w:rPr>
          <w:rFonts w:cs="Arial"/>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Default="005E4497" w:rsidP="008433F9">
      <w:pPr>
        <w:pStyle w:val="Prrafodelista"/>
        <w:spacing w:after="0" w:line="360" w:lineRule="auto"/>
        <w:ind w:left="0"/>
        <w:jc w:val="both"/>
        <w:rPr>
          <w:rFonts w:ascii="Arial" w:hAnsi="Arial" w:cs="Arial"/>
          <w:sz w:val="24"/>
          <w:szCs w:val="24"/>
        </w:rPr>
      </w:pPr>
    </w:p>
    <w:p w:rsidR="005E4497" w:rsidRPr="00F57F0C" w:rsidRDefault="005E4497" w:rsidP="00F57F0C">
      <w:pPr>
        <w:pStyle w:val="Prrafodelista"/>
        <w:spacing w:after="0" w:line="360" w:lineRule="auto"/>
        <w:ind w:left="0"/>
        <w:jc w:val="center"/>
        <w:rPr>
          <w:rFonts w:ascii="Arial" w:hAnsi="Arial" w:cs="Arial"/>
          <w:b/>
          <w:sz w:val="24"/>
          <w:szCs w:val="24"/>
        </w:rPr>
      </w:pPr>
      <w:r w:rsidRPr="00F57F0C">
        <w:rPr>
          <w:rFonts w:ascii="Arial" w:hAnsi="Arial" w:cs="Arial"/>
          <w:b/>
          <w:sz w:val="24"/>
          <w:szCs w:val="24"/>
        </w:rPr>
        <w:t>ANEXO D</w:t>
      </w:r>
    </w:p>
    <w:p w:rsidR="005E4497" w:rsidRPr="003B3A71" w:rsidRDefault="005E4497" w:rsidP="008433F9">
      <w:pPr>
        <w:pStyle w:val="Prrafodelista"/>
        <w:spacing w:after="0" w:line="360" w:lineRule="auto"/>
        <w:ind w:left="0"/>
        <w:jc w:val="both"/>
        <w:rPr>
          <w:rFonts w:ascii="Arial" w:hAnsi="Arial" w:cs="Arial"/>
          <w:sz w:val="24"/>
          <w:szCs w:val="24"/>
        </w:rPr>
      </w:pPr>
    </w:p>
    <w:p w:rsidR="005E4497" w:rsidRPr="003B3A71" w:rsidRDefault="005E4497" w:rsidP="008433F9">
      <w:pPr>
        <w:pStyle w:val="Prrafodelista"/>
        <w:spacing w:after="0" w:line="360" w:lineRule="auto"/>
        <w:ind w:left="0"/>
        <w:jc w:val="both"/>
        <w:rPr>
          <w:rFonts w:ascii="Arial" w:hAnsi="Arial" w:cs="Arial"/>
          <w:b/>
          <w:sz w:val="24"/>
          <w:szCs w:val="24"/>
        </w:rPr>
      </w:pPr>
    </w:p>
    <w:p w:rsidR="005E4497" w:rsidRDefault="005E4497" w:rsidP="008433F9">
      <w:pPr>
        <w:pStyle w:val="Prrafodelista"/>
        <w:spacing w:after="0" w:line="360" w:lineRule="auto"/>
        <w:ind w:left="0"/>
        <w:jc w:val="both"/>
        <w:rPr>
          <w:rFonts w:ascii="Arial" w:hAnsi="Arial" w:cs="Arial"/>
          <w:noProof/>
          <w:sz w:val="24"/>
          <w:szCs w:val="24"/>
          <w:lang w:val="en-US"/>
        </w:rPr>
      </w:pPr>
    </w:p>
    <w:p w:rsidR="005E4497" w:rsidRDefault="005E4497" w:rsidP="008433F9">
      <w:pPr>
        <w:pStyle w:val="Prrafodelista"/>
        <w:spacing w:after="0" w:line="360" w:lineRule="auto"/>
        <w:ind w:left="0"/>
        <w:jc w:val="both"/>
        <w:rPr>
          <w:rFonts w:ascii="Arial" w:hAnsi="Arial" w:cs="Arial"/>
          <w:noProof/>
          <w:sz w:val="24"/>
          <w:szCs w:val="24"/>
          <w:lang w:val="en-US"/>
        </w:rPr>
      </w:pPr>
    </w:p>
    <w:p w:rsidR="005E4497" w:rsidRPr="003B3A71" w:rsidRDefault="005E4497" w:rsidP="008433F9">
      <w:pPr>
        <w:pStyle w:val="Prrafodelista"/>
        <w:spacing w:after="0" w:line="360" w:lineRule="auto"/>
        <w:ind w:left="0"/>
        <w:jc w:val="both"/>
        <w:rPr>
          <w:rFonts w:ascii="Arial" w:hAnsi="Arial" w:cs="Arial"/>
          <w:sz w:val="24"/>
          <w:szCs w:val="24"/>
        </w:rPr>
      </w:pPr>
      <w:r>
        <w:rPr>
          <w:rFonts w:ascii="Arial" w:hAnsi="Arial" w:cs="Arial"/>
          <w:noProof/>
          <w:sz w:val="24"/>
          <w:szCs w:val="24"/>
          <w:lang w:val="en-US"/>
        </w:rPr>
        <w:t>FUENTE</w:t>
      </w:r>
      <w:r w:rsidRPr="003B3A71">
        <w:rPr>
          <w:rFonts w:ascii="Arial" w:hAnsi="Arial" w:cs="Arial"/>
          <w:noProof/>
          <w:sz w:val="24"/>
          <w:szCs w:val="24"/>
          <w:lang w:val="en-US"/>
        </w:rPr>
        <w:pict>
          <v:shape id="Imagen 6" o:spid="_x0000_i1056" type="#_x0000_t75" alt="mapa" style="width:351pt;height:343.5pt;visibility:visible">
            <v:imagedata r:id="rId62" o:title=""/>
          </v:shape>
        </w:pict>
      </w:r>
    </w:p>
    <w:p w:rsidR="005E4497" w:rsidRPr="003B3A71" w:rsidRDefault="005E4497" w:rsidP="008433F9">
      <w:pPr>
        <w:spacing w:after="0" w:line="360" w:lineRule="auto"/>
        <w:rPr>
          <w:rFonts w:ascii="Arial" w:hAnsi="Arial" w:cs="Arial"/>
          <w:sz w:val="24"/>
          <w:szCs w:val="24"/>
        </w:rPr>
      </w:pPr>
      <w:hyperlink r:id="rId63" w:history="1">
        <w:r w:rsidRPr="003B3A71">
          <w:rPr>
            <w:rStyle w:val="Hyperlink"/>
            <w:rFonts w:ascii="Arial" w:hAnsi="Arial" w:cs="Arial"/>
            <w:sz w:val="24"/>
            <w:szCs w:val="24"/>
          </w:rPr>
          <w:t>http://190.25.231.236/Visores/cen05_visor.asp?L_TEMA=C03&amp;L_PRODUCTO=C03_01_05&amp;d=&amp;i=&amp;d2=&amp;i2</w:t>
        </w:r>
      </w:hyperlink>
      <w:r w:rsidRPr="003B3A71">
        <w:rPr>
          <w:rFonts w:ascii="Arial" w:hAnsi="Arial" w:cs="Arial"/>
          <w:sz w:val="24"/>
          <w:szCs w:val="24"/>
        </w:rPr>
        <w:t>=DANE, 09/06/08</w:t>
      </w:r>
    </w:p>
    <w:p w:rsidR="005E4497" w:rsidRPr="003B3A71" w:rsidRDefault="005E4497" w:rsidP="008433F9">
      <w:pPr>
        <w:pStyle w:val="BodyText"/>
        <w:spacing w:line="360" w:lineRule="auto"/>
        <w:rPr>
          <w:rFonts w:cs="Arial"/>
          <w:szCs w:val="24"/>
        </w:rPr>
      </w:pPr>
    </w:p>
    <w:p w:rsidR="005E4497" w:rsidRDefault="005E4497" w:rsidP="008114C6"/>
    <w:p w:rsidR="005E4497" w:rsidRDefault="005E4497" w:rsidP="008114C6"/>
    <w:p w:rsidR="005E4497" w:rsidRDefault="005E4497" w:rsidP="008114C6">
      <w:pPr>
        <w:rPr>
          <w:lang w:val="es-CO" w:eastAsia="ar-SA"/>
        </w:rPr>
      </w:pPr>
    </w:p>
    <w:p w:rsidR="005E4497" w:rsidRDefault="005E4497" w:rsidP="008114C6">
      <w:pPr>
        <w:rPr>
          <w:lang w:val="es-CO" w:eastAsia="ar-SA"/>
        </w:rPr>
      </w:pPr>
    </w:p>
    <w:sectPr w:rsidR="005E4497" w:rsidSect="00237263">
      <w:footerReference w:type="even" r:id="rId64"/>
      <w:footerReference w:type="default" r:id="rId65"/>
      <w:endnotePr>
        <w:numFmt w:val="decimal"/>
      </w:endnotePr>
      <w:pgSz w:w="12240" w:h="15840" w:code="1"/>
      <w:pgMar w:top="1699" w:right="1138" w:bottom="1699" w:left="2275" w:header="706" w:footer="706"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4497" w:rsidRDefault="005E4497" w:rsidP="00DE38E3">
      <w:pPr>
        <w:spacing w:after="0" w:line="240" w:lineRule="auto"/>
      </w:pPr>
      <w:r>
        <w:separator/>
      </w:r>
    </w:p>
  </w:endnote>
  <w:endnote w:type="continuationSeparator" w:id="0">
    <w:p w:rsidR="005E4497" w:rsidRDefault="005E4497" w:rsidP="00DE38E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4497" w:rsidRDefault="005E4497" w:rsidP="0006245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E4497" w:rsidRDefault="005E449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4497" w:rsidRDefault="005E4497" w:rsidP="0006245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18</w:t>
    </w:r>
    <w:r>
      <w:rPr>
        <w:rStyle w:val="PageNumber"/>
      </w:rPr>
      <w:fldChar w:fldCharType="end"/>
    </w:r>
  </w:p>
  <w:p w:rsidR="005E4497" w:rsidRDefault="005E4497">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4497" w:rsidRDefault="005E4497" w:rsidP="00A11B1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E4497" w:rsidRDefault="005E4497">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4497" w:rsidRPr="00141563" w:rsidRDefault="005E4497" w:rsidP="00141563">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4497" w:rsidRDefault="005E4497" w:rsidP="000E1D3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E4497" w:rsidRDefault="005E4497">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4497" w:rsidRDefault="005E4497" w:rsidP="00141563">
    <w:pPr>
      <w:pStyle w:val="Footer"/>
      <w:rPr>
        <w:lang w:val="es-CO"/>
      </w:rPr>
    </w:pPr>
  </w:p>
  <w:p w:rsidR="005E4497" w:rsidRPr="00141563" w:rsidRDefault="005E4497" w:rsidP="00141563">
    <w:pPr>
      <w:pStyle w:val="Footer"/>
      <w:rPr>
        <w:lang w:val="es-CO"/>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4497" w:rsidRDefault="005E4497" w:rsidP="00DE38E3">
      <w:pPr>
        <w:spacing w:after="0" w:line="240" w:lineRule="auto"/>
      </w:pPr>
      <w:r>
        <w:separator/>
      </w:r>
    </w:p>
  </w:footnote>
  <w:footnote w:type="continuationSeparator" w:id="0">
    <w:p w:rsidR="005E4497" w:rsidRDefault="005E4497" w:rsidP="00DE38E3">
      <w:pPr>
        <w:spacing w:after="0" w:line="240" w:lineRule="auto"/>
      </w:pPr>
      <w:r>
        <w:continuationSeparator/>
      </w:r>
    </w:p>
  </w:footnote>
  <w:footnote w:id="1">
    <w:p w:rsidR="005E4497" w:rsidRPr="00206592" w:rsidRDefault="005E4497" w:rsidP="005A2C42">
      <w:pPr>
        <w:spacing w:line="360" w:lineRule="auto"/>
        <w:rPr>
          <w:rFonts w:ascii="Arial" w:hAnsi="Arial" w:cs="Arial"/>
          <w:sz w:val="20"/>
          <w:szCs w:val="20"/>
        </w:rPr>
      </w:pPr>
      <w:r w:rsidRPr="00206592">
        <w:rPr>
          <w:rStyle w:val="FootnoteReference"/>
          <w:rFonts w:ascii="Arial" w:hAnsi="Arial" w:cs="Arial"/>
          <w:sz w:val="20"/>
          <w:szCs w:val="20"/>
        </w:rPr>
        <w:footnoteRef/>
      </w:r>
      <w:hyperlink r:id="rId1" w:history="1">
        <w:r w:rsidRPr="00206592">
          <w:rPr>
            <w:rStyle w:val="Hyperlink"/>
            <w:rFonts w:ascii="Arial" w:hAnsi="Arial" w:cs="Arial"/>
            <w:sz w:val="20"/>
            <w:szCs w:val="20"/>
          </w:rPr>
          <w:t>http://www.consumer.es/web/es/alimentacion/aprender_a_comer_bien/curiosidades/2001/09/06/35349.php</w:t>
        </w:r>
      </w:hyperlink>
    </w:p>
    <w:p w:rsidR="005E4497" w:rsidRDefault="005E4497" w:rsidP="005A2C42">
      <w:pPr>
        <w:pStyle w:val="FootnoteText"/>
      </w:pPr>
      <w:r>
        <w:t xml:space="preserve"> </w:t>
      </w:r>
    </w:p>
  </w:footnote>
  <w:footnote w:id="2">
    <w:p w:rsidR="005E4497" w:rsidRDefault="005E4497" w:rsidP="005A2C42">
      <w:pPr>
        <w:pStyle w:val="textoarticulop"/>
        <w:spacing w:line="360" w:lineRule="auto"/>
      </w:pPr>
      <w:r w:rsidRPr="00206592">
        <w:rPr>
          <w:rStyle w:val="FootnoteReference"/>
          <w:rFonts w:ascii="Arial" w:hAnsi="Arial" w:cs="Arial"/>
          <w:sz w:val="20"/>
          <w:szCs w:val="20"/>
        </w:rPr>
        <w:footnoteRef/>
      </w:r>
      <w:r w:rsidRPr="00206592">
        <w:t xml:space="preserve"> </w:t>
      </w:r>
      <w:hyperlink r:id="rId2" w:history="1">
        <w:r w:rsidRPr="00206592">
          <w:rPr>
            <w:rStyle w:val="Hyperlink"/>
            <w:rFonts w:ascii="Arial" w:hAnsi="Arial" w:cs="Arial"/>
            <w:sz w:val="20"/>
            <w:szCs w:val="20"/>
          </w:rPr>
          <w:t>http://www.lablaa.org/blaavirtual/geografia/region1/cap9c.htm</w:t>
        </w:r>
      </w:hyperlink>
    </w:p>
  </w:footnote>
  <w:footnote w:id="3">
    <w:p w:rsidR="005E4497" w:rsidRPr="000F61FB" w:rsidRDefault="005E4497" w:rsidP="005A2C42">
      <w:pPr>
        <w:pStyle w:val="textoarticulop"/>
        <w:spacing w:line="360" w:lineRule="auto"/>
        <w:rPr>
          <w:rFonts w:ascii="Arial" w:hAnsi="Arial" w:cs="Arial"/>
          <w:sz w:val="16"/>
          <w:szCs w:val="16"/>
          <w:lang w:val="en-US"/>
        </w:rPr>
      </w:pPr>
      <w:r w:rsidRPr="000F61FB">
        <w:rPr>
          <w:rStyle w:val="FootnoteReference"/>
          <w:rFonts w:ascii="Arial" w:hAnsi="Arial" w:cs="Arial"/>
          <w:sz w:val="20"/>
          <w:szCs w:val="20"/>
        </w:rPr>
        <w:footnoteRef/>
      </w:r>
      <w:r>
        <w:t xml:space="preserve"> </w:t>
      </w:r>
      <w:r>
        <w:rPr>
          <w:rFonts w:ascii="Arial" w:hAnsi="Arial" w:cs="Arial"/>
          <w:sz w:val="20"/>
          <w:szCs w:val="20"/>
        </w:rPr>
        <w:t xml:space="preserve">ROMAN DE ZUREK, Teresita; ROMAN DE VELEZ, Amparo y ROMAN VELEZ, Olga. </w:t>
      </w:r>
      <w:r w:rsidRPr="00582EB3">
        <w:t xml:space="preserve"> </w:t>
      </w:r>
      <w:r>
        <w:rPr>
          <w:rFonts w:ascii="Arial" w:hAnsi="Arial" w:cs="Arial"/>
          <w:sz w:val="20"/>
          <w:szCs w:val="20"/>
        </w:rPr>
        <w:t xml:space="preserve">Cartagena en la olla, Trigesima ed. Santa Fe de Bogotá. </w:t>
      </w:r>
      <w:r w:rsidRPr="000F61FB">
        <w:rPr>
          <w:rFonts w:ascii="Arial" w:hAnsi="Arial" w:cs="Arial"/>
          <w:sz w:val="20"/>
          <w:szCs w:val="20"/>
          <w:lang w:val="en-US"/>
        </w:rPr>
        <w:t>Gamma. 2000. p. 8</w:t>
      </w:r>
    </w:p>
    <w:p w:rsidR="005E4497" w:rsidRDefault="005E4497" w:rsidP="005A2C42">
      <w:pPr>
        <w:pStyle w:val="textoarticulop"/>
        <w:spacing w:line="360" w:lineRule="auto"/>
      </w:pPr>
    </w:p>
  </w:footnote>
  <w:footnote w:id="4">
    <w:p w:rsidR="005E4497" w:rsidRDefault="005E4497" w:rsidP="005A2C42">
      <w:pPr>
        <w:pStyle w:val="FootnoteText"/>
      </w:pPr>
      <w:r w:rsidRPr="00206592">
        <w:rPr>
          <w:rStyle w:val="FootnoteReference"/>
        </w:rPr>
        <w:footnoteRef/>
      </w:r>
      <w:r w:rsidRPr="00206592">
        <w:rPr>
          <w:lang w:val="en-US"/>
        </w:rPr>
        <w:t xml:space="preserve"> </w:t>
      </w:r>
      <w:r w:rsidRPr="0078253D">
        <w:rPr>
          <w:u w:val="single"/>
          <w:lang w:val="en-US"/>
        </w:rPr>
        <w:t>http://www.cartagenacaribe.com/cultura/cocina.htm</w:t>
      </w:r>
    </w:p>
  </w:footnote>
  <w:footnote w:id="5">
    <w:p w:rsidR="005E4497" w:rsidRDefault="005E4497" w:rsidP="005A2C42">
      <w:pPr>
        <w:pStyle w:val="FootnoteText"/>
      </w:pPr>
      <w:r>
        <w:rPr>
          <w:rStyle w:val="FootnoteReference"/>
        </w:rPr>
        <w:footnoteRef/>
      </w:r>
      <w:r w:rsidRPr="008D0FD6">
        <w:rPr>
          <w:lang w:val="en-US"/>
        </w:rPr>
        <w:t xml:space="preserve"> </w:t>
      </w:r>
      <w:r w:rsidRPr="008D0FD6">
        <w:rPr>
          <w:rStyle w:val="Hyperlink"/>
          <w:rFonts w:ascii="Arial" w:hAnsi="Arial" w:cs="Arial"/>
          <w:lang w:val="en-US"/>
        </w:rPr>
        <w:t>http://www.numisnotes.com/VBeContent/NewsDetail.asp?ID=10&amp;IDCompany=123</w:t>
      </w:r>
    </w:p>
  </w:footnote>
  <w:footnote w:id="6">
    <w:p w:rsidR="005E4497" w:rsidRDefault="005E4497" w:rsidP="005A2C42">
      <w:pPr>
        <w:spacing w:before="100" w:beforeAutospacing="1" w:afterAutospacing="1"/>
        <w:rPr>
          <w:color w:val="764E1D"/>
          <w:sz w:val="18"/>
          <w:szCs w:val="18"/>
        </w:rPr>
      </w:pPr>
      <w:r>
        <w:rPr>
          <w:rStyle w:val="FootnoteReference"/>
        </w:rPr>
        <w:footnoteRef/>
      </w:r>
      <w:r w:rsidRPr="00817513">
        <w:t xml:space="preserve"> </w:t>
      </w:r>
      <w:r w:rsidRPr="00817513">
        <w:rPr>
          <w:rFonts w:ascii="Arial" w:hAnsi="Arial" w:cs="Arial"/>
          <w:sz w:val="20"/>
          <w:szCs w:val="20"/>
          <w:lang w:eastAsia="es-ES"/>
        </w:rPr>
        <w:t>RAZETO, M., Luís, “Factor C”: la solidaridad convertida en fuerza productiva y en factor económico, En: Simposio Internacional Globalización de la Solidaridad, Chile, 1996.</w:t>
      </w:r>
      <w:r w:rsidRPr="005C4639">
        <w:rPr>
          <w:color w:val="764E1D"/>
          <w:sz w:val="18"/>
          <w:szCs w:val="18"/>
        </w:rPr>
        <w:t xml:space="preserve"> </w:t>
      </w:r>
      <w:hyperlink r:id="rId3" w:history="1">
        <w:r w:rsidRPr="00C43E16">
          <w:rPr>
            <w:rStyle w:val="Hyperlink"/>
            <w:sz w:val="18"/>
            <w:szCs w:val="18"/>
          </w:rPr>
          <w:t>http://www.economiasolidaria.net/textos/articulos/PonenciaPeru.php</w:t>
        </w:r>
      </w:hyperlink>
    </w:p>
    <w:p w:rsidR="005E4497" w:rsidRPr="00817513" w:rsidRDefault="005E4497" w:rsidP="005A2C42">
      <w:pPr>
        <w:spacing w:before="100" w:beforeAutospacing="1" w:afterAutospacing="1"/>
        <w:rPr>
          <w:color w:val="764E1D"/>
          <w:sz w:val="18"/>
          <w:szCs w:val="18"/>
        </w:rPr>
      </w:pPr>
    </w:p>
    <w:p w:rsidR="005E4497" w:rsidRDefault="005E4497" w:rsidP="005A2C42">
      <w:pPr>
        <w:spacing w:before="100" w:beforeAutospacing="1" w:afterAutospacing="1"/>
      </w:pPr>
    </w:p>
  </w:footnote>
  <w:footnote w:id="7">
    <w:p w:rsidR="005E4497" w:rsidRDefault="005E4497" w:rsidP="005A2C42">
      <w:r w:rsidRPr="00206592">
        <w:rPr>
          <w:rStyle w:val="FootnoteReference"/>
        </w:rPr>
        <w:footnoteRef/>
      </w:r>
      <w:r w:rsidRPr="00206592">
        <w:t xml:space="preserve"> </w:t>
      </w:r>
      <w:hyperlink r:id="rId4" w:anchor="economia" w:history="1">
        <w:r w:rsidRPr="00206592">
          <w:rPr>
            <w:rStyle w:val="Hyperlink"/>
          </w:rPr>
          <w:t>http://ecosolidaria.com/html/body_sector.html#economia</w:t>
        </w:r>
      </w:hyperlink>
    </w:p>
  </w:footnote>
  <w:footnote w:id="8">
    <w:p w:rsidR="005E4497" w:rsidRDefault="005E4497" w:rsidP="005A2C42">
      <w:pPr>
        <w:pStyle w:val="FootnoteText"/>
      </w:pPr>
      <w:r>
        <w:rPr>
          <w:rStyle w:val="FootnoteReference"/>
        </w:rPr>
        <w:footnoteRef/>
      </w:r>
      <w:r>
        <w:t xml:space="preserve"> </w:t>
      </w:r>
      <w:r>
        <w:rPr>
          <w:rFonts w:ascii="Arial" w:hAnsi="Arial" w:cs="Arial"/>
        </w:rPr>
        <w:t>RAZETO, L. en FLOREAL, F. y SÁNCHEZ, J. J. “Organizaciones Económicas Populares. Más allá de la informalidad”</w:t>
      </w:r>
    </w:p>
  </w:footnote>
  <w:footnote w:id="9">
    <w:p w:rsidR="005E4497" w:rsidRPr="00206592" w:rsidRDefault="005E4497" w:rsidP="005A2C42">
      <w:pPr>
        <w:spacing w:before="100" w:beforeAutospacing="1" w:after="100" w:afterAutospacing="1"/>
        <w:rPr>
          <w:rFonts w:ascii="Arial" w:hAnsi="Arial" w:cs="Arial"/>
          <w:lang w:eastAsia="es-ES"/>
        </w:rPr>
      </w:pPr>
      <w:r w:rsidRPr="00206592">
        <w:rPr>
          <w:rStyle w:val="FootnoteReference"/>
        </w:rPr>
        <w:footnoteRef/>
      </w:r>
      <w:r w:rsidRPr="00206592">
        <w:t xml:space="preserve"> </w:t>
      </w:r>
      <w:hyperlink r:id="rId5" w:history="1">
        <w:r w:rsidRPr="00206592">
          <w:rPr>
            <w:rStyle w:val="Hyperlink"/>
            <w:rFonts w:ascii="Arial" w:hAnsi="Arial" w:cs="Arial"/>
            <w:lang w:eastAsia="es-ES"/>
          </w:rPr>
          <w:t>http://www.dafp.gov.co/leyes/L0079_88.HTM</w:t>
        </w:r>
      </w:hyperlink>
    </w:p>
    <w:p w:rsidR="005E4497" w:rsidRDefault="005E4497" w:rsidP="005A2C42">
      <w:pPr>
        <w:spacing w:before="100" w:beforeAutospacing="1" w:after="100" w:afterAutospacing="1"/>
      </w:pPr>
    </w:p>
  </w:footnote>
  <w:footnote w:id="10">
    <w:p w:rsidR="005E4497" w:rsidRDefault="005E4497" w:rsidP="005A2C42">
      <w:pPr>
        <w:pStyle w:val="FootnoteText"/>
      </w:pPr>
      <w:r w:rsidRPr="00206592">
        <w:rPr>
          <w:rStyle w:val="FootnoteReference"/>
        </w:rPr>
        <w:footnoteRef/>
      </w:r>
      <w:r w:rsidRPr="00206592">
        <w:t xml:space="preserve"> </w:t>
      </w:r>
      <w:hyperlink r:id="rId6" w:anchor="economia" w:history="1">
        <w:r w:rsidRPr="00206592">
          <w:rPr>
            <w:rStyle w:val="Hyperlink"/>
          </w:rPr>
          <w:t>http://ecosolidaria.com/html/body_sector.html#economia</w:t>
        </w:r>
      </w:hyperlink>
      <w:r w:rsidRPr="00206592">
        <w:t xml:space="preserve"> </w:t>
      </w:r>
    </w:p>
  </w:footnote>
  <w:footnote w:id="11">
    <w:p w:rsidR="005E4497" w:rsidRPr="00206592" w:rsidRDefault="005E4497" w:rsidP="005A2C42">
      <w:pPr>
        <w:pStyle w:val="FootnoteText"/>
      </w:pPr>
      <w:r w:rsidRPr="00206592">
        <w:rPr>
          <w:rStyle w:val="FootnoteReference"/>
        </w:rPr>
        <w:footnoteRef/>
      </w:r>
      <w:r w:rsidRPr="00206592">
        <w:t xml:space="preserve"> Ley 79 de 1998, </w:t>
      </w:r>
      <w:hyperlink r:id="rId7" w:history="1">
        <w:r w:rsidRPr="00206592">
          <w:rPr>
            <w:rStyle w:val="Hyperlink"/>
          </w:rPr>
          <w:t>www.eumed.net/tesis/2006/asc/1h.htm</w:t>
        </w:r>
      </w:hyperlink>
      <w:r w:rsidRPr="00206592">
        <w:t>- 19k</w:t>
      </w:r>
    </w:p>
    <w:p w:rsidR="005E4497" w:rsidRDefault="005E4497" w:rsidP="005A2C42">
      <w:pPr>
        <w:pStyle w:val="FootnoteText"/>
      </w:pPr>
    </w:p>
  </w:footnote>
  <w:footnote w:id="12">
    <w:p w:rsidR="005E4497" w:rsidRDefault="005E4497" w:rsidP="005A2C42">
      <w:pPr>
        <w:pStyle w:val="FootnoteText"/>
        <w:rPr>
          <w:rFonts w:ascii="Arial" w:hAnsi="Arial" w:cs="Arial"/>
        </w:rPr>
      </w:pPr>
      <w:r>
        <w:rPr>
          <w:rStyle w:val="FootnoteReference"/>
        </w:rPr>
        <w:footnoteRef/>
      </w:r>
      <w:r>
        <w:t xml:space="preserve"> </w:t>
      </w:r>
      <w:r>
        <w:rPr>
          <w:rFonts w:ascii="Arial" w:hAnsi="Arial" w:cs="Arial"/>
        </w:rPr>
        <w:t xml:space="preserve">CASTRO, Vanessa. El Dulce Sabor de la Tradición. </w:t>
      </w:r>
      <w:r w:rsidRPr="005F5B10">
        <w:rPr>
          <w:rFonts w:ascii="Arial" w:hAnsi="Arial" w:cs="Arial"/>
          <w:u w:val="single"/>
        </w:rPr>
        <w:t>En:</w:t>
      </w:r>
      <w:r w:rsidRPr="005F5B10">
        <w:rPr>
          <w:rFonts w:ascii="Arial" w:hAnsi="Arial" w:cs="Arial"/>
        </w:rPr>
        <w:t xml:space="preserve"> A</w:t>
      </w:r>
      <w:r>
        <w:rPr>
          <w:rFonts w:ascii="Arial" w:hAnsi="Arial" w:cs="Arial"/>
        </w:rPr>
        <w:t>ctual Región Caribe. Marzo, 2009. ed. 34, p. 38-40</w:t>
      </w:r>
    </w:p>
    <w:p w:rsidR="005E4497" w:rsidRDefault="005E4497" w:rsidP="005A2C42">
      <w:pPr>
        <w:pStyle w:val="FootnoteText"/>
      </w:pPr>
    </w:p>
  </w:footnote>
  <w:footnote w:id="13">
    <w:p w:rsidR="005E4497" w:rsidRDefault="005E4497" w:rsidP="005A2C42">
      <w:pPr>
        <w:pStyle w:val="FootnoteText"/>
      </w:pPr>
      <w:r>
        <w:rPr>
          <w:rStyle w:val="FootnoteReference"/>
        </w:rPr>
        <w:footnoteRef/>
      </w:r>
      <w:r>
        <w:t xml:space="preserve"> </w:t>
      </w:r>
      <w:r>
        <w:rPr>
          <w:rFonts w:ascii="Arial" w:hAnsi="Arial" w:cs="Arial"/>
        </w:rPr>
        <w:t xml:space="preserve">ROMAN DE ZUREK. </w:t>
      </w:r>
      <w:r w:rsidRPr="00F9390B">
        <w:rPr>
          <w:rFonts w:ascii="Arial" w:hAnsi="Arial" w:cs="Arial"/>
        </w:rPr>
        <w:t>Op. cit., p. 179, receta 17</w:t>
      </w:r>
    </w:p>
  </w:footnote>
  <w:footnote w:id="14">
    <w:p w:rsidR="005E4497" w:rsidRDefault="005E4497" w:rsidP="005A2C42">
      <w:pPr>
        <w:pStyle w:val="FootnoteText"/>
      </w:pPr>
      <w:r>
        <w:rPr>
          <w:rStyle w:val="FootnoteReference"/>
        </w:rPr>
        <w:footnoteRef/>
      </w:r>
      <w:r>
        <w:t xml:space="preserve">  </w:t>
      </w:r>
      <w:r w:rsidRPr="00F9390B">
        <w:rPr>
          <w:rFonts w:ascii="Arial" w:hAnsi="Arial" w:cs="Arial"/>
        </w:rPr>
        <w:t>Ibid., p. 181</w:t>
      </w:r>
    </w:p>
  </w:footnote>
  <w:footnote w:id="15">
    <w:p w:rsidR="005E4497" w:rsidRDefault="005E4497" w:rsidP="005A2C42">
      <w:pPr>
        <w:pStyle w:val="FootnoteText"/>
      </w:pPr>
      <w:r>
        <w:rPr>
          <w:rStyle w:val="FootnoteReference"/>
        </w:rPr>
        <w:footnoteRef/>
      </w:r>
      <w:r w:rsidRPr="005A2C42">
        <w:t xml:space="preserve"> </w:t>
      </w:r>
      <w:r w:rsidRPr="005A2C42">
        <w:rPr>
          <w:rFonts w:ascii="Arial" w:hAnsi="Arial" w:cs="Arial"/>
        </w:rPr>
        <w:t>CASTRO. Op. cit., p. 39</w:t>
      </w:r>
    </w:p>
  </w:footnote>
  <w:footnote w:id="16">
    <w:p w:rsidR="005E4497" w:rsidRDefault="005E4497" w:rsidP="005A2C42">
      <w:pPr>
        <w:pStyle w:val="FootnoteText"/>
      </w:pPr>
      <w:r>
        <w:rPr>
          <w:rStyle w:val="FootnoteReference"/>
        </w:rPr>
        <w:footnoteRef/>
      </w:r>
      <w:r>
        <w:t xml:space="preserve"> </w:t>
      </w:r>
      <w:r>
        <w:rPr>
          <w:rFonts w:ascii="Arial" w:hAnsi="Arial" w:cs="Arial"/>
        </w:rPr>
        <w:t>Ibid., p. 40</w:t>
      </w:r>
    </w:p>
  </w:footnote>
  <w:footnote w:id="17">
    <w:p w:rsidR="005E4497" w:rsidRPr="0091782E" w:rsidRDefault="005E4497" w:rsidP="005A2C42">
      <w:pPr>
        <w:pStyle w:val="FootnoteText"/>
        <w:rPr>
          <w:rFonts w:ascii="Arial" w:hAnsi="Arial" w:cs="Arial"/>
        </w:rPr>
      </w:pPr>
      <w:r>
        <w:rPr>
          <w:rStyle w:val="FootnoteReference"/>
        </w:rPr>
        <w:footnoteRef/>
      </w:r>
      <w:r w:rsidRPr="0091782E">
        <w:t xml:space="preserve"> </w:t>
      </w:r>
      <w:r w:rsidRPr="0091782E">
        <w:rPr>
          <w:rFonts w:ascii="Arial" w:hAnsi="Arial" w:cs="Arial"/>
        </w:rPr>
        <w:t>ROMAN DE ZUREK. Op. cit., p. 16</w:t>
      </w:r>
    </w:p>
    <w:p w:rsidR="005E4497" w:rsidRDefault="005E4497" w:rsidP="005A2C42">
      <w:pPr>
        <w:pStyle w:val="FootnoteText"/>
      </w:pPr>
    </w:p>
  </w:footnote>
  <w:footnote w:id="18">
    <w:p w:rsidR="005E4497" w:rsidRDefault="005E4497" w:rsidP="005A2C42">
      <w:pPr>
        <w:pStyle w:val="FootnoteText"/>
      </w:pPr>
      <w:r>
        <w:rPr>
          <w:rStyle w:val="FootnoteReference"/>
        </w:rPr>
        <w:footnoteRef/>
      </w:r>
      <w:r w:rsidRPr="005A2C42">
        <w:t xml:space="preserve"> </w:t>
      </w:r>
      <w:r w:rsidRPr="005A2C42">
        <w:rPr>
          <w:rFonts w:ascii="Arial" w:hAnsi="Arial" w:cs="Arial"/>
        </w:rPr>
        <w:t>Ibid., p165</w:t>
      </w:r>
    </w:p>
  </w:footnote>
  <w:footnote w:id="19">
    <w:p w:rsidR="005E4497" w:rsidRDefault="005E4497" w:rsidP="005A2C42">
      <w:pPr>
        <w:pStyle w:val="FootnoteText"/>
      </w:pPr>
      <w:r>
        <w:rPr>
          <w:rStyle w:val="FootnoteReference"/>
        </w:rPr>
        <w:footnoteRef/>
      </w:r>
      <w:r w:rsidRPr="005A2C42">
        <w:t xml:space="preserve"> </w:t>
      </w:r>
      <w:r w:rsidRPr="005A2C42">
        <w:rPr>
          <w:rFonts w:ascii="Arial" w:hAnsi="Arial" w:cs="Arial"/>
        </w:rPr>
        <w:t>Ibid., p178 receta 8</w:t>
      </w:r>
    </w:p>
  </w:footnote>
  <w:footnote w:id="20">
    <w:p w:rsidR="005E4497" w:rsidRDefault="005E4497" w:rsidP="005A2C42">
      <w:pPr>
        <w:pStyle w:val="FootnoteText"/>
      </w:pPr>
      <w:r>
        <w:rPr>
          <w:rStyle w:val="FootnoteReference"/>
        </w:rPr>
        <w:footnoteRef/>
      </w:r>
      <w:r w:rsidRPr="005A2C42">
        <w:t xml:space="preserve"> </w:t>
      </w:r>
      <w:r w:rsidRPr="005A2C42">
        <w:rPr>
          <w:rFonts w:ascii="Arial" w:hAnsi="Arial" w:cs="Arial"/>
        </w:rPr>
        <w:t>Ibid., p179 receta 15</w:t>
      </w:r>
    </w:p>
  </w:footnote>
  <w:footnote w:id="21">
    <w:p w:rsidR="005E4497" w:rsidRDefault="005E4497" w:rsidP="005A2C42">
      <w:pPr>
        <w:pStyle w:val="FootnoteText"/>
      </w:pPr>
      <w:r w:rsidRPr="00CD22DE">
        <w:rPr>
          <w:rStyle w:val="FootnoteReference"/>
          <w:rFonts w:ascii="Arial" w:hAnsi="Arial" w:cs="Arial"/>
        </w:rPr>
        <w:footnoteRef/>
      </w:r>
      <w:r w:rsidRPr="005A2C42">
        <w:rPr>
          <w:rFonts w:ascii="Arial" w:hAnsi="Arial" w:cs="Arial"/>
        </w:rPr>
        <w:t>http://www.sena.edu.co/downloads/2007Portal/Juridica/PAGINA%20WEB%20-NORMAS/LEYES/L%201988/LEY%2079%20DE%201988,%20LEGISLACION%20COOPERATIVA.pdf</w:t>
      </w:r>
    </w:p>
  </w:footnote>
  <w:footnote w:id="22">
    <w:p w:rsidR="005E4497" w:rsidRPr="006A7F66" w:rsidRDefault="005E4497" w:rsidP="005A2C42">
      <w:pPr>
        <w:shd w:val="clear" w:color="auto" w:fill="FFFFFF"/>
        <w:spacing w:after="0" w:line="240" w:lineRule="auto"/>
        <w:rPr>
          <w:rFonts w:ascii="Arial" w:hAnsi="Arial" w:cs="Arial"/>
          <w:iCs/>
          <w:sz w:val="20"/>
          <w:szCs w:val="20"/>
          <w:lang w:val="en-US" w:eastAsia="es-ES"/>
        </w:rPr>
      </w:pPr>
      <w:r>
        <w:rPr>
          <w:rStyle w:val="FootnoteReference"/>
        </w:rPr>
        <w:footnoteRef/>
      </w:r>
      <w:r w:rsidRPr="00CD22DE">
        <w:rPr>
          <w:lang w:val="en-US"/>
        </w:rPr>
        <w:t xml:space="preserve"> </w:t>
      </w:r>
      <w:r w:rsidRPr="006A7F66">
        <w:rPr>
          <w:rFonts w:ascii="Arial" w:hAnsi="Arial" w:cs="Arial"/>
          <w:iCs/>
          <w:sz w:val="20"/>
          <w:szCs w:val="20"/>
          <w:lang w:val="en-US" w:eastAsia="es-ES"/>
        </w:rPr>
        <w:t>www.usergioarboleda.edu.co/pymes/resolucion1791.htm - 21k -</w:t>
      </w:r>
    </w:p>
    <w:p w:rsidR="005E4497" w:rsidRDefault="005E4497" w:rsidP="005A2C42">
      <w:pPr>
        <w:shd w:val="clear" w:color="auto" w:fill="FFFFFF"/>
        <w:spacing w:after="0" w:line="240" w:lineRule="auto"/>
      </w:pPr>
    </w:p>
  </w:footnote>
  <w:footnote w:id="23">
    <w:p w:rsidR="005E4497" w:rsidRPr="006A7F66" w:rsidRDefault="005E4497" w:rsidP="005A2C42">
      <w:pPr>
        <w:shd w:val="clear" w:color="auto" w:fill="FFFFFF"/>
        <w:spacing w:after="0" w:line="240" w:lineRule="auto"/>
        <w:rPr>
          <w:rFonts w:ascii="Arial" w:hAnsi="Arial" w:cs="Arial"/>
          <w:sz w:val="20"/>
          <w:szCs w:val="20"/>
          <w:lang w:val="en-US" w:eastAsia="es-ES"/>
        </w:rPr>
      </w:pPr>
      <w:r w:rsidRPr="006A7F66">
        <w:rPr>
          <w:rStyle w:val="FootnoteReference"/>
          <w:rFonts w:ascii="Arial" w:hAnsi="Arial" w:cs="Arial"/>
          <w:sz w:val="20"/>
          <w:szCs w:val="20"/>
        </w:rPr>
        <w:footnoteRef/>
      </w:r>
      <w:hyperlink r:id="rId8" w:history="1">
        <w:r w:rsidRPr="006A7F66">
          <w:rPr>
            <w:rFonts w:ascii="Arial" w:hAnsi="Arial" w:cs="Arial"/>
            <w:sz w:val="20"/>
            <w:szCs w:val="20"/>
            <w:lang w:val="en-US" w:eastAsia="es-ES"/>
          </w:rPr>
          <w:t>http://www.mincomercio.gov.co/eContent/documentos/normatividad/leyes/Ley67de1979.pdf</w:t>
        </w:r>
      </w:hyperlink>
    </w:p>
    <w:p w:rsidR="005E4497" w:rsidRDefault="005E4497" w:rsidP="005A2C42">
      <w:pPr>
        <w:autoSpaceDE w:val="0"/>
        <w:autoSpaceDN w:val="0"/>
        <w:spacing w:after="0" w:line="360" w:lineRule="auto"/>
      </w:pPr>
      <w:r w:rsidRPr="006A7F66">
        <w:rPr>
          <w:rFonts w:ascii="Arial" w:hAnsi="Arial" w:cs="Arial"/>
          <w:sz w:val="20"/>
          <w:szCs w:val="20"/>
          <w:lang w:val="en-US"/>
        </w:rPr>
        <w:t xml:space="preserve"> </w:t>
      </w:r>
    </w:p>
  </w:footnote>
  <w:footnote w:id="24">
    <w:p w:rsidR="005E4497" w:rsidRPr="006A7F66" w:rsidRDefault="005E4497" w:rsidP="005A2C42">
      <w:pPr>
        <w:autoSpaceDE w:val="0"/>
        <w:autoSpaceDN w:val="0"/>
        <w:spacing w:after="0" w:line="360" w:lineRule="auto"/>
        <w:rPr>
          <w:rFonts w:ascii="Arial" w:hAnsi="Arial" w:cs="Arial"/>
          <w:sz w:val="20"/>
          <w:szCs w:val="20"/>
          <w:lang w:val="en-US"/>
        </w:rPr>
      </w:pPr>
      <w:r w:rsidRPr="006A7F66">
        <w:rPr>
          <w:rStyle w:val="FootnoteReference"/>
          <w:rFonts w:ascii="Arial" w:hAnsi="Arial" w:cs="Arial"/>
          <w:sz w:val="20"/>
          <w:szCs w:val="20"/>
        </w:rPr>
        <w:footnoteRef/>
      </w:r>
      <w:hyperlink r:id="rId9" w:history="1">
        <w:r w:rsidRPr="006A7F66">
          <w:rPr>
            <w:rStyle w:val="Hyperlink"/>
            <w:rFonts w:ascii="Arial" w:hAnsi="Arial" w:cs="Arial"/>
            <w:sz w:val="20"/>
            <w:szCs w:val="20"/>
            <w:lang w:val="en-US"/>
          </w:rPr>
          <w:t>http://www.mincomercio.gov.co/econtent/documentos/normatividad/decretos/decreto_ley_444_1967.pdf</w:t>
        </w:r>
      </w:hyperlink>
    </w:p>
    <w:p w:rsidR="005E4497" w:rsidRDefault="005E4497" w:rsidP="005A2C42">
      <w:pPr>
        <w:autoSpaceDE w:val="0"/>
        <w:autoSpaceDN w:val="0"/>
        <w:spacing w:after="0" w:line="360" w:lineRule="auto"/>
      </w:pPr>
    </w:p>
  </w:footnote>
  <w:footnote w:id="25">
    <w:p w:rsidR="005E4497" w:rsidRPr="00641DDD" w:rsidRDefault="005E4497" w:rsidP="005A2C42">
      <w:pPr>
        <w:shd w:val="clear" w:color="auto" w:fill="FFFFFF"/>
        <w:spacing w:after="0" w:line="240" w:lineRule="auto"/>
        <w:rPr>
          <w:rFonts w:ascii="Arial" w:hAnsi="Arial" w:cs="Arial"/>
          <w:sz w:val="20"/>
          <w:szCs w:val="20"/>
          <w:lang w:val="en-US" w:eastAsia="es-ES"/>
        </w:rPr>
      </w:pPr>
      <w:r w:rsidRPr="00641DDD">
        <w:rPr>
          <w:rStyle w:val="FootnoteReference"/>
          <w:rFonts w:ascii="Arial" w:hAnsi="Arial" w:cs="Arial"/>
          <w:sz w:val="20"/>
          <w:szCs w:val="20"/>
        </w:rPr>
        <w:footnoteRef/>
      </w:r>
      <w:hyperlink r:id="rId10" w:history="1">
        <w:r w:rsidRPr="00641DDD">
          <w:rPr>
            <w:rFonts w:ascii="Arial" w:hAnsi="Arial" w:cs="Arial"/>
            <w:sz w:val="20"/>
            <w:szCs w:val="20"/>
            <w:lang w:val="en-US"/>
          </w:rPr>
          <w:t>http://www.mincomercio.gov.co/eContent/documentos/normatividad/decretos/decreto_631_1985.pdf</w:t>
        </w:r>
      </w:hyperlink>
    </w:p>
    <w:p w:rsidR="005E4497" w:rsidRDefault="005E4497" w:rsidP="005A2C42">
      <w:pPr>
        <w:shd w:val="clear" w:color="auto" w:fill="FFFFFF"/>
        <w:spacing w:after="0" w:line="240" w:lineRule="auto"/>
      </w:pPr>
    </w:p>
  </w:footnote>
  <w:footnote w:id="26">
    <w:p w:rsidR="005E4497" w:rsidRPr="00641DDD" w:rsidRDefault="005E4497" w:rsidP="005A2C42">
      <w:pPr>
        <w:pStyle w:val="Sinespaciado"/>
        <w:spacing w:line="360" w:lineRule="auto"/>
        <w:jc w:val="both"/>
        <w:rPr>
          <w:rFonts w:ascii="Arial" w:hAnsi="Arial" w:cs="Arial"/>
          <w:iCs/>
          <w:sz w:val="20"/>
          <w:szCs w:val="20"/>
          <w:lang w:val="en-US" w:eastAsia="es-ES"/>
        </w:rPr>
      </w:pPr>
      <w:r>
        <w:rPr>
          <w:rStyle w:val="FootnoteReference"/>
        </w:rPr>
        <w:footnoteRef/>
      </w:r>
      <w:hyperlink r:id="rId11" w:history="1">
        <w:r w:rsidRPr="00641DDD">
          <w:rPr>
            <w:rStyle w:val="Hyperlink"/>
            <w:rFonts w:ascii="Arial" w:hAnsi="Arial" w:cs="Arial"/>
            <w:sz w:val="20"/>
            <w:szCs w:val="20"/>
            <w:lang w:val="en-US"/>
          </w:rPr>
          <w:t>http://www.sinic.gov.co/SINIC/ColombiaCultural/ColCulturalBusca.aspx?AREID=3&amp;SECID=8&amp;IdDep=13&amp;COLTEM=214</w:t>
        </w:r>
      </w:hyperlink>
    </w:p>
    <w:p w:rsidR="005E4497" w:rsidRDefault="005E4497" w:rsidP="005A2C42">
      <w:pPr>
        <w:pStyle w:val="Sinespaciado"/>
        <w:spacing w:line="360" w:lineRule="auto"/>
        <w:jc w:val="both"/>
      </w:pPr>
    </w:p>
  </w:footnote>
  <w:footnote w:id="27">
    <w:p w:rsidR="005E4497" w:rsidRDefault="005E4497" w:rsidP="00DE38E3">
      <w:pPr>
        <w:pStyle w:val="FootnoteText"/>
      </w:pPr>
      <w:r>
        <w:rPr>
          <w:rStyle w:val="FootnoteReference"/>
        </w:rPr>
        <w:footnoteRef/>
      </w:r>
      <w:r w:rsidRPr="00A75CC1">
        <w:rPr>
          <w:lang w:val="en-US"/>
        </w:rPr>
        <w:t xml:space="preserve"> </w:t>
      </w:r>
      <w:r w:rsidRPr="00A75CC1">
        <w:rPr>
          <w:rStyle w:val="HTMLCite"/>
          <w:rFonts w:ascii="Arial" w:hAnsi="Arial" w:cs="Arial"/>
          <w:i w:val="0"/>
          <w:color w:val="000000"/>
          <w:lang w:val="en-US"/>
        </w:rPr>
        <w:t>www.</w:t>
      </w:r>
      <w:r w:rsidRPr="00A75CC1">
        <w:rPr>
          <w:rStyle w:val="HTMLCite"/>
          <w:rFonts w:ascii="Arial" w:hAnsi="Arial" w:cs="Arial"/>
          <w:b/>
          <w:bCs/>
          <w:i w:val="0"/>
          <w:color w:val="000000"/>
          <w:lang w:val="en-US"/>
        </w:rPr>
        <w:t>cartagena</w:t>
      </w:r>
      <w:r w:rsidRPr="00A75CC1">
        <w:rPr>
          <w:rStyle w:val="HTMLCite"/>
          <w:rFonts w:ascii="Arial" w:hAnsi="Arial" w:cs="Arial"/>
          <w:i w:val="0"/>
          <w:color w:val="000000"/>
          <w:lang w:val="en-US"/>
        </w:rPr>
        <w:t>travel.com/espanol/laciudad.htm</w:t>
      </w:r>
    </w:p>
  </w:footnote>
  <w:footnote w:id="28">
    <w:p w:rsidR="005E4497" w:rsidRPr="009C7C3F" w:rsidRDefault="005E4497" w:rsidP="00DE38E3">
      <w:pPr>
        <w:spacing w:line="240" w:lineRule="auto"/>
        <w:rPr>
          <w:rFonts w:ascii="Arial" w:hAnsi="Arial" w:cs="Arial"/>
          <w:sz w:val="20"/>
          <w:szCs w:val="20"/>
        </w:rPr>
      </w:pPr>
      <w:r>
        <w:rPr>
          <w:rStyle w:val="FootnoteReference"/>
        </w:rPr>
        <w:footnoteRef/>
      </w:r>
      <w:hyperlink r:id="rId12" w:history="1">
        <w:r w:rsidRPr="009C7C3F">
          <w:rPr>
            <w:rStyle w:val="Hyperlink"/>
            <w:rFonts w:ascii="Arial" w:hAnsi="Arial" w:cs="Arial"/>
            <w:sz w:val="20"/>
            <w:szCs w:val="20"/>
          </w:rPr>
          <w:t>http://www.dane.gov.co/files/investigaciones/poblacion/ITMoDto1985_2005/Bolivar.xls</w:t>
        </w:r>
      </w:hyperlink>
      <w:r w:rsidRPr="009C7C3F">
        <w:rPr>
          <w:rFonts w:ascii="Arial" w:hAnsi="Arial" w:cs="Arial"/>
          <w:sz w:val="20"/>
          <w:szCs w:val="20"/>
        </w:rPr>
        <w:t xml:space="preserve">   Fecha: 03/09/20</w:t>
      </w:r>
    </w:p>
    <w:p w:rsidR="005E4497" w:rsidRDefault="005E4497" w:rsidP="00DE38E3">
      <w:pPr>
        <w:pStyle w:val="FootnoteText"/>
      </w:pPr>
      <w:r>
        <w:t xml:space="preserve"> </w:t>
      </w:r>
    </w:p>
  </w:footnote>
  <w:footnote w:id="29">
    <w:p w:rsidR="005E4497" w:rsidRDefault="005E4497" w:rsidP="00DE38E3">
      <w:pPr>
        <w:pStyle w:val="FootnoteText"/>
      </w:pPr>
      <w:r>
        <w:rPr>
          <w:rStyle w:val="FootnoteReference"/>
        </w:rPr>
        <w:footnoteRef/>
      </w:r>
      <w:r>
        <w:t xml:space="preserve"> </w:t>
      </w:r>
      <w:r w:rsidRPr="00C11FAD">
        <w:t>http://www.cartagenacomovamos.org/evaluacion_educacion.htm</w:t>
      </w:r>
    </w:p>
  </w:footnote>
  <w:footnote w:id="30">
    <w:p w:rsidR="005E4497" w:rsidRDefault="005E4497" w:rsidP="00DE38E3">
      <w:pPr>
        <w:pStyle w:val="FootnoteText"/>
      </w:pPr>
      <w:r>
        <w:rPr>
          <w:rStyle w:val="FootnoteReference"/>
        </w:rPr>
        <w:footnoteRef/>
      </w:r>
      <w:r>
        <w:t xml:space="preserve"> </w:t>
      </w:r>
      <w:r w:rsidRPr="00C11FAD">
        <w:t>http://www.cartagenaco</w:t>
      </w:r>
      <w:r>
        <w:t>movamos.org/evaluacion_salud</w:t>
      </w:r>
      <w:r w:rsidRPr="00C11FAD">
        <w:t>.htm</w:t>
      </w:r>
    </w:p>
  </w:footnote>
  <w:footnote w:id="31">
    <w:p w:rsidR="005E4497" w:rsidRDefault="005E4497" w:rsidP="00DE38E3">
      <w:pPr>
        <w:pStyle w:val="FootnoteText"/>
      </w:pPr>
      <w:r w:rsidRPr="007B007A">
        <w:rPr>
          <w:rStyle w:val="FootnoteReference"/>
          <w:rFonts w:ascii="Arial" w:hAnsi="Arial" w:cs="Arial"/>
        </w:rPr>
        <w:footnoteRef/>
      </w:r>
      <w:r w:rsidRPr="00C86736">
        <w:rPr>
          <w:rFonts w:ascii="Arial" w:hAnsi="Arial" w:cs="Arial"/>
        </w:rPr>
        <w:t>http://oas.policia.gov.co/pls/portal/docs/PAGE/UNIDADES_POLICIALES/DIRECCIONES_TIPO_OPERATIVAS/DIRECCION_DE_INVESTIGACION_CRIMINAL/DOCUMENTACION/TAB131932/BSC%20036X.PDF</w:t>
      </w:r>
    </w:p>
  </w:footnote>
  <w:footnote w:id="32">
    <w:p w:rsidR="005E4497" w:rsidRPr="00C86736" w:rsidRDefault="005E4497" w:rsidP="00DE38E3">
      <w:pPr>
        <w:spacing w:before="75" w:after="225" w:line="240" w:lineRule="auto"/>
        <w:rPr>
          <w:rFonts w:ascii="Arial" w:hAnsi="Arial" w:cs="Arial"/>
          <w:sz w:val="20"/>
          <w:szCs w:val="20"/>
        </w:rPr>
      </w:pPr>
      <w:r w:rsidRPr="007B007A">
        <w:rPr>
          <w:rStyle w:val="FootnoteReference"/>
          <w:rFonts w:ascii="Arial" w:hAnsi="Arial" w:cs="Arial"/>
          <w:sz w:val="20"/>
          <w:szCs w:val="20"/>
        </w:rPr>
        <w:footnoteRef/>
      </w:r>
      <w:r w:rsidRPr="00C86736">
        <w:rPr>
          <w:rFonts w:ascii="Arial" w:hAnsi="Arial" w:cs="Arial"/>
          <w:sz w:val="20"/>
          <w:szCs w:val="20"/>
        </w:rPr>
        <w:t>http://www.elespectador.com/articulo156426-mindefensa-destaca-caida-de-indicadores-sobre-terrorismo-los-ultimos-anos</w:t>
      </w:r>
    </w:p>
    <w:p w:rsidR="005E4497" w:rsidRDefault="005E4497" w:rsidP="00DE38E3">
      <w:pPr>
        <w:spacing w:before="75" w:after="225" w:line="240" w:lineRule="auto"/>
      </w:pPr>
    </w:p>
  </w:footnote>
  <w:footnote w:id="33">
    <w:p w:rsidR="005E4497" w:rsidRDefault="005E4497" w:rsidP="00DE38E3">
      <w:pPr>
        <w:pStyle w:val="FootnoteText"/>
      </w:pPr>
      <w:r>
        <w:rPr>
          <w:rStyle w:val="FootnoteReference"/>
        </w:rPr>
        <w:footnoteRef/>
      </w:r>
      <w:r w:rsidRPr="00C86736">
        <w:t xml:space="preserve"> </w:t>
      </w:r>
      <w:hyperlink r:id="rId13" w:history="1">
        <w:r w:rsidRPr="00C86736">
          <w:rPr>
            <w:rStyle w:val="Hyperlink"/>
            <w:rFonts w:ascii="Arial" w:hAnsi="Arial" w:cs="Arial"/>
            <w:b/>
            <w:sz w:val="24"/>
            <w:szCs w:val="24"/>
          </w:rPr>
          <w:t>http://www.cartagena-indias.com/Informacion/seguridad.html</w:t>
        </w:r>
      </w:hyperlink>
    </w:p>
  </w:footnote>
  <w:footnote w:id="34">
    <w:p w:rsidR="005E4497" w:rsidRPr="00C86736" w:rsidRDefault="005E4497" w:rsidP="00DE38E3">
      <w:r>
        <w:rPr>
          <w:rStyle w:val="FootnoteReference"/>
        </w:rPr>
        <w:footnoteRef/>
      </w:r>
      <w:r w:rsidRPr="00C86736">
        <w:t xml:space="preserve"> </w:t>
      </w:r>
      <w:hyperlink r:id="rId14" w:history="1">
        <w:r w:rsidRPr="00C86736">
          <w:rPr>
            <w:rStyle w:val="Hyperlink"/>
          </w:rPr>
          <w:t>http://www.turismocartagenadeindias.com/es/muestra-noticias.htm?21216624</w:t>
        </w:r>
      </w:hyperlink>
    </w:p>
    <w:p w:rsidR="005E4497" w:rsidRDefault="005E4497" w:rsidP="00DE38E3"/>
  </w:footnote>
  <w:footnote w:id="35">
    <w:p w:rsidR="005E4497" w:rsidRPr="007024DD" w:rsidRDefault="005E4497" w:rsidP="00DE38E3">
      <w:pPr>
        <w:spacing w:before="75" w:after="225" w:line="225" w:lineRule="atLeast"/>
        <w:ind w:right="150"/>
        <w:rPr>
          <w:sz w:val="20"/>
          <w:szCs w:val="20"/>
        </w:rPr>
      </w:pPr>
      <w:r w:rsidRPr="00104A7B">
        <w:rPr>
          <w:sz w:val="20"/>
          <w:szCs w:val="20"/>
        </w:rPr>
        <w:footnoteRef/>
      </w:r>
      <w:hyperlink r:id="rId15" w:history="1">
        <w:r w:rsidRPr="007024DD">
          <w:rPr>
            <w:rStyle w:val="Hyperlink"/>
            <w:rFonts w:ascii="Times New Roman" w:hAnsi="Times New Roman"/>
            <w:sz w:val="20"/>
            <w:szCs w:val="20"/>
          </w:rPr>
          <w:t>http://www.portafolio.com.co/economia/economiahoy/2008-07-26/ARTICULO-WEB-NOTA_INTERIOR_PORTA-4399186.html</w:t>
        </w:r>
      </w:hyperlink>
      <w:r w:rsidRPr="007024DD">
        <w:rPr>
          <w:sz w:val="20"/>
          <w:szCs w:val="20"/>
        </w:rPr>
        <w:t>.</w:t>
      </w:r>
    </w:p>
    <w:p w:rsidR="005E4497" w:rsidRDefault="005E4497" w:rsidP="00DE38E3">
      <w:pPr>
        <w:spacing w:before="75" w:after="225" w:line="225" w:lineRule="atLeast"/>
        <w:ind w:right="150"/>
      </w:pPr>
    </w:p>
  </w:footnote>
  <w:footnote w:id="36">
    <w:p w:rsidR="005E4497" w:rsidRDefault="005E4497" w:rsidP="00DE38E3">
      <w:pPr>
        <w:spacing w:line="240" w:lineRule="auto"/>
      </w:pPr>
      <w:r>
        <w:rPr>
          <w:rStyle w:val="FootnoteReference"/>
        </w:rPr>
        <w:footnoteRef/>
      </w:r>
      <w:r w:rsidRPr="007024DD">
        <w:t xml:space="preserve"> </w:t>
      </w:r>
      <w:hyperlink r:id="rId16" w:history="1">
        <w:r w:rsidRPr="007024DD">
          <w:rPr>
            <w:rStyle w:val="Hyperlink"/>
            <w:rFonts w:ascii="Arial" w:hAnsi="Arial" w:cs="Arial"/>
            <w:sz w:val="20"/>
            <w:szCs w:val="20"/>
          </w:rPr>
          <w:t>http://www.banrep.gov.co/estad/dsbb/srea1_005.xls</w:t>
        </w:r>
      </w:hyperlink>
    </w:p>
  </w:footnote>
  <w:footnote w:id="37">
    <w:p w:rsidR="005E4497" w:rsidRPr="00DF7EAC" w:rsidRDefault="005E4497" w:rsidP="00DE38E3">
      <w:pPr>
        <w:shd w:val="clear" w:color="auto" w:fill="FFFFFF"/>
        <w:spacing w:beforeAutospacing="1" w:after="100" w:afterAutospacing="1" w:line="240" w:lineRule="auto"/>
        <w:rPr>
          <w:rFonts w:ascii="Arial" w:hAnsi="Arial" w:cs="Arial"/>
          <w:sz w:val="20"/>
          <w:szCs w:val="20"/>
        </w:rPr>
      </w:pPr>
      <w:r>
        <w:rPr>
          <w:rStyle w:val="FootnoteReference"/>
        </w:rPr>
        <w:footnoteRef/>
      </w:r>
      <w:r w:rsidRPr="00DF7EAC">
        <w:rPr>
          <w:sz w:val="20"/>
          <w:szCs w:val="20"/>
        </w:rPr>
        <w:t xml:space="preserve"> </w:t>
      </w:r>
      <w:r w:rsidRPr="00DF7EAC">
        <w:rPr>
          <w:rFonts w:ascii="Arial" w:hAnsi="Arial" w:cs="Arial"/>
          <w:sz w:val="20"/>
          <w:szCs w:val="20"/>
        </w:rPr>
        <w:t>Fuente: Encuesta Integrada de Hogares del DANE.</w:t>
      </w:r>
    </w:p>
    <w:p w:rsidR="005E4497" w:rsidRDefault="005E4497" w:rsidP="00DE38E3">
      <w:pPr>
        <w:shd w:val="clear" w:color="auto" w:fill="FFFFFF"/>
        <w:spacing w:beforeAutospacing="1" w:after="100" w:afterAutospacing="1" w:line="240" w:lineRule="auto"/>
      </w:pPr>
    </w:p>
  </w:footnote>
  <w:footnote w:id="38">
    <w:p w:rsidR="005E4497" w:rsidRDefault="005E4497" w:rsidP="00DE38E3">
      <w:pPr>
        <w:pStyle w:val="FootnoteText"/>
      </w:pPr>
      <w:r>
        <w:rPr>
          <w:rStyle w:val="FootnoteReference"/>
        </w:rPr>
        <w:footnoteRef/>
      </w:r>
      <w:r w:rsidRPr="007608E1">
        <w:t xml:space="preserve"> http://www.portalcooperativo.coop/normas.htm</w:t>
      </w:r>
    </w:p>
  </w:footnote>
  <w:footnote w:id="39">
    <w:p w:rsidR="005E4497" w:rsidRPr="006C5CBC" w:rsidRDefault="005E4497" w:rsidP="00DE38E3">
      <w:pPr>
        <w:pStyle w:val="FootnoteText"/>
      </w:pPr>
      <w:r>
        <w:rPr>
          <w:rStyle w:val="FootnoteReference"/>
        </w:rPr>
        <w:footnoteRef/>
      </w:r>
      <w:r w:rsidRPr="006C5CBC">
        <w:t xml:space="preserve"> </w:t>
      </w:r>
      <w:hyperlink r:id="rId17" w:history="1">
        <w:r w:rsidRPr="006C5CBC">
          <w:rPr>
            <w:rStyle w:val="Hyperlink"/>
          </w:rPr>
          <w:t>http://www.aciamericas.coop/spip.php?article895</w:t>
        </w:r>
      </w:hyperlink>
      <w:r w:rsidRPr="006C5CBC">
        <w:t>.</w:t>
      </w:r>
    </w:p>
    <w:p w:rsidR="005E4497" w:rsidRPr="006C5CBC" w:rsidRDefault="005E4497" w:rsidP="00DE38E3">
      <w:pPr>
        <w:pStyle w:val="FootnoteText"/>
      </w:pPr>
    </w:p>
    <w:p w:rsidR="005E4497" w:rsidRDefault="005E4497" w:rsidP="00DE38E3">
      <w:pPr>
        <w:pStyle w:val="FootnoteText"/>
      </w:pPr>
    </w:p>
  </w:footnote>
  <w:footnote w:id="40">
    <w:p w:rsidR="005E4497" w:rsidRPr="007024DD" w:rsidRDefault="005E4497" w:rsidP="00DE38E3">
      <w:pPr>
        <w:spacing w:before="100" w:beforeAutospacing="1" w:after="100" w:afterAutospacing="1" w:line="360" w:lineRule="auto"/>
        <w:rPr>
          <w:rFonts w:ascii="Arial" w:hAnsi="Arial" w:cs="Arial"/>
          <w:sz w:val="24"/>
          <w:szCs w:val="24"/>
        </w:rPr>
      </w:pPr>
      <w:r>
        <w:rPr>
          <w:rStyle w:val="FootnoteReference"/>
        </w:rPr>
        <w:footnoteRef/>
      </w:r>
      <w:hyperlink r:id="rId18" w:history="1">
        <w:r w:rsidRPr="007024DD">
          <w:rPr>
            <w:rStyle w:val="Hyperlink"/>
            <w:rFonts w:ascii="Arial" w:hAnsi="Arial" w:cs="Arial"/>
            <w:sz w:val="24"/>
            <w:szCs w:val="24"/>
          </w:rPr>
          <w:t>http://www.actualicese.com/normatividad/2004/09/07/decreto-2880-de-07-09-2004/</w:t>
        </w:r>
      </w:hyperlink>
    </w:p>
    <w:p w:rsidR="005E4497" w:rsidRDefault="005E4497" w:rsidP="00DE38E3">
      <w:pPr>
        <w:spacing w:before="100" w:beforeAutospacing="1" w:after="100" w:afterAutospacing="1" w:line="360" w:lineRule="auto"/>
      </w:pPr>
    </w:p>
  </w:footnote>
  <w:footnote w:id="41">
    <w:p w:rsidR="005E4497" w:rsidRDefault="005E4497" w:rsidP="00DE38E3">
      <w:pPr>
        <w:pStyle w:val="FootnoteText"/>
      </w:pPr>
      <w:r>
        <w:rPr>
          <w:rStyle w:val="FootnoteReference"/>
        </w:rPr>
        <w:footnoteRef/>
      </w:r>
      <w:r>
        <w:t xml:space="preserve"> Que es una cooperativa?. Disponible en:</w:t>
      </w:r>
    </w:p>
    <w:p w:rsidR="005E4497" w:rsidRDefault="005E4497" w:rsidP="00DE38E3">
      <w:pPr>
        <w:pStyle w:val="FootnoteText"/>
      </w:pPr>
      <w:r w:rsidRPr="00D31F78">
        <w:t>http://www.minproteccionsocial.gov.co/vBeContent/NewsDetail.asp?ID=16725&amp;IDCompany=3</w:t>
      </w:r>
    </w:p>
  </w:footnote>
  <w:footnote w:id="42">
    <w:p w:rsidR="005E4497" w:rsidRDefault="005E4497" w:rsidP="00DE38E3">
      <w:r>
        <w:rPr>
          <w:rStyle w:val="FootnoteReference"/>
        </w:rPr>
        <w:footnoteRef/>
      </w:r>
      <w:r>
        <w:t xml:space="preserve"> </w:t>
      </w:r>
      <w:hyperlink r:id="rId19" w:history="1">
        <w:r w:rsidRPr="0029668F">
          <w:rPr>
            <w:rStyle w:val="Hyperlink"/>
          </w:rPr>
          <w:t>http://www.eltiempo.com/colombia/caribe/2008-09-22/palenqueras-falsas-aprovechan-la-fama-de-las-originales-para-trabajar-en-cartagena_4543290-1</w:t>
        </w:r>
      </w:hyperlink>
    </w:p>
    <w:p w:rsidR="005E4497" w:rsidRDefault="005E4497" w:rsidP="00DE38E3"/>
  </w:footnote>
  <w:footnote w:id="43">
    <w:p w:rsidR="005E4497" w:rsidRDefault="005E4497" w:rsidP="0072545C">
      <w:pPr>
        <w:pStyle w:val="FootnoteText"/>
      </w:pPr>
      <w:r w:rsidRPr="00927925">
        <w:rPr>
          <w:rStyle w:val="FootnoteReference"/>
          <w:rFonts w:cs="Arial"/>
        </w:rPr>
        <w:footnoteRef/>
      </w:r>
      <w:r w:rsidRPr="00EB794B">
        <w:rPr>
          <w:rFonts w:cs="Arial"/>
          <w:sz w:val="16"/>
          <w:szCs w:val="16"/>
        </w:rPr>
        <w:t xml:space="preserve"> </w:t>
      </w:r>
      <w:r w:rsidRPr="00EB794B">
        <w:rPr>
          <w:rFonts w:cs="Arial"/>
          <w:sz w:val="16"/>
          <w:szCs w:val="16"/>
          <w:lang w:val="es-CO"/>
        </w:rPr>
        <w:t xml:space="preserve">Universidad Nacional. Estudios Económicos en Línea </w:t>
      </w:r>
      <w:r>
        <w:rPr>
          <w:rFonts w:cs="Arial"/>
          <w:sz w:val="16"/>
          <w:szCs w:val="16"/>
          <w:lang w:val="es-CO"/>
        </w:rPr>
        <w:t xml:space="preserve"> </w:t>
      </w:r>
      <w:r w:rsidRPr="00EB794B">
        <w:rPr>
          <w:rFonts w:cs="Arial"/>
          <w:sz w:val="16"/>
          <w:szCs w:val="16"/>
          <w:lang w:val="es-CO"/>
        </w:rPr>
        <w:t>“Clasificación del tamaño de una empresa” recuperado en línea el 12 de mayo de 2009. http://www.virtual.unal.edu.co/cursos/economicas/2006862/lecciones/capitulo%202/cap2_d.htm</w:t>
      </w:r>
    </w:p>
  </w:footnote>
  <w:footnote w:id="44">
    <w:p w:rsidR="005E4497" w:rsidRPr="00FB67E7" w:rsidRDefault="005E4497" w:rsidP="008433F9">
      <w:pPr>
        <w:tabs>
          <w:tab w:val="left" w:pos="708"/>
          <w:tab w:val="left" w:pos="1665"/>
        </w:tabs>
        <w:spacing w:before="75" w:after="225" w:line="360" w:lineRule="auto"/>
        <w:rPr>
          <w:rFonts w:ascii="Arial" w:hAnsi="Arial" w:cs="Arial"/>
          <w:sz w:val="16"/>
          <w:szCs w:val="16"/>
          <w:lang w:val="es-CO"/>
        </w:rPr>
      </w:pPr>
      <w:r>
        <w:rPr>
          <w:rStyle w:val="FootnoteReference"/>
        </w:rPr>
        <w:footnoteRef/>
      </w:r>
      <w:r w:rsidRPr="00FB67E7">
        <w:rPr>
          <w:lang w:val="es-CO"/>
        </w:rPr>
        <w:t xml:space="preserve"> </w:t>
      </w:r>
      <w:r w:rsidRPr="00FB67E7">
        <w:rPr>
          <w:rFonts w:ascii="Arial" w:hAnsi="Arial" w:cs="Arial"/>
          <w:sz w:val="16"/>
          <w:szCs w:val="16"/>
          <w:lang w:val="es-CO"/>
        </w:rPr>
        <w:t>http://www.cifaeci.org.co/cartagena/images/mapactg.gif&amp;imgrefurl=http://www.cifaeci.org.co/cartagena/mapactg.htm&amp;h=578&amp;w=450&amp;sz=24&amp;tbnid=tFwh3dHiURYUdM:&amp;tbnh=134&amp;tbnw=104&amp;prev=/images%3Fq%3DMAPA%2BCARTAGENA%2BDE%2BINDIAS&amp;hl=es&amp;usg=___IYhSX1pqIEGQZ9mwK8lyGjXkUI=&amp;ei=_NivSvisLY-CtgfRh8CsCA&amp;sa=X&amp;oi=image_result&amp;resnum=5&amp;ct=image</w:t>
      </w:r>
    </w:p>
    <w:p w:rsidR="005E4497" w:rsidRDefault="005E4497" w:rsidP="008433F9">
      <w:pPr>
        <w:tabs>
          <w:tab w:val="left" w:pos="708"/>
          <w:tab w:val="left" w:pos="1665"/>
        </w:tabs>
        <w:spacing w:before="75" w:after="225" w:line="360" w:lineRule="auto"/>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4"/>
    <w:lvl w:ilvl="0">
      <w:start w:val="1"/>
      <w:numFmt w:val="bullet"/>
      <w:lvlText w:val=""/>
      <w:lvlJc w:val="left"/>
      <w:pPr>
        <w:tabs>
          <w:tab w:val="num" w:pos="720"/>
        </w:tabs>
        <w:ind w:left="720" w:hanging="360"/>
      </w:pPr>
      <w:rPr>
        <w:rFonts w:ascii="Symbol" w:hAnsi="Symbol"/>
      </w:rPr>
    </w:lvl>
  </w:abstractNum>
  <w:abstractNum w:abstractNumId="1">
    <w:nsid w:val="01676F1F"/>
    <w:multiLevelType w:val="multilevel"/>
    <w:tmpl w:val="F732D542"/>
    <w:lvl w:ilvl="0">
      <w:start w:val="1"/>
      <w:numFmt w:val="decimal"/>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2">
    <w:nsid w:val="04997F30"/>
    <w:multiLevelType w:val="multilevel"/>
    <w:tmpl w:val="4C7EFE8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04CA5EBB"/>
    <w:multiLevelType w:val="multilevel"/>
    <w:tmpl w:val="DD42C178"/>
    <w:lvl w:ilvl="0">
      <w:start w:val="4"/>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05B46FE7"/>
    <w:multiLevelType w:val="hybridMultilevel"/>
    <w:tmpl w:val="88EEA6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5D90183"/>
    <w:multiLevelType w:val="multilevel"/>
    <w:tmpl w:val="7CCC229C"/>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0B0E4D86"/>
    <w:multiLevelType w:val="multilevel"/>
    <w:tmpl w:val="C6E85B4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7">
    <w:nsid w:val="0C6A7CB7"/>
    <w:multiLevelType w:val="multilevel"/>
    <w:tmpl w:val="C794006A"/>
    <w:lvl w:ilvl="0">
      <w:start w:val="3"/>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8">
    <w:nsid w:val="0C8277D6"/>
    <w:multiLevelType w:val="multilevel"/>
    <w:tmpl w:val="34E4877C"/>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nsid w:val="102872CD"/>
    <w:multiLevelType w:val="multilevel"/>
    <w:tmpl w:val="CE703F44"/>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13A01058"/>
    <w:multiLevelType w:val="multilevel"/>
    <w:tmpl w:val="788C36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148031BF"/>
    <w:multiLevelType w:val="multilevel"/>
    <w:tmpl w:val="6C44CE18"/>
    <w:lvl w:ilvl="0">
      <w:start w:val="6"/>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nsid w:val="155E6B82"/>
    <w:multiLevelType w:val="multilevel"/>
    <w:tmpl w:val="6E3C7A9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nsid w:val="17827D10"/>
    <w:multiLevelType w:val="multilevel"/>
    <w:tmpl w:val="3612B29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4">
    <w:nsid w:val="1E1A0BCF"/>
    <w:multiLevelType w:val="multilevel"/>
    <w:tmpl w:val="7DBC16D0"/>
    <w:lvl w:ilvl="0">
      <w:start w:val="7"/>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5">
    <w:nsid w:val="1F6A5D96"/>
    <w:multiLevelType w:val="multilevel"/>
    <w:tmpl w:val="F68E37A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nsid w:val="202157A8"/>
    <w:multiLevelType w:val="multilevel"/>
    <w:tmpl w:val="08ECA25C"/>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22A67FE2"/>
    <w:multiLevelType w:val="multilevel"/>
    <w:tmpl w:val="CCFA1DE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8">
    <w:nsid w:val="293227ED"/>
    <w:multiLevelType w:val="multilevel"/>
    <w:tmpl w:val="CC8C9D1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9">
    <w:nsid w:val="2F3E2C5D"/>
    <w:multiLevelType w:val="multilevel"/>
    <w:tmpl w:val="43744802"/>
    <w:lvl w:ilvl="0">
      <w:start w:val="9"/>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0">
    <w:nsid w:val="2F6A1F11"/>
    <w:multiLevelType w:val="multilevel"/>
    <w:tmpl w:val="A612866A"/>
    <w:lvl w:ilvl="0">
      <w:start w:val="7"/>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21">
    <w:nsid w:val="3594378F"/>
    <w:multiLevelType w:val="multilevel"/>
    <w:tmpl w:val="75FA82F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2">
    <w:nsid w:val="36104FF1"/>
    <w:multiLevelType w:val="hybridMultilevel"/>
    <w:tmpl w:val="4A40F980"/>
    <w:lvl w:ilvl="0" w:tplc="CE6A58D6">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nsid w:val="37637E42"/>
    <w:multiLevelType w:val="multilevel"/>
    <w:tmpl w:val="E60268C0"/>
    <w:lvl w:ilvl="0">
      <w:start w:val="5"/>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4">
    <w:nsid w:val="37FF778D"/>
    <w:multiLevelType w:val="hybridMultilevel"/>
    <w:tmpl w:val="FBCEB34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3B172335"/>
    <w:multiLevelType w:val="multilevel"/>
    <w:tmpl w:val="BAF4D54E"/>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6">
    <w:nsid w:val="3D4E224E"/>
    <w:multiLevelType w:val="hybridMultilevel"/>
    <w:tmpl w:val="B27E0B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3F2A66AA"/>
    <w:multiLevelType w:val="multilevel"/>
    <w:tmpl w:val="B15E1716"/>
    <w:lvl w:ilvl="0">
      <w:start w:val="8"/>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28">
    <w:nsid w:val="42031D10"/>
    <w:multiLevelType w:val="hybridMultilevel"/>
    <w:tmpl w:val="4E00CEE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45993C1C"/>
    <w:multiLevelType w:val="multilevel"/>
    <w:tmpl w:val="680AE8F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0">
    <w:nsid w:val="4D101115"/>
    <w:multiLevelType w:val="multilevel"/>
    <w:tmpl w:val="2D5A24E6"/>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1">
    <w:nsid w:val="4FDE47F7"/>
    <w:multiLevelType w:val="multilevel"/>
    <w:tmpl w:val="2FE84F9E"/>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2">
    <w:nsid w:val="52FB3E02"/>
    <w:multiLevelType w:val="multilevel"/>
    <w:tmpl w:val="4B6E4A7E"/>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3">
    <w:nsid w:val="578E3368"/>
    <w:multiLevelType w:val="hybridMultilevel"/>
    <w:tmpl w:val="94309BF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58002EA7"/>
    <w:multiLevelType w:val="hybridMultilevel"/>
    <w:tmpl w:val="EE0023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5B4C3E92"/>
    <w:multiLevelType w:val="multilevel"/>
    <w:tmpl w:val="6DF6F31C"/>
    <w:lvl w:ilvl="0">
      <w:start w:val="3"/>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6">
    <w:nsid w:val="5B657B11"/>
    <w:multiLevelType w:val="hybridMultilevel"/>
    <w:tmpl w:val="790C38EA"/>
    <w:lvl w:ilvl="0" w:tplc="0C0A000F">
      <w:start w:val="1"/>
      <w:numFmt w:val="decimal"/>
      <w:lvlText w:val="%1."/>
      <w:lvlJc w:val="left"/>
      <w:pPr>
        <w:tabs>
          <w:tab w:val="num" w:pos="720"/>
        </w:tabs>
        <w:ind w:left="720" w:hanging="360"/>
      </w:pPr>
      <w:rPr>
        <w:rFonts w:cs="Times New Roman"/>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7">
    <w:nsid w:val="5B68774B"/>
    <w:multiLevelType w:val="hybridMultilevel"/>
    <w:tmpl w:val="94261C6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8">
    <w:nsid w:val="5DC817CF"/>
    <w:multiLevelType w:val="multilevel"/>
    <w:tmpl w:val="066235F2"/>
    <w:lvl w:ilvl="0">
      <w:start w:val="8"/>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9">
    <w:nsid w:val="5E400ADF"/>
    <w:multiLevelType w:val="multilevel"/>
    <w:tmpl w:val="94A610F4"/>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0">
    <w:nsid w:val="5E646031"/>
    <w:multiLevelType w:val="multilevel"/>
    <w:tmpl w:val="E6280D6E"/>
    <w:lvl w:ilvl="0">
      <w:start w:val="6"/>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41">
    <w:nsid w:val="5E6D4EBE"/>
    <w:multiLevelType w:val="multilevel"/>
    <w:tmpl w:val="B12A375C"/>
    <w:lvl w:ilvl="0">
      <w:start w:val="2"/>
      <w:numFmt w:val="decimal"/>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42">
    <w:nsid w:val="60F14E0E"/>
    <w:multiLevelType w:val="multilevel"/>
    <w:tmpl w:val="24F88FAC"/>
    <w:lvl w:ilvl="0">
      <w:start w:val="5"/>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43">
    <w:nsid w:val="61D910C7"/>
    <w:multiLevelType w:val="hybridMultilevel"/>
    <w:tmpl w:val="B9B83EE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4">
    <w:nsid w:val="63F16FD7"/>
    <w:multiLevelType w:val="hybridMultilevel"/>
    <w:tmpl w:val="7E32D1FE"/>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nsid w:val="6537392B"/>
    <w:multiLevelType w:val="multilevel"/>
    <w:tmpl w:val="DDBADAE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6">
    <w:nsid w:val="66CE3114"/>
    <w:multiLevelType w:val="hybridMultilevel"/>
    <w:tmpl w:val="EC6C9058"/>
    <w:lvl w:ilvl="0" w:tplc="0C0A0019">
      <w:start w:val="1"/>
      <w:numFmt w:val="lowerLetter"/>
      <w:lvlText w:val="%1."/>
      <w:lvlJc w:val="left"/>
      <w:pPr>
        <w:tabs>
          <w:tab w:val="num" w:pos="720"/>
        </w:tabs>
        <w:ind w:left="720" w:hanging="360"/>
      </w:pPr>
      <w:rPr>
        <w:rFonts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7">
    <w:nsid w:val="67E16204"/>
    <w:multiLevelType w:val="hybridMultilevel"/>
    <w:tmpl w:val="4D96DF3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8">
    <w:nsid w:val="682D64E7"/>
    <w:multiLevelType w:val="multilevel"/>
    <w:tmpl w:val="664A7F0E"/>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9">
    <w:nsid w:val="68DB7384"/>
    <w:multiLevelType w:val="hybridMultilevel"/>
    <w:tmpl w:val="60B0A14C"/>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0">
    <w:nsid w:val="6BEA4AF7"/>
    <w:multiLevelType w:val="multilevel"/>
    <w:tmpl w:val="3C82A3F8"/>
    <w:lvl w:ilvl="0">
      <w:start w:val="2"/>
      <w:numFmt w:val="decimal"/>
      <w:lvlText w:val="%1"/>
      <w:lvlJc w:val="left"/>
      <w:pPr>
        <w:tabs>
          <w:tab w:val="num" w:pos="660"/>
        </w:tabs>
        <w:ind w:left="660" w:hanging="660"/>
      </w:pPr>
      <w:rPr>
        <w:rFonts w:cs="Times New Roman" w:hint="default"/>
      </w:rPr>
    </w:lvl>
    <w:lvl w:ilvl="1">
      <w:start w:val="2"/>
      <w:numFmt w:val="decimal"/>
      <w:lvlText w:val="%1.%2"/>
      <w:lvlJc w:val="left"/>
      <w:pPr>
        <w:tabs>
          <w:tab w:val="num" w:pos="660"/>
        </w:tabs>
        <w:ind w:left="660" w:hanging="660"/>
      </w:pPr>
      <w:rPr>
        <w:rFonts w:cs="Times New Roman" w:hint="default"/>
      </w:rPr>
    </w:lvl>
    <w:lvl w:ilvl="2">
      <w:start w:val="4"/>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1">
    <w:nsid w:val="6D4B2920"/>
    <w:multiLevelType w:val="hybridMultilevel"/>
    <w:tmpl w:val="2708E95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nsid w:val="6D87218A"/>
    <w:multiLevelType w:val="hybridMultilevel"/>
    <w:tmpl w:val="FBF806A0"/>
    <w:lvl w:ilvl="0" w:tplc="FFFFFFFF">
      <w:start w:val="1"/>
      <w:numFmt w:val="bullet"/>
      <w:lvlText w:val=""/>
      <w:lvlJc w:val="left"/>
      <w:pPr>
        <w:tabs>
          <w:tab w:val="num" w:pos="720"/>
        </w:tabs>
        <w:ind w:left="720" w:hanging="360"/>
      </w:pPr>
      <w:rPr>
        <w:rFonts w:ascii="Symbol" w:hAnsi="Symbol" w:hint="default"/>
      </w:rPr>
    </w:lvl>
    <w:lvl w:ilvl="1" w:tplc="0C0A0001">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3">
    <w:nsid w:val="76E03B2E"/>
    <w:multiLevelType w:val="multilevel"/>
    <w:tmpl w:val="4818226A"/>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4">
    <w:nsid w:val="774B3942"/>
    <w:multiLevelType w:val="multilevel"/>
    <w:tmpl w:val="EC6EF0CA"/>
    <w:lvl w:ilvl="0">
      <w:start w:val="5"/>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55">
    <w:nsid w:val="77B94359"/>
    <w:multiLevelType w:val="multilevel"/>
    <w:tmpl w:val="FD4AAAEA"/>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6">
    <w:nsid w:val="785F174A"/>
    <w:multiLevelType w:val="multilevel"/>
    <w:tmpl w:val="F01E3B22"/>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1005"/>
        </w:tabs>
        <w:ind w:left="1005" w:hanging="645"/>
      </w:pPr>
      <w:rPr>
        <w:rFonts w:cs="Times New Roman" w:hint="default"/>
      </w:rPr>
    </w:lvl>
    <w:lvl w:ilvl="2">
      <w:start w:val="3"/>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440"/>
        </w:tabs>
        <w:ind w:left="1440" w:hanging="108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800"/>
        </w:tabs>
        <w:ind w:left="1800" w:hanging="144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2160"/>
        </w:tabs>
        <w:ind w:left="2160" w:hanging="180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57">
    <w:nsid w:val="7932499C"/>
    <w:multiLevelType w:val="multilevel"/>
    <w:tmpl w:val="B6EE5018"/>
    <w:lvl w:ilvl="0">
      <w:start w:val="1"/>
      <w:numFmt w:val="decimal"/>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decimal"/>
      <w:lvlText w:val="%3."/>
      <w:lvlJc w:val="left"/>
      <w:pPr>
        <w:tabs>
          <w:tab w:val="num" w:pos="2160"/>
        </w:tabs>
        <w:ind w:left="216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cs="Times New Roman" w:hint="default"/>
      </w:rPr>
    </w:lvl>
    <w:lvl w:ilvl="5">
      <w:start w:val="1"/>
      <w:numFmt w:val="decimal"/>
      <w:lvlText w:val="%6."/>
      <w:lvlJc w:val="left"/>
      <w:pPr>
        <w:tabs>
          <w:tab w:val="num" w:pos="4320"/>
        </w:tabs>
        <w:ind w:left="4320" w:hanging="36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decimal"/>
      <w:lvlText w:val="%8."/>
      <w:lvlJc w:val="left"/>
      <w:pPr>
        <w:tabs>
          <w:tab w:val="num" w:pos="5760"/>
        </w:tabs>
        <w:ind w:left="5760" w:hanging="360"/>
      </w:pPr>
      <w:rPr>
        <w:rFonts w:cs="Times New Roman" w:hint="default"/>
      </w:rPr>
    </w:lvl>
    <w:lvl w:ilvl="8">
      <w:start w:val="1"/>
      <w:numFmt w:val="decimal"/>
      <w:lvlText w:val="%9."/>
      <w:lvlJc w:val="left"/>
      <w:pPr>
        <w:tabs>
          <w:tab w:val="num" w:pos="6480"/>
        </w:tabs>
        <w:ind w:left="6480" w:hanging="360"/>
      </w:pPr>
      <w:rPr>
        <w:rFonts w:cs="Times New Roman" w:hint="default"/>
      </w:rPr>
    </w:lvl>
  </w:abstractNum>
  <w:abstractNum w:abstractNumId="58">
    <w:nsid w:val="7B3E5B6A"/>
    <w:multiLevelType w:val="hybridMultilevel"/>
    <w:tmpl w:val="8F10D4A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nsid w:val="7F054885"/>
    <w:multiLevelType w:val="hybridMultilevel"/>
    <w:tmpl w:val="B69649B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0">
    <w:nsid w:val="7FCC1C28"/>
    <w:multiLevelType w:val="multilevel"/>
    <w:tmpl w:val="D6D0666E"/>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56"/>
  </w:num>
  <w:num w:numId="2">
    <w:abstractNumId w:val="52"/>
  </w:num>
  <w:num w:numId="3">
    <w:abstractNumId w:val="43"/>
  </w:num>
  <w:num w:numId="4">
    <w:abstractNumId w:val="47"/>
  </w:num>
  <w:num w:numId="5">
    <w:abstractNumId w:val="44"/>
  </w:num>
  <w:num w:numId="6">
    <w:abstractNumId w:val="59"/>
  </w:num>
  <w:num w:numId="7">
    <w:abstractNumId w:val="0"/>
  </w:num>
  <w:num w:numId="8">
    <w:abstractNumId w:val="34"/>
  </w:num>
  <w:num w:numId="9">
    <w:abstractNumId w:val="58"/>
  </w:num>
  <w:num w:numId="10">
    <w:abstractNumId w:val="26"/>
  </w:num>
  <w:num w:numId="11">
    <w:abstractNumId w:val="51"/>
  </w:num>
  <w:num w:numId="12">
    <w:abstractNumId w:val="4"/>
  </w:num>
  <w:num w:numId="13">
    <w:abstractNumId w:val="22"/>
  </w:num>
  <w:num w:numId="14">
    <w:abstractNumId w:val="28"/>
  </w:num>
  <w:num w:numId="15">
    <w:abstractNumId w:val="33"/>
  </w:num>
  <w:num w:numId="16">
    <w:abstractNumId w:val="50"/>
  </w:num>
  <w:num w:numId="17">
    <w:abstractNumId w:val="36"/>
  </w:num>
  <w:num w:numId="18">
    <w:abstractNumId w:val="46"/>
  </w:num>
  <w:num w:numId="19">
    <w:abstractNumId w:val="49"/>
  </w:num>
  <w:num w:numId="20">
    <w:abstractNumId w:val="18"/>
  </w:num>
  <w:num w:numId="21">
    <w:abstractNumId w:val="39"/>
  </w:num>
  <w:num w:numId="22">
    <w:abstractNumId w:val="35"/>
  </w:num>
  <w:num w:numId="23">
    <w:abstractNumId w:val="60"/>
  </w:num>
  <w:num w:numId="24">
    <w:abstractNumId w:val="3"/>
  </w:num>
  <w:num w:numId="25">
    <w:abstractNumId w:val="45"/>
  </w:num>
  <w:num w:numId="26">
    <w:abstractNumId w:val="23"/>
  </w:num>
  <w:num w:numId="27">
    <w:abstractNumId w:val="10"/>
  </w:num>
  <w:num w:numId="28">
    <w:abstractNumId w:val="11"/>
  </w:num>
  <w:num w:numId="29">
    <w:abstractNumId w:val="5"/>
  </w:num>
  <w:num w:numId="30">
    <w:abstractNumId w:val="14"/>
  </w:num>
  <w:num w:numId="31">
    <w:abstractNumId w:val="31"/>
  </w:num>
  <w:num w:numId="32">
    <w:abstractNumId w:val="38"/>
  </w:num>
  <w:num w:numId="33">
    <w:abstractNumId w:val="2"/>
  </w:num>
  <w:num w:numId="34">
    <w:abstractNumId w:val="19"/>
  </w:num>
  <w:num w:numId="35">
    <w:abstractNumId w:val="48"/>
  </w:num>
  <w:num w:numId="36">
    <w:abstractNumId w:val="57"/>
  </w:num>
  <w:num w:numId="37">
    <w:abstractNumId w:val="41"/>
  </w:num>
  <w:num w:numId="38">
    <w:abstractNumId w:val="32"/>
  </w:num>
  <w:num w:numId="39">
    <w:abstractNumId w:val="6"/>
  </w:num>
  <w:num w:numId="40">
    <w:abstractNumId w:val="29"/>
  </w:num>
  <w:num w:numId="41">
    <w:abstractNumId w:val="30"/>
  </w:num>
  <w:num w:numId="42">
    <w:abstractNumId w:val="55"/>
  </w:num>
  <w:num w:numId="43">
    <w:abstractNumId w:val="17"/>
  </w:num>
  <w:num w:numId="44">
    <w:abstractNumId w:val="15"/>
  </w:num>
  <w:num w:numId="45">
    <w:abstractNumId w:val="42"/>
  </w:num>
  <w:num w:numId="46">
    <w:abstractNumId w:val="21"/>
  </w:num>
  <w:num w:numId="47">
    <w:abstractNumId w:val="1"/>
  </w:num>
  <w:num w:numId="48">
    <w:abstractNumId w:val="12"/>
  </w:num>
  <w:num w:numId="49">
    <w:abstractNumId w:val="16"/>
  </w:num>
  <w:num w:numId="50">
    <w:abstractNumId w:val="9"/>
  </w:num>
  <w:num w:numId="51">
    <w:abstractNumId w:val="13"/>
  </w:num>
  <w:num w:numId="52">
    <w:abstractNumId w:val="8"/>
  </w:num>
  <w:num w:numId="53">
    <w:abstractNumId w:val="25"/>
  </w:num>
  <w:num w:numId="54">
    <w:abstractNumId w:val="53"/>
  </w:num>
  <w:num w:numId="55">
    <w:abstractNumId w:val="7"/>
  </w:num>
  <w:num w:numId="56">
    <w:abstractNumId w:val="54"/>
  </w:num>
  <w:num w:numId="57">
    <w:abstractNumId w:val="40"/>
  </w:num>
  <w:num w:numId="58">
    <w:abstractNumId w:val="20"/>
  </w:num>
  <w:num w:numId="59">
    <w:abstractNumId w:val="27"/>
  </w:num>
  <w:num w:numId="60">
    <w:abstractNumId w:val="24"/>
  </w:num>
  <w:num w:numId="61">
    <w:abstractNumId w:val="37"/>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20"/>
  <w:hyphenationZone w:val="425"/>
  <w:characterSpacingControl w:val="doNotCompress"/>
  <w:footnotePr>
    <w:footnote w:id="-1"/>
    <w:footnote w:id="0"/>
  </w:footnotePr>
  <w:endnotePr>
    <w:numFmt w:val="decimal"/>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E38E3"/>
    <w:rsid w:val="00006A35"/>
    <w:rsid w:val="00022EA1"/>
    <w:rsid w:val="0003394A"/>
    <w:rsid w:val="00045574"/>
    <w:rsid w:val="00052163"/>
    <w:rsid w:val="000612FC"/>
    <w:rsid w:val="0006245F"/>
    <w:rsid w:val="000761F3"/>
    <w:rsid w:val="00081BE8"/>
    <w:rsid w:val="000B4C7B"/>
    <w:rsid w:val="000D414E"/>
    <w:rsid w:val="000E194A"/>
    <w:rsid w:val="000E1D30"/>
    <w:rsid w:val="000F56AC"/>
    <w:rsid w:val="000F61FB"/>
    <w:rsid w:val="00104A7B"/>
    <w:rsid w:val="00125AFA"/>
    <w:rsid w:val="00136EB3"/>
    <w:rsid w:val="00141563"/>
    <w:rsid w:val="001456E6"/>
    <w:rsid w:val="001540A5"/>
    <w:rsid w:val="001555D4"/>
    <w:rsid w:val="001653C9"/>
    <w:rsid w:val="00171A2F"/>
    <w:rsid w:val="00174D22"/>
    <w:rsid w:val="00181667"/>
    <w:rsid w:val="00190885"/>
    <w:rsid w:val="0019671E"/>
    <w:rsid w:val="001F0051"/>
    <w:rsid w:val="00206592"/>
    <w:rsid w:val="00212FBE"/>
    <w:rsid w:val="00216891"/>
    <w:rsid w:val="00217710"/>
    <w:rsid w:val="00237184"/>
    <w:rsid w:val="00237263"/>
    <w:rsid w:val="00255C3D"/>
    <w:rsid w:val="00273BDE"/>
    <w:rsid w:val="00285951"/>
    <w:rsid w:val="0029668F"/>
    <w:rsid w:val="002A4769"/>
    <w:rsid w:val="002C2651"/>
    <w:rsid w:val="002C33E9"/>
    <w:rsid w:val="002F097B"/>
    <w:rsid w:val="002F44D5"/>
    <w:rsid w:val="00336A1B"/>
    <w:rsid w:val="0035202B"/>
    <w:rsid w:val="003543C2"/>
    <w:rsid w:val="00377496"/>
    <w:rsid w:val="003807DF"/>
    <w:rsid w:val="00385669"/>
    <w:rsid w:val="00390B62"/>
    <w:rsid w:val="00390DFE"/>
    <w:rsid w:val="003923A4"/>
    <w:rsid w:val="003A1495"/>
    <w:rsid w:val="003A6225"/>
    <w:rsid w:val="003B3A71"/>
    <w:rsid w:val="003D1EB6"/>
    <w:rsid w:val="003D3415"/>
    <w:rsid w:val="003E2707"/>
    <w:rsid w:val="003F5700"/>
    <w:rsid w:val="00403E95"/>
    <w:rsid w:val="00406335"/>
    <w:rsid w:val="00412BB6"/>
    <w:rsid w:val="004154CE"/>
    <w:rsid w:val="00423F2A"/>
    <w:rsid w:val="004253B2"/>
    <w:rsid w:val="00440692"/>
    <w:rsid w:val="00440C8D"/>
    <w:rsid w:val="004639C9"/>
    <w:rsid w:val="004661F6"/>
    <w:rsid w:val="004702AD"/>
    <w:rsid w:val="00480689"/>
    <w:rsid w:val="00507049"/>
    <w:rsid w:val="00511FC6"/>
    <w:rsid w:val="00524572"/>
    <w:rsid w:val="00553C11"/>
    <w:rsid w:val="00561969"/>
    <w:rsid w:val="00564E26"/>
    <w:rsid w:val="005671FC"/>
    <w:rsid w:val="00570DA1"/>
    <w:rsid w:val="00582EB3"/>
    <w:rsid w:val="0059094C"/>
    <w:rsid w:val="005A2C42"/>
    <w:rsid w:val="005C4639"/>
    <w:rsid w:val="005D6199"/>
    <w:rsid w:val="005E1C80"/>
    <w:rsid w:val="005E4497"/>
    <w:rsid w:val="005F5B10"/>
    <w:rsid w:val="005F6E91"/>
    <w:rsid w:val="006071DB"/>
    <w:rsid w:val="006142D0"/>
    <w:rsid w:val="00627962"/>
    <w:rsid w:val="0064026E"/>
    <w:rsid w:val="00640544"/>
    <w:rsid w:val="00641DDD"/>
    <w:rsid w:val="00647647"/>
    <w:rsid w:val="00651A34"/>
    <w:rsid w:val="00676583"/>
    <w:rsid w:val="00692665"/>
    <w:rsid w:val="006A7F66"/>
    <w:rsid w:val="006B3A3C"/>
    <w:rsid w:val="006B3DA0"/>
    <w:rsid w:val="006C0602"/>
    <w:rsid w:val="006C3ECC"/>
    <w:rsid w:val="006C5CBC"/>
    <w:rsid w:val="006E2854"/>
    <w:rsid w:val="006F764E"/>
    <w:rsid w:val="007024DD"/>
    <w:rsid w:val="00720E43"/>
    <w:rsid w:val="0072545C"/>
    <w:rsid w:val="007608E1"/>
    <w:rsid w:val="00761FD3"/>
    <w:rsid w:val="0078253D"/>
    <w:rsid w:val="00795A0C"/>
    <w:rsid w:val="007B007A"/>
    <w:rsid w:val="007D3ED0"/>
    <w:rsid w:val="007D46BF"/>
    <w:rsid w:val="007D5C2F"/>
    <w:rsid w:val="007E40FF"/>
    <w:rsid w:val="007E4A28"/>
    <w:rsid w:val="007F2823"/>
    <w:rsid w:val="007F7A37"/>
    <w:rsid w:val="008114C6"/>
    <w:rsid w:val="00817513"/>
    <w:rsid w:val="008433F9"/>
    <w:rsid w:val="00863DA7"/>
    <w:rsid w:val="0086642B"/>
    <w:rsid w:val="0087551B"/>
    <w:rsid w:val="008844DB"/>
    <w:rsid w:val="00885B5A"/>
    <w:rsid w:val="008A786B"/>
    <w:rsid w:val="008C710B"/>
    <w:rsid w:val="008D0FD6"/>
    <w:rsid w:val="008D10A5"/>
    <w:rsid w:val="008D7AEE"/>
    <w:rsid w:val="008E7950"/>
    <w:rsid w:val="009042EB"/>
    <w:rsid w:val="0091782E"/>
    <w:rsid w:val="00927925"/>
    <w:rsid w:val="00983625"/>
    <w:rsid w:val="00983E22"/>
    <w:rsid w:val="00992C76"/>
    <w:rsid w:val="00994E4C"/>
    <w:rsid w:val="009A4525"/>
    <w:rsid w:val="009B5E23"/>
    <w:rsid w:val="009C7C3F"/>
    <w:rsid w:val="009D4A94"/>
    <w:rsid w:val="009E1150"/>
    <w:rsid w:val="009E59D0"/>
    <w:rsid w:val="009E5A13"/>
    <w:rsid w:val="009F1411"/>
    <w:rsid w:val="00A00610"/>
    <w:rsid w:val="00A11B1B"/>
    <w:rsid w:val="00A25F7A"/>
    <w:rsid w:val="00A36134"/>
    <w:rsid w:val="00A51BE6"/>
    <w:rsid w:val="00A54D06"/>
    <w:rsid w:val="00A75CC1"/>
    <w:rsid w:val="00A850FE"/>
    <w:rsid w:val="00A87E43"/>
    <w:rsid w:val="00A91CFC"/>
    <w:rsid w:val="00AA1477"/>
    <w:rsid w:val="00AE3916"/>
    <w:rsid w:val="00B06E76"/>
    <w:rsid w:val="00B465A9"/>
    <w:rsid w:val="00B83692"/>
    <w:rsid w:val="00B8403F"/>
    <w:rsid w:val="00BC47AE"/>
    <w:rsid w:val="00BC7816"/>
    <w:rsid w:val="00BD1532"/>
    <w:rsid w:val="00BE032F"/>
    <w:rsid w:val="00BE5CBB"/>
    <w:rsid w:val="00C01817"/>
    <w:rsid w:val="00C11FAD"/>
    <w:rsid w:val="00C20291"/>
    <w:rsid w:val="00C31D35"/>
    <w:rsid w:val="00C43E16"/>
    <w:rsid w:val="00C4554C"/>
    <w:rsid w:val="00C86736"/>
    <w:rsid w:val="00C92CEF"/>
    <w:rsid w:val="00C94D9C"/>
    <w:rsid w:val="00C97020"/>
    <w:rsid w:val="00CA6952"/>
    <w:rsid w:val="00CB17ED"/>
    <w:rsid w:val="00CB6BC4"/>
    <w:rsid w:val="00CC32E7"/>
    <w:rsid w:val="00CC61DF"/>
    <w:rsid w:val="00CD22DE"/>
    <w:rsid w:val="00D047A5"/>
    <w:rsid w:val="00D0708A"/>
    <w:rsid w:val="00D17CB3"/>
    <w:rsid w:val="00D27CB1"/>
    <w:rsid w:val="00D31F78"/>
    <w:rsid w:val="00D64C7F"/>
    <w:rsid w:val="00D75291"/>
    <w:rsid w:val="00D927B5"/>
    <w:rsid w:val="00D9517E"/>
    <w:rsid w:val="00DA07AF"/>
    <w:rsid w:val="00DD105E"/>
    <w:rsid w:val="00DD6375"/>
    <w:rsid w:val="00DE333E"/>
    <w:rsid w:val="00DE38E3"/>
    <w:rsid w:val="00DE3BED"/>
    <w:rsid w:val="00DF42BA"/>
    <w:rsid w:val="00DF7EAC"/>
    <w:rsid w:val="00E11714"/>
    <w:rsid w:val="00E2166A"/>
    <w:rsid w:val="00E46CED"/>
    <w:rsid w:val="00E62DB1"/>
    <w:rsid w:val="00E7258E"/>
    <w:rsid w:val="00E73B2F"/>
    <w:rsid w:val="00E82D50"/>
    <w:rsid w:val="00E86066"/>
    <w:rsid w:val="00EB794B"/>
    <w:rsid w:val="00EE49C9"/>
    <w:rsid w:val="00EF0F96"/>
    <w:rsid w:val="00F02ACB"/>
    <w:rsid w:val="00F15628"/>
    <w:rsid w:val="00F242C8"/>
    <w:rsid w:val="00F244B6"/>
    <w:rsid w:val="00F30D8C"/>
    <w:rsid w:val="00F545E6"/>
    <w:rsid w:val="00F57F0C"/>
    <w:rsid w:val="00F9390B"/>
    <w:rsid w:val="00FA3A2B"/>
    <w:rsid w:val="00FB67E7"/>
    <w:rsid w:val="00FC5467"/>
    <w:rsid w:val="00FD5E4C"/>
    <w:rsid w:val="00FE0FCC"/>
    <w:rsid w:val="00FF0223"/>
  </w:rsids>
  <m:mathPr>
    <m:mathFont m:val="Cambria Math"/>
    <m:brkBin m:val="before"/>
    <m:brkBinSub m:val="--"/>
    <m:smallFrac m:val="off"/>
    <m:dispDef/>
    <m:lMargin m:val="0"/>
    <m:rMargin m:val="0"/>
    <m:defJc m:val="centerGroup"/>
    <m:wrapIndent m:val="1440"/>
    <m:intLim m:val="subSup"/>
    <m:naryLim m:val="undOvr"/>
  </m:mathPr>
  <w:uiCompat97To2003/>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3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CO" w:eastAsia="es-CO"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DE38E3"/>
    <w:pPr>
      <w:widowControl w:val="0"/>
      <w:adjustRightInd w:val="0"/>
      <w:spacing w:after="200" w:line="276" w:lineRule="auto"/>
      <w:jc w:val="both"/>
      <w:textAlignment w:val="baseline"/>
    </w:pPr>
    <w:rPr>
      <w:lang w:val="es-ES" w:eastAsia="en-US"/>
    </w:rPr>
  </w:style>
  <w:style w:type="paragraph" w:styleId="Heading1">
    <w:name w:val="heading 1"/>
    <w:basedOn w:val="Normal"/>
    <w:link w:val="Heading1Char"/>
    <w:uiPriority w:val="99"/>
    <w:qFormat/>
    <w:rsid w:val="00DE38E3"/>
    <w:pPr>
      <w:spacing w:before="100" w:beforeAutospacing="1" w:after="100" w:afterAutospacing="1" w:line="240" w:lineRule="auto"/>
      <w:ind w:left="432" w:hanging="432"/>
      <w:outlineLvl w:val="0"/>
    </w:pPr>
    <w:rPr>
      <w:rFonts w:ascii="Times New Roman" w:eastAsia="Times New Roman" w:hAnsi="Times New Roman"/>
      <w:b/>
      <w:bCs/>
      <w:kern w:val="36"/>
      <w:sz w:val="48"/>
      <w:szCs w:val="48"/>
      <w:lang w:val="es-CO" w:eastAsia="es-CO"/>
    </w:rPr>
  </w:style>
  <w:style w:type="paragraph" w:styleId="Heading2">
    <w:name w:val="heading 2"/>
    <w:basedOn w:val="Normal"/>
    <w:link w:val="Heading2Char"/>
    <w:uiPriority w:val="99"/>
    <w:qFormat/>
    <w:rsid w:val="00DE38E3"/>
    <w:pPr>
      <w:spacing w:before="100" w:beforeAutospacing="1" w:after="100" w:afterAutospacing="1" w:line="240" w:lineRule="auto"/>
      <w:outlineLvl w:val="1"/>
    </w:pPr>
    <w:rPr>
      <w:rFonts w:ascii="Verdana" w:eastAsia="Times New Roman" w:hAnsi="Verdana"/>
      <w:b/>
      <w:bCs/>
      <w:color w:val="014C8F"/>
      <w:lang w:eastAsia="es-ES"/>
    </w:rPr>
  </w:style>
  <w:style w:type="paragraph" w:styleId="Heading3">
    <w:name w:val="heading 3"/>
    <w:basedOn w:val="Normal"/>
    <w:next w:val="Normal"/>
    <w:link w:val="Heading3Char"/>
    <w:uiPriority w:val="99"/>
    <w:qFormat/>
    <w:rsid w:val="00DE38E3"/>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9"/>
    <w:qFormat/>
    <w:rsid w:val="00DE38E3"/>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uiPriority w:val="99"/>
    <w:qFormat/>
    <w:rsid w:val="00DE38E3"/>
    <w:pPr>
      <w:spacing w:before="240" w:after="60"/>
      <w:ind w:left="1008" w:hanging="1008"/>
      <w:outlineLvl w:val="4"/>
    </w:pPr>
    <w:rPr>
      <w:rFonts w:eastAsia="Times New Roman"/>
      <w:b/>
      <w:bCs/>
      <w:i/>
      <w:iCs/>
      <w:sz w:val="26"/>
      <w:szCs w:val="26"/>
    </w:rPr>
  </w:style>
  <w:style w:type="paragraph" w:styleId="Heading6">
    <w:name w:val="heading 6"/>
    <w:basedOn w:val="Normal"/>
    <w:next w:val="Normal"/>
    <w:link w:val="Heading6Char"/>
    <w:uiPriority w:val="99"/>
    <w:qFormat/>
    <w:rsid w:val="00DE38E3"/>
    <w:pPr>
      <w:spacing w:before="240" w:after="60"/>
      <w:ind w:left="1152" w:hanging="1152"/>
      <w:outlineLvl w:val="5"/>
    </w:pPr>
    <w:rPr>
      <w:rFonts w:eastAsia="Times New Roman"/>
      <w:b/>
      <w:bCs/>
    </w:rPr>
  </w:style>
  <w:style w:type="paragraph" w:styleId="Heading7">
    <w:name w:val="heading 7"/>
    <w:basedOn w:val="Normal"/>
    <w:next w:val="Normal"/>
    <w:link w:val="Heading7Char"/>
    <w:uiPriority w:val="99"/>
    <w:qFormat/>
    <w:rsid w:val="00DE38E3"/>
    <w:pPr>
      <w:spacing w:before="240" w:after="60"/>
      <w:ind w:left="1296" w:hanging="1296"/>
      <w:outlineLvl w:val="6"/>
    </w:pPr>
    <w:rPr>
      <w:rFonts w:eastAsia="Times New Roman"/>
      <w:sz w:val="24"/>
      <w:szCs w:val="24"/>
    </w:rPr>
  </w:style>
  <w:style w:type="paragraph" w:styleId="Heading8">
    <w:name w:val="heading 8"/>
    <w:basedOn w:val="Normal"/>
    <w:next w:val="Normal"/>
    <w:link w:val="Heading8Char"/>
    <w:uiPriority w:val="99"/>
    <w:qFormat/>
    <w:rsid w:val="00DE38E3"/>
    <w:pPr>
      <w:spacing w:before="240" w:after="60"/>
      <w:ind w:left="1440" w:hanging="1440"/>
      <w:outlineLvl w:val="7"/>
    </w:pPr>
    <w:rPr>
      <w:rFonts w:eastAsia="Times New Roman"/>
      <w:i/>
      <w:iCs/>
      <w:sz w:val="24"/>
      <w:szCs w:val="24"/>
    </w:rPr>
  </w:style>
  <w:style w:type="paragraph" w:styleId="Heading9">
    <w:name w:val="heading 9"/>
    <w:basedOn w:val="Normal"/>
    <w:next w:val="Normal"/>
    <w:link w:val="Heading9Char"/>
    <w:uiPriority w:val="99"/>
    <w:qFormat/>
    <w:rsid w:val="00DE38E3"/>
    <w:pPr>
      <w:spacing w:before="240" w:after="60"/>
      <w:ind w:left="1584" w:hanging="1584"/>
      <w:outlineLvl w:val="8"/>
    </w:pPr>
    <w:rPr>
      <w:rFonts w:ascii="Cambria" w:eastAsia="Times New Roman" w:hAnsi="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E38E3"/>
    <w:rPr>
      <w:rFonts w:ascii="Times New Roman" w:hAnsi="Times New Roman" w:cs="Times New Roman"/>
      <w:b/>
      <w:bCs/>
      <w:kern w:val="36"/>
      <w:sz w:val="48"/>
      <w:szCs w:val="48"/>
      <w:lang w:val="es-CO" w:eastAsia="es-CO"/>
    </w:rPr>
  </w:style>
  <w:style w:type="character" w:customStyle="1" w:styleId="Heading2Char">
    <w:name w:val="Heading 2 Char"/>
    <w:basedOn w:val="DefaultParagraphFont"/>
    <w:link w:val="Heading2"/>
    <w:uiPriority w:val="99"/>
    <w:locked/>
    <w:rsid w:val="00DE38E3"/>
    <w:rPr>
      <w:rFonts w:ascii="Verdana" w:hAnsi="Verdana" w:cs="Times New Roman"/>
      <w:b/>
      <w:bCs/>
      <w:color w:val="014C8F"/>
      <w:lang w:val="es-ES" w:eastAsia="es-ES"/>
    </w:rPr>
  </w:style>
  <w:style w:type="character" w:customStyle="1" w:styleId="Heading3Char">
    <w:name w:val="Heading 3 Char"/>
    <w:basedOn w:val="DefaultParagraphFont"/>
    <w:link w:val="Heading3"/>
    <w:uiPriority w:val="99"/>
    <w:locked/>
    <w:rsid w:val="00DE38E3"/>
    <w:rPr>
      <w:rFonts w:ascii="Arial" w:hAnsi="Arial" w:cs="Arial"/>
      <w:b/>
      <w:bCs/>
      <w:sz w:val="26"/>
      <w:szCs w:val="26"/>
      <w:lang w:val="es-ES"/>
    </w:rPr>
  </w:style>
  <w:style w:type="character" w:customStyle="1" w:styleId="Heading4Char">
    <w:name w:val="Heading 4 Char"/>
    <w:basedOn w:val="DefaultParagraphFont"/>
    <w:link w:val="Heading4"/>
    <w:uiPriority w:val="99"/>
    <w:locked/>
    <w:rsid w:val="00DE38E3"/>
    <w:rPr>
      <w:rFonts w:ascii="Times New Roman" w:hAnsi="Times New Roman" w:cs="Times New Roman"/>
      <w:b/>
      <w:bCs/>
      <w:sz w:val="28"/>
      <w:szCs w:val="28"/>
      <w:lang w:val="es-ES"/>
    </w:rPr>
  </w:style>
  <w:style w:type="character" w:customStyle="1" w:styleId="Heading5Char">
    <w:name w:val="Heading 5 Char"/>
    <w:basedOn w:val="DefaultParagraphFont"/>
    <w:link w:val="Heading5"/>
    <w:uiPriority w:val="99"/>
    <w:locked/>
    <w:rsid w:val="00DE38E3"/>
    <w:rPr>
      <w:rFonts w:ascii="Calibri" w:hAnsi="Calibri" w:cs="Times New Roman"/>
      <w:b/>
      <w:bCs/>
      <w:i/>
      <w:iCs/>
      <w:sz w:val="26"/>
      <w:szCs w:val="26"/>
      <w:lang w:val="es-ES"/>
    </w:rPr>
  </w:style>
  <w:style w:type="character" w:customStyle="1" w:styleId="Heading6Char">
    <w:name w:val="Heading 6 Char"/>
    <w:basedOn w:val="DefaultParagraphFont"/>
    <w:link w:val="Heading6"/>
    <w:uiPriority w:val="99"/>
    <w:locked/>
    <w:rsid w:val="00DE38E3"/>
    <w:rPr>
      <w:rFonts w:ascii="Calibri" w:hAnsi="Calibri" w:cs="Times New Roman"/>
      <w:b/>
      <w:bCs/>
      <w:lang w:val="es-ES"/>
    </w:rPr>
  </w:style>
  <w:style w:type="character" w:customStyle="1" w:styleId="Heading7Char">
    <w:name w:val="Heading 7 Char"/>
    <w:basedOn w:val="DefaultParagraphFont"/>
    <w:link w:val="Heading7"/>
    <w:uiPriority w:val="99"/>
    <w:locked/>
    <w:rsid w:val="00DE38E3"/>
    <w:rPr>
      <w:rFonts w:ascii="Calibri" w:hAnsi="Calibri" w:cs="Times New Roman"/>
      <w:sz w:val="24"/>
      <w:szCs w:val="24"/>
      <w:lang w:val="es-ES"/>
    </w:rPr>
  </w:style>
  <w:style w:type="character" w:customStyle="1" w:styleId="Heading8Char">
    <w:name w:val="Heading 8 Char"/>
    <w:basedOn w:val="DefaultParagraphFont"/>
    <w:link w:val="Heading8"/>
    <w:uiPriority w:val="99"/>
    <w:locked/>
    <w:rsid w:val="00DE38E3"/>
    <w:rPr>
      <w:rFonts w:ascii="Calibri" w:hAnsi="Calibri" w:cs="Times New Roman"/>
      <w:i/>
      <w:iCs/>
      <w:sz w:val="24"/>
      <w:szCs w:val="24"/>
      <w:lang w:val="es-ES"/>
    </w:rPr>
  </w:style>
  <w:style w:type="character" w:customStyle="1" w:styleId="Heading9Char">
    <w:name w:val="Heading 9 Char"/>
    <w:basedOn w:val="DefaultParagraphFont"/>
    <w:link w:val="Heading9"/>
    <w:uiPriority w:val="99"/>
    <w:locked/>
    <w:rsid w:val="00DE38E3"/>
    <w:rPr>
      <w:rFonts w:ascii="Cambria" w:hAnsi="Cambria" w:cs="Times New Roman"/>
      <w:lang w:val="es-ES"/>
    </w:rPr>
  </w:style>
  <w:style w:type="paragraph" w:styleId="NoSpacing">
    <w:name w:val="No Spacing"/>
    <w:uiPriority w:val="99"/>
    <w:qFormat/>
    <w:rsid w:val="00DE38E3"/>
    <w:pPr>
      <w:widowControl w:val="0"/>
      <w:adjustRightInd w:val="0"/>
      <w:spacing w:line="360" w:lineRule="atLeast"/>
      <w:jc w:val="both"/>
      <w:textAlignment w:val="baseline"/>
    </w:pPr>
    <w:rPr>
      <w:lang w:val="es-ES" w:eastAsia="en-US"/>
    </w:rPr>
  </w:style>
  <w:style w:type="paragraph" w:styleId="BodyText">
    <w:name w:val="Body Text"/>
    <w:basedOn w:val="Normal"/>
    <w:link w:val="BodyTextChar"/>
    <w:uiPriority w:val="99"/>
    <w:rsid w:val="00DE38E3"/>
    <w:pPr>
      <w:suppressAutoHyphens/>
      <w:spacing w:after="0" w:line="240" w:lineRule="auto"/>
    </w:pPr>
    <w:rPr>
      <w:rFonts w:ascii="Arial" w:eastAsia="Times New Roman" w:hAnsi="Arial"/>
      <w:sz w:val="24"/>
      <w:szCs w:val="20"/>
      <w:lang w:eastAsia="ar-SA"/>
    </w:rPr>
  </w:style>
  <w:style w:type="character" w:customStyle="1" w:styleId="BodyTextChar">
    <w:name w:val="Body Text Char"/>
    <w:basedOn w:val="DefaultParagraphFont"/>
    <w:link w:val="BodyText"/>
    <w:uiPriority w:val="99"/>
    <w:locked/>
    <w:rsid w:val="00DE38E3"/>
    <w:rPr>
      <w:rFonts w:ascii="Arial" w:hAnsi="Arial" w:cs="Times New Roman"/>
      <w:sz w:val="20"/>
      <w:szCs w:val="20"/>
      <w:lang w:val="es-ES" w:eastAsia="ar-SA" w:bidi="ar-SA"/>
    </w:rPr>
  </w:style>
  <w:style w:type="paragraph" w:styleId="FootnoteText">
    <w:name w:val="footnote text"/>
    <w:basedOn w:val="Normal"/>
    <w:link w:val="FootnoteTextChar"/>
    <w:uiPriority w:val="99"/>
    <w:semiHidden/>
    <w:rsid w:val="00DE38E3"/>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DE38E3"/>
    <w:rPr>
      <w:rFonts w:ascii="Calibri" w:hAnsi="Calibri" w:cs="Times New Roman"/>
      <w:sz w:val="20"/>
      <w:szCs w:val="20"/>
      <w:lang w:val="es-ES"/>
    </w:rPr>
  </w:style>
  <w:style w:type="character" w:styleId="FootnoteReference">
    <w:name w:val="footnote reference"/>
    <w:basedOn w:val="DefaultParagraphFont"/>
    <w:uiPriority w:val="99"/>
    <w:semiHidden/>
    <w:rsid w:val="00DE38E3"/>
    <w:rPr>
      <w:rFonts w:cs="Times New Roman"/>
      <w:vertAlign w:val="superscript"/>
    </w:rPr>
  </w:style>
  <w:style w:type="paragraph" w:styleId="NormalWeb">
    <w:name w:val="Normal (Web)"/>
    <w:basedOn w:val="Normal"/>
    <w:uiPriority w:val="99"/>
    <w:rsid w:val="00DE38E3"/>
    <w:pPr>
      <w:spacing w:before="100" w:beforeAutospacing="1" w:after="100" w:afterAutospacing="1" w:line="240" w:lineRule="auto"/>
    </w:pPr>
    <w:rPr>
      <w:rFonts w:ascii="Times New Roman" w:eastAsia="Times New Roman" w:hAnsi="Times New Roman"/>
      <w:color w:val="000000"/>
      <w:sz w:val="24"/>
      <w:szCs w:val="24"/>
      <w:lang w:eastAsia="es-ES"/>
    </w:rPr>
  </w:style>
  <w:style w:type="character" w:customStyle="1" w:styleId="EndnoteTextChar">
    <w:name w:val="Endnote Text Char"/>
    <w:uiPriority w:val="99"/>
    <w:semiHidden/>
    <w:locked/>
    <w:rsid w:val="00DE38E3"/>
    <w:rPr>
      <w:rFonts w:ascii="Calibri" w:hAnsi="Calibri"/>
      <w:sz w:val="20"/>
      <w:lang w:val="es-ES"/>
    </w:rPr>
  </w:style>
  <w:style w:type="paragraph" w:styleId="EndnoteText">
    <w:name w:val="endnote text"/>
    <w:basedOn w:val="Normal"/>
    <w:link w:val="EndnoteTextChar1"/>
    <w:uiPriority w:val="99"/>
    <w:semiHidden/>
    <w:rsid w:val="00DE38E3"/>
    <w:rPr>
      <w:sz w:val="20"/>
      <w:szCs w:val="20"/>
      <w:lang w:eastAsia="es-ES"/>
    </w:rPr>
  </w:style>
  <w:style w:type="character" w:customStyle="1" w:styleId="EndnoteTextChar1">
    <w:name w:val="Endnote Text Char1"/>
    <w:basedOn w:val="DefaultParagraphFont"/>
    <w:link w:val="EndnoteText"/>
    <w:uiPriority w:val="99"/>
    <w:semiHidden/>
    <w:locked/>
    <w:rsid w:val="003D3415"/>
    <w:rPr>
      <w:rFonts w:cs="Times New Roman"/>
      <w:sz w:val="20"/>
      <w:szCs w:val="20"/>
      <w:lang w:val="es-ES"/>
    </w:rPr>
  </w:style>
  <w:style w:type="character" w:customStyle="1" w:styleId="BodyText2Char">
    <w:name w:val="Body Text 2 Char"/>
    <w:uiPriority w:val="99"/>
    <w:semiHidden/>
    <w:locked/>
    <w:rsid w:val="00DE38E3"/>
    <w:rPr>
      <w:sz w:val="20"/>
      <w:lang w:eastAsia="ar-SA" w:bidi="ar-SA"/>
    </w:rPr>
  </w:style>
  <w:style w:type="paragraph" w:styleId="BodyText2">
    <w:name w:val="Body Text 2"/>
    <w:basedOn w:val="Normal"/>
    <w:link w:val="BodyText2Char2"/>
    <w:uiPriority w:val="99"/>
    <w:semiHidden/>
    <w:rsid w:val="00DE38E3"/>
    <w:pPr>
      <w:spacing w:after="120" w:line="480" w:lineRule="auto"/>
    </w:pPr>
    <w:rPr>
      <w:sz w:val="20"/>
      <w:szCs w:val="20"/>
      <w:lang w:val="es-CO" w:eastAsia="ar-SA"/>
    </w:rPr>
  </w:style>
  <w:style w:type="character" w:customStyle="1" w:styleId="BodyText2Char1">
    <w:name w:val="Body Text 2 Char1"/>
    <w:basedOn w:val="DefaultParagraphFont"/>
    <w:link w:val="BodyText2"/>
    <w:uiPriority w:val="99"/>
    <w:semiHidden/>
    <w:locked/>
    <w:rsid w:val="003D3415"/>
    <w:rPr>
      <w:rFonts w:cs="Times New Roman"/>
      <w:lang w:val="es-ES"/>
    </w:rPr>
  </w:style>
  <w:style w:type="character" w:customStyle="1" w:styleId="BodyText2Char2">
    <w:name w:val="Body Text 2 Char2"/>
    <w:basedOn w:val="DefaultParagraphFont"/>
    <w:link w:val="BodyText2"/>
    <w:uiPriority w:val="99"/>
    <w:semiHidden/>
    <w:locked/>
    <w:rsid w:val="00DE38E3"/>
    <w:rPr>
      <w:rFonts w:ascii="Calibri" w:hAnsi="Calibri" w:cs="Times New Roman"/>
      <w:lang w:val="es-ES"/>
    </w:rPr>
  </w:style>
  <w:style w:type="table" w:styleId="TableGrid">
    <w:name w:val="Table Grid"/>
    <w:basedOn w:val="TableNormal"/>
    <w:uiPriority w:val="99"/>
    <w:rsid w:val="00DE38E3"/>
    <w:pPr>
      <w:widowControl w:val="0"/>
      <w:suppressAutoHyphens/>
      <w:adjustRightInd w:val="0"/>
      <w:spacing w:line="360" w:lineRule="atLeast"/>
      <w:jc w:val="both"/>
      <w:textAlignment w:val="baseline"/>
    </w:pPr>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uiPriority w:val="99"/>
    <w:rsid w:val="00DE38E3"/>
    <w:rPr>
      <w:rFonts w:cs="Times New Roman"/>
    </w:rPr>
  </w:style>
  <w:style w:type="character" w:styleId="Hyperlink">
    <w:name w:val="Hyperlink"/>
    <w:basedOn w:val="DefaultParagraphFont"/>
    <w:uiPriority w:val="99"/>
    <w:rsid w:val="00DE38E3"/>
    <w:rPr>
      <w:rFonts w:cs="Times New Roman"/>
      <w:color w:val="0000FF"/>
      <w:u w:val="single"/>
    </w:rPr>
  </w:style>
  <w:style w:type="character" w:customStyle="1" w:styleId="apple-style-span">
    <w:name w:val="apple-style-span"/>
    <w:basedOn w:val="DefaultParagraphFont"/>
    <w:uiPriority w:val="99"/>
    <w:rsid w:val="00DE38E3"/>
    <w:rPr>
      <w:rFonts w:cs="Times New Roman"/>
    </w:rPr>
  </w:style>
  <w:style w:type="character" w:styleId="Strong">
    <w:name w:val="Strong"/>
    <w:basedOn w:val="DefaultParagraphFont"/>
    <w:uiPriority w:val="99"/>
    <w:qFormat/>
    <w:rsid w:val="00DE38E3"/>
    <w:rPr>
      <w:rFonts w:cs="Times New Roman"/>
      <w:b/>
      <w:bCs/>
      <w:color w:val="999999"/>
    </w:rPr>
  </w:style>
  <w:style w:type="paragraph" w:customStyle="1" w:styleId="textoarticulop">
    <w:name w:val="textoarticulop"/>
    <w:basedOn w:val="Normal"/>
    <w:uiPriority w:val="99"/>
    <w:rsid w:val="00DE38E3"/>
    <w:pPr>
      <w:spacing w:before="100" w:beforeAutospacing="1" w:after="100" w:afterAutospacing="1" w:line="240" w:lineRule="auto"/>
    </w:pPr>
    <w:rPr>
      <w:rFonts w:ascii="Times New Roman" w:eastAsia="Times New Roman" w:hAnsi="Times New Roman"/>
      <w:sz w:val="24"/>
      <w:szCs w:val="24"/>
      <w:lang w:eastAsia="es-ES"/>
    </w:rPr>
  </w:style>
  <w:style w:type="paragraph" w:styleId="Title">
    <w:name w:val="Title"/>
    <w:basedOn w:val="Normal"/>
    <w:next w:val="Subtitle"/>
    <w:link w:val="TitleChar"/>
    <w:uiPriority w:val="99"/>
    <w:qFormat/>
    <w:rsid w:val="00DE38E3"/>
    <w:pPr>
      <w:suppressAutoHyphens/>
      <w:spacing w:after="0" w:line="240" w:lineRule="auto"/>
      <w:jc w:val="center"/>
    </w:pPr>
    <w:rPr>
      <w:rFonts w:ascii="Arial" w:eastAsia="Times New Roman" w:hAnsi="Arial"/>
      <w:b/>
      <w:sz w:val="24"/>
      <w:szCs w:val="20"/>
      <w:lang w:eastAsia="ar-SA"/>
    </w:rPr>
  </w:style>
  <w:style w:type="character" w:customStyle="1" w:styleId="TitleChar">
    <w:name w:val="Title Char"/>
    <w:basedOn w:val="DefaultParagraphFont"/>
    <w:link w:val="Title"/>
    <w:uiPriority w:val="99"/>
    <w:locked/>
    <w:rsid w:val="00DE38E3"/>
    <w:rPr>
      <w:rFonts w:ascii="Arial" w:hAnsi="Arial" w:cs="Times New Roman"/>
      <w:b/>
      <w:sz w:val="20"/>
      <w:szCs w:val="20"/>
      <w:lang w:val="es-ES" w:eastAsia="ar-SA" w:bidi="ar-SA"/>
    </w:rPr>
  </w:style>
  <w:style w:type="paragraph" w:styleId="Subtitle">
    <w:name w:val="Subtitle"/>
    <w:basedOn w:val="Normal"/>
    <w:next w:val="BodyText"/>
    <w:link w:val="SubtitleChar"/>
    <w:uiPriority w:val="99"/>
    <w:qFormat/>
    <w:rsid w:val="00DE38E3"/>
    <w:pPr>
      <w:keepNext/>
      <w:suppressAutoHyphens/>
      <w:spacing w:before="240" w:after="120" w:line="240" w:lineRule="auto"/>
      <w:jc w:val="center"/>
    </w:pPr>
    <w:rPr>
      <w:rFonts w:ascii="Arial" w:hAnsi="Arial" w:cs="Tahoma"/>
      <w:i/>
      <w:iCs/>
      <w:sz w:val="28"/>
      <w:szCs w:val="28"/>
      <w:lang w:eastAsia="ar-SA"/>
    </w:rPr>
  </w:style>
  <w:style w:type="character" w:customStyle="1" w:styleId="SubtitleChar">
    <w:name w:val="Subtitle Char"/>
    <w:basedOn w:val="DefaultParagraphFont"/>
    <w:link w:val="Subtitle"/>
    <w:uiPriority w:val="99"/>
    <w:locked/>
    <w:rsid w:val="00DE38E3"/>
    <w:rPr>
      <w:rFonts w:ascii="Arial" w:hAnsi="Arial" w:cs="Tahoma"/>
      <w:i/>
      <w:iCs/>
      <w:sz w:val="28"/>
      <w:szCs w:val="28"/>
      <w:lang w:val="es-ES" w:eastAsia="ar-SA" w:bidi="ar-SA"/>
    </w:rPr>
  </w:style>
  <w:style w:type="character" w:styleId="HTMLCite">
    <w:name w:val="HTML Cite"/>
    <w:basedOn w:val="DefaultParagraphFont"/>
    <w:uiPriority w:val="99"/>
    <w:rsid w:val="00DE38E3"/>
    <w:rPr>
      <w:rFonts w:cs="Times New Roman"/>
      <w:i/>
      <w:iCs/>
    </w:rPr>
  </w:style>
  <w:style w:type="paragraph" w:customStyle="1" w:styleId="textogris11px">
    <w:name w:val="textogris11px"/>
    <w:basedOn w:val="Normal"/>
    <w:uiPriority w:val="99"/>
    <w:rsid w:val="00DE38E3"/>
    <w:pPr>
      <w:spacing w:before="100" w:beforeAutospacing="1" w:after="100" w:afterAutospacing="1" w:line="240" w:lineRule="auto"/>
    </w:pPr>
    <w:rPr>
      <w:rFonts w:ascii="Verdana" w:eastAsia="Times New Roman" w:hAnsi="Verdana"/>
      <w:color w:val="666666"/>
      <w:sz w:val="18"/>
      <w:szCs w:val="18"/>
      <w:lang w:eastAsia="es-ES"/>
    </w:rPr>
  </w:style>
  <w:style w:type="paragraph" w:styleId="Footer">
    <w:name w:val="footer"/>
    <w:basedOn w:val="Normal"/>
    <w:link w:val="FooterChar"/>
    <w:uiPriority w:val="99"/>
    <w:rsid w:val="00DE38E3"/>
    <w:pPr>
      <w:tabs>
        <w:tab w:val="center" w:pos="4252"/>
        <w:tab w:val="right" w:pos="8504"/>
      </w:tabs>
    </w:pPr>
  </w:style>
  <w:style w:type="character" w:customStyle="1" w:styleId="FooterChar">
    <w:name w:val="Footer Char"/>
    <w:basedOn w:val="DefaultParagraphFont"/>
    <w:link w:val="Footer"/>
    <w:uiPriority w:val="99"/>
    <w:locked/>
    <w:rsid w:val="00DE38E3"/>
    <w:rPr>
      <w:rFonts w:ascii="Calibri" w:hAnsi="Calibri" w:cs="Times New Roman"/>
      <w:lang w:val="es-ES"/>
    </w:rPr>
  </w:style>
  <w:style w:type="character" w:styleId="PageNumber">
    <w:name w:val="page number"/>
    <w:basedOn w:val="DefaultParagraphFont"/>
    <w:uiPriority w:val="99"/>
    <w:rsid w:val="00DE38E3"/>
    <w:rPr>
      <w:rFonts w:cs="Times New Roman"/>
    </w:rPr>
  </w:style>
  <w:style w:type="paragraph" w:customStyle="1" w:styleId="textocuerpo">
    <w:name w:val="texto_cuerpo"/>
    <w:basedOn w:val="Normal"/>
    <w:uiPriority w:val="99"/>
    <w:rsid w:val="00DE38E3"/>
    <w:pPr>
      <w:spacing w:before="100" w:beforeAutospacing="1" w:after="100" w:afterAutospacing="1" w:line="240" w:lineRule="auto"/>
    </w:pPr>
    <w:rPr>
      <w:rFonts w:ascii="Times New Roman" w:eastAsia="Times New Roman" w:hAnsi="Times New Roman"/>
      <w:sz w:val="24"/>
      <w:szCs w:val="24"/>
      <w:lang w:eastAsia="es-ES"/>
    </w:rPr>
  </w:style>
  <w:style w:type="character" w:styleId="FollowedHyperlink">
    <w:name w:val="FollowedHyperlink"/>
    <w:basedOn w:val="DefaultParagraphFont"/>
    <w:uiPriority w:val="99"/>
    <w:rsid w:val="00DE38E3"/>
    <w:rPr>
      <w:rFonts w:cs="Times New Roman"/>
      <w:color w:val="800080"/>
      <w:u w:val="single"/>
    </w:rPr>
  </w:style>
  <w:style w:type="character" w:styleId="Emphasis">
    <w:name w:val="Emphasis"/>
    <w:basedOn w:val="DefaultParagraphFont"/>
    <w:uiPriority w:val="99"/>
    <w:qFormat/>
    <w:rsid w:val="00DE38E3"/>
    <w:rPr>
      <w:rFonts w:cs="Times New Roman"/>
      <w:i/>
      <w:iCs/>
    </w:rPr>
  </w:style>
  <w:style w:type="paragraph" w:customStyle="1" w:styleId="ecmsonormal">
    <w:name w:val="ec_msonormal"/>
    <w:basedOn w:val="Normal"/>
    <w:uiPriority w:val="99"/>
    <w:rsid w:val="00DE38E3"/>
    <w:pPr>
      <w:spacing w:after="324" w:line="240" w:lineRule="auto"/>
    </w:pPr>
    <w:rPr>
      <w:rFonts w:ascii="Times New Roman" w:eastAsia="Times New Roman" w:hAnsi="Times New Roman"/>
      <w:sz w:val="24"/>
      <w:szCs w:val="24"/>
      <w:lang w:eastAsia="es-ES"/>
    </w:rPr>
  </w:style>
  <w:style w:type="paragraph" w:styleId="BalloonText">
    <w:name w:val="Balloon Text"/>
    <w:basedOn w:val="Normal"/>
    <w:link w:val="BalloonTextChar"/>
    <w:uiPriority w:val="99"/>
    <w:semiHidden/>
    <w:rsid w:val="00DE38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E38E3"/>
    <w:rPr>
      <w:rFonts w:ascii="Tahoma" w:hAnsi="Tahoma" w:cs="Tahoma"/>
      <w:sz w:val="16"/>
      <w:szCs w:val="16"/>
      <w:lang w:val="es-ES"/>
    </w:rPr>
  </w:style>
  <w:style w:type="paragraph" w:styleId="ListParagraph">
    <w:name w:val="List Paragraph"/>
    <w:basedOn w:val="Normal"/>
    <w:uiPriority w:val="99"/>
    <w:qFormat/>
    <w:rsid w:val="00DE38E3"/>
    <w:pPr>
      <w:ind w:left="720"/>
      <w:contextualSpacing/>
    </w:pPr>
  </w:style>
  <w:style w:type="paragraph" w:customStyle="1" w:styleId="estilo1">
    <w:name w:val="estilo1"/>
    <w:basedOn w:val="Normal"/>
    <w:uiPriority w:val="99"/>
    <w:rsid w:val="00DE38E3"/>
    <w:pPr>
      <w:spacing w:before="100" w:beforeAutospacing="1" w:after="100" w:afterAutospacing="1" w:line="240" w:lineRule="auto"/>
    </w:pPr>
    <w:rPr>
      <w:rFonts w:ascii="Times New Roman" w:eastAsia="Times New Roman" w:hAnsi="Times New Roman"/>
      <w:sz w:val="24"/>
      <w:szCs w:val="24"/>
      <w:lang w:eastAsia="es-ES"/>
    </w:rPr>
  </w:style>
  <w:style w:type="paragraph" w:styleId="Header">
    <w:name w:val="header"/>
    <w:basedOn w:val="Normal"/>
    <w:link w:val="HeaderChar"/>
    <w:uiPriority w:val="99"/>
    <w:rsid w:val="00DE38E3"/>
    <w:pPr>
      <w:tabs>
        <w:tab w:val="center" w:pos="4252"/>
        <w:tab w:val="right" w:pos="8504"/>
      </w:tabs>
      <w:spacing w:after="0" w:line="240" w:lineRule="auto"/>
    </w:pPr>
    <w:rPr>
      <w:rFonts w:ascii="Times New Roman" w:eastAsia="Times New Roman" w:hAnsi="Times New Roman"/>
      <w:sz w:val="24"/>
      <w:szCs w:val="24"/>
      <w:lang w:eastAsia="es-ES"/>
    </w:rPr>
  </w:style>
  <w:style w:type="character" w:customStyle="1" w:styleId="HeaderChar">
    <w:name w:val="Header Char"/>
    <w:basedOn w:val="DefaultParagraphFont"/>
    <w:link w:val="Header"/>
    <w:uiPriority w:val="99"/>
    <w:locked/>
    <w:rsid w:val="00DE38E3"/>
    <w:rPr>
      <w:rFonts w:ascii="Times New Roman" w:hAnsi="Times New Roman" w:cs="Times New Roman"/>
      <w:sz w:val="24"/>
      <w:szCs w:val="24"/>
      <w:lang w:val="es-ES" w:eastAsia="es-ES"/>
    </w:rPr>
  </w:style>
  <w:style w:type="paragraph" w:customStyle="1" w:styleId="estilo14">
    <w:name w:val="estilo14"/>
    <w:basedOn w:val="Normal"/>
    <w:uiPriority w:val="99"/>
    <w:rsid w:val="00DE38E3"/>
    <w:pPr>
      <w:spacing w:before="100" w:beforeAutospacing="1" w:after="100" w:afterAutospacing="1" w:line="240" w:lineRule="auto"/>
    </w:pPr>
    <w:rPr>
      <w:rFonts w:ascii="Times New Roman" w:eastAsia="Times New Roman" w:hAnsi="Times New Roman"/>
      <w:color w:val="000000"/>
      <w:sz w:val="24"/>
      <w:szCs w:val="24"/>
      <w:lang w:eastAsia="es-ES"/>
    </w:rPr>
  </w:style>
  <w:style w:type="character" w:customStyle="1" w:styleId="textos1">
    <w:name w:val="textos1"/>
    <w:basedOn w:val="DefaultParagraphFont"/>
    <w:uiPriority w:val="99"/>
    <w:rsid w:val="00DE38E3"/>
    <w:rPr>
      <w:rFonts w:ascii="Verdana" w:hAnsi="Verdana" w:cs="Times New Roman"/>
      <w:color w:val="2F4672"/>
      <w:sz w:val="20"/>
      <w:szCs w:val="20"/>
    </w:rPr>
  </w:style>
  <w:style w:type="character" w:customStyle="1" w:styleId="normal1">
    <w:name w:val="normal1"/>
    <w:basedOn w:val="DefaultParagraphFont"/>
    <w:uiPriority w:val="99"/>
    <w:rsid w:val="00DE38E3"/>
    <w:rPr>
      <w:rFonts w:ascii="Tahoma" w:hAnsi="Tahoma" w:cs="Tahoma"/>
      <w:sz w:val="18"/>
      <w:szCs w:val="18"/>
    </w:rPr>
  </w:style>
  <w:style w:type="character" w:customStyle="1" w:styleId="corchete-llamada1">
    <w:name w:val="corchete-llamada1"/>
    <w:basedOn w:val="DefaultParagraphFont"/>
    <w:uiPriority w:val="99"/>
    <w:rsid w:val="00DE38E3"/>
    <w:rPr>
      <w:rFonts w:cs="Times New Roman"/>
      <w:vanish/>
    </w:rPr>
  </w:style>
  <w:style w:type="character" w:customStyle="1" w:styleId="CarCar3">
    <w:name w:val="Car Car3"/>
    <w:basedOn w:val="DefaultParagraphFont"/>
    <w:uiPriority w:val="99"/>
    <w:rsid w:val="00DE38E3"/>
    <w:rPr>
      <w:rFonts w:cs="Times New Roman"/>
      <w:sz w:val="24"/>
      <w:szCs w:val="24"/>
      <w:lang w:val="es-ES" w:eastAsia="es-ES" w:bidi="ar-SA"/>
    </w:rPr>
  </w:style>
  <w:style w:type="paragraph" w:customStyle="1" w:styleId="Default">
    <w:name w:val="Default"/>
    <w:uiPriority w:val="99"/>
    <w:rsid w:val="00DE38E3"/>
    <w:pPr>
      <w:widowControl w:val="0"/>
      <w:suppressAutoHyphens/>
      <w:autoSpaceDE w:val="0"/>
      <w:adjustRightInd w:val="0"/>
      <w:spacing w:line="360" w:lineRule="atLeast"/>
      <w:jc w:val="both"/>
      <w:textAlignment w:val="baseline"/>
    </w:pPr>
    <w:rPr>
      <w:rFonts w:ascii="Arial" w:hAnsi="Arial" w:cs="Arial"/>
      <w:color w:val="000000"/>
      <w:sz w:val="24"/>
      <w:szCs w:val="24"/>
      <w:lang w:val="es-ES" w:eastAsia="ar-SA"/>
    </w:rPr>
  </w:style>
  <w:style w:type="paragraph" w:styleId="Caption">
    <w:name w:val="caption"/>
    <w:basedOn w:val="Normal"/>
    <w:next w:val="Normal"/>
    <w:uiPriority w:val="99"/>
    <w:qFormat/>
    <w:rsid w:val="00DE38E3"/>
    <w:pPr>
      <w:suppressAutoHyphens/>
      <w:spacing w:after="0" w:line="240" w:lineRule="auto"/>
      <w:jc w:val="center"/>
    </w:pPr>
    <w:rPr>
      <w:rFonts w:ascii="Arial" w:eastAsia="Times New Roman" w:hAnsi="Arial"/>
      <w:b/>
      <w:bCs/>
      <w:sz w:val="20"/>
      <w:szCs w:val="20"/>
      <w:lang w:eastAsia="ar-SA"/>
    </w:rPr>
  </w:style>
  <w:style w:type="paragraph" w:customStyle="1" w:styleId="Prrafodelista1">
    <w:name w:val="Párrafo de lista1"/>
    <w:basedOn w:val="Normal"/>
    <w:uiPriority w:val="99"/>
    <w:rsid w:val="00DE38E3"/>
    <w:pPr>
      <w:ind w:left="720"/>
      <w:contextualSpacing/>
    </w:pPr>
    <w:rPr>
      <w:rFonts w:eastAsia="Times New Roman"/>
      <w:lang w:val="es-ES_tradnl"/>
    </w:rPr>
  </w:style>
  <w:style w:type="paragraph" w:customStyle="1" w:styleId="Sinespaciado">
    <w:name w:val="Sin espaciado"/>
    <w:uiPriority w:val="99"/>
    <w:rsid w:val="005A2C42"/>
    <w:rPr>
      <w:rFonts w:eastAsia="Times New Roman"/>
      <w:lang w:val="es-ES" w:eastAsia="en-US"/>
    </w:rPr>
  </w:style>
  <w:style w:type="character" w:customStyle="1" w:styleId="CarCar">
    <w:name w:val="Car Car"/>
    <w:basedOn w:val="DefaultParagraphFont"/>
    <w:uiPriority w:val="99"/>
    <w:semiHidden/>
    <w:rsid w:val="005A2C42"/>
    <w:rPr>
      <w:rFonts w:ascii="Calibri" w:hAnsi="Calibri" w:cs="Times New Roman"/>
      <w:lang w:val="es-ES" w:eastAsia="en-US" w:bidi="ar-SA"/>
    </w:rPr>
  </w:style>
  <w:style w:type="character" w:customStyle="1" w:styleId="CarCar1">
    <w:name w:val="Car Car1"/>
    <w:basedOn w:val="DefaultParagraphFont"/>
    <w:uiPriority w:val="99"/>
    <w:semiHidden/>
    <w:rsid w:val="008114C6"/>
    <w:rPr>
      <w:rFonts w:ascii="Calibri" w:eastAsia="Times New Roman" w:hAnsi="Calibri" w:cs="Times New Roman"/>
      <w:lang w:val="es-ES" w:eastAsia="en-US" w:bidi="ar-SA"/>
    </w:rPr>
  </w:style>
  <w:style w:type="character" w:customStyle="1" w:styleId="google-src-text1">
    <w:name w:val="google-src-text1"/>
    <w:basedOn w:val="DefaultParagraphFont"/>
    <w:uiPriority w:val="99"/>
    <w:rsid w:val="008114C6"/>
    <w:rPr>
      <w:rFonts w:cs="Times New Roman"/>
      <w:vanish/>
    </w:rPr>
  </w:style>
  <w:style w:type="character" w:customStyle="1" w:styleId="CarCar4">
    <w:name w:val="Car Car4"/>
    <w:basedOn w:val="DefaultParagraphFont"/>
    <w:uiPriority w:val="99"/>
    <w:semiHidden/>
    <w:rsid w:val="008433F9"/>
    <w:rPr>
      <w:rFonts w:ascii="Calibri" w:eastAsia="Times New Roman" w:hAnsi="Calibri" w:cs="Times New Roman"/>
      <w:lang w:val="es-ES" w:eastAsia="en-US" w:bidi="ar-SA"/>
    </w:rPr>
  </w:style>
  <w:style w:type="paragraph" w:customStyle="1" w:styleId="Prrafodelista">
    <w:name w:val="Párrafo de lista"/>
    <w:basedOn w:val="Normal"/>
    <w:uiPriority w:val="99"/>
    <w:rsid w:val="008433F9"/>
    <w:pPr>
      <w:widowControl/>
      <w:adjustRightInd/>
      <w:ind w:left="720"/>
      <w:contextualSpacing/>
      <w:jc w:val="left"/>
      <w:textAlignment w:val="auto"/>
    </w:pPr>
    <w:rPr>
      <w:rFonts w:eastAsia="Times New Roman"/>
    </w:rPr>
  </w:style>
</w:styles>
</file>

<file path=word/webSettings.xml><?xml version="1.0" encoding="utf-8"?>
<w:webSettings xmlns:r="http://schemas.openxmlformats.org/officeDocument/2006/relationships" xmlns:w="http://schemas.openxmlformats.org/wordprocessingml/2006/main">
  <w:divs>
    <w:div w:id="2020887188">
      <w:marLeft w:val="0"/>
      <w:marRight w:val="0"/>
      <w:marTop w:val="0"/>
      <w:marBottom w:val="0"/>
      <w:divBdr>
        <w:top w:val="none" w:sz="0" w:space="0" w:color="auto"/>
        <w:left w:val="none" w:sz="0" w:space="0" w:color="auto"/>
        <w:bottom w:val="none" w:sz="0" w:space="0" w:color="auto"/>
        <w:right w:val="none" w:sz="0" w:space="0" w:color="auto"/>
      </w:divBdr>
    </w:div>
    <w:div w:id="2020887189">
      <w:marLeft w:val="0"/>
      <w:marRight w:val="0"/>
      <w:marTop w:val="0"/>
      <w:marBottom w:val="0"/>
      <w:divBdr>
        <w:top w:val="none" w:sz="0" w:space="0" w:color="auto"/>
        <w:left w:val="none" w:sz="0" w:space="0" w:color="auto"/>
        <w:bottom w:val="none" w:sz="0" w:space="0" w:color="auto"/>
        <w:right w:val="none" w:sz="0" w:space="0" w:color="auto"/>
      </w:divBdr>
    </w:div>
    <w:div w:id="2020887190">
      <w:marLeft w:val="0"/>
      <w:marRight w:val="0"/>
      <w:marTop w:val="0"/>
      <w:marBottom w:val="0"/>
      <w:divBdr>
        <w:top w:val="none" w:sz="0" w:space="0" w:color="auto"/>
        <w:left w:val="none" w:sz="0" w:space="0" w:color="auto"/>
        <w:bottom w:val="none" w:sz="0" w:space="0" w:color="auto"/>
        <w:right w:val="none" w:sz="0" w:space="0" w:color="auto"/>
      </w:divBdr>
    </w:div>
    <w:div w:id="2020887191">
      <w:marLeft w:val="0"/>
      <w:marRight w:val="0"/>
      <w:marTop w:val="0"/>
      <w:marBottom w:val="0"/>
      <w:divBdr>
        <w:top w:val="none" w:sz="0" w:space="0" w:color="auto"/>
        <w:left w:val="none" w:sz="0" w:space="0" w:color="auto"/>
        <w:bottom w:val="none" w:sz="0" w:space="0" w:color="auto"/>
        <w:right w:val="none" w:sz="0" w:space="0" w:color="auto"/>
      </w:divBdr>
    </w:div>
    <w:div w:id="2020887192">
      <w:marLeft w:val="0"/>
      <w:marRight w:val="0"/>
      <w:marTop w:val="0"/>
      <w:marBottom w:val="0"/>
      <w:divBdr>
        <w:top w:val="none" w:sz="0" w:space="0" w:color="auto"/>
        <w:left w:val="none" w:sz="0" w:space="0" w:color="auto"/>
        <w:bottom w:val="none" w:sz="0" w:space="0" w:color="auto"/>
        <w:right w:val="none" w:sz="0" w:space="0" w:color="auto"/>
      </w:divBdr>
    </w:div>
    <w:div w:id="2020887193">
      <w:marLeft w:val="0"/>
      <w:marRight w:val="0"/>
      <w:marTop w:val="0"/>
      <w:marBottom w:val="0"/>
      <w:divBdr>
        <w:top w:val="none" w:sz="0" w:space="0" w:color="auto"/>
        <w:left w:val="none" w:sz="0" w:space="0" w:color="auto"/>
        <w:bottom w:val="none" w:sz="0" w:space="0" w:color="auto"/>
        <w:right w:val="none" w:sz="0" w:space="0" w:color="auto"/>
      </w:divBdr>
    </w:div>
    <w:div w:id="2020887194">
      <w:marLeft w:val="0"/>
      <w:marRight w:val="0"/>
      <w:marTop w:val="0"/>
      <w:marBottom w:val="0"/>
      <w:divBdr>
        <w:top w:val="none" w:sz="0" w:space="0" w:color="auto"/>
        <w:left w:val="none" w:sz="0" w:space="0" w:color="auto"/>
        <w:bottom w:val="none" w:sz="0" w:space="0" w:color="auto"/>
        <w:right w:val="none" w:sz="0" w:space="0" w:color="auto"/>
      </w:divBdr>
    </w:div>
    <w:div w:id="2020887195">
      <w:marLeft w:val="0"/>
      <w:marRight w:val="0"/>
      <w:marTop w:val="0"/>
      <w:marBottom w:val="0"/>
      <w:divBdr>
        <w:top w:val="none" w:sz="0" w:space="0" w:color="auto"/>
        <w:left w:val="none" w:sz="0" w:space="0" w:color="auto"/>
        <w:bottom w:val="none" w:sz="0" w:space="0" w:color="auto"/>
        <w:right w:val="none" w:sz="0" w:space="0" w:color="auto"/>
      </w:divBdr>
    </w:div>
    <w:div w:id="2020887196">
      <w:marLeft w:val="0"/>
      <w:marRight w:val="0"/>
      <w:marTop w:val="0"/>
      <w:marBottom w:val="0"/>
      <w:divBdr>
        <w:top w:val="none" w:sz="0" w:space="0" w:color="auto"/>
        <w:left w:val="none" w:sz="0" w:space="0" w:color="auto"/>
        <w:bottom w:val="none" w:sz="0" w:space="0" w:color="auto"/>
        <w:right w:val="none" w:sz="0" w:space="0" w:color="auto"/>
      </w:divBdr>
    </w:div>
    <w:div w:id="2020887197">
      <w:marLeft w:val="0"/>
      <w:marRight w:val="0"/>
      <w:marTop w:val="0"/>
      <w:marBottom w:val="0"/>
      <w:divBdr>
        <w:top w:val="none" w:sz="0" w:space="0" w:color="auto"/>
        <w:left w:val="none" w:sz="0" w:space="0" w:color="auto"/>
        <w:bottom w:val="none" w:sz="0" w:space="0" w:color="auto"/>
        <w:right w:val="none" w:sz="0" w:space="0" w:color="auto"/>
      </w:divBdr>
    </w:div>
    <w:div w:id="2020887198">
      <w:marLeft w:val="0"/>
      <w:marRight w:val="0"/>
      <w:marTop w:val="0"/>
      <w:marBottom w:val="0"/>
      <w:divBdr>
        <w:top w:val="none" w:sz="0" w:space="0" w:color="auto"/>
        <w:left w:val="none" w:sz="0" w:space="0" w:color="auto"/>
        <w:bottom w:val="none" w:sz="0" w:space="0" w:color="auto"/>
        <w:right w:val="none" w:sz="0" w:space="0" w:color="auto"/>
      </w:divBdr>
    </w:div>
    <w:div w:id="2020887199">
      <w:marLeft w:val="0"/>
      <w:marRight w:val="0"/>
      <w:marTop w:val="0"/>
      <w:marBottom w:val="0"/>
      <w:divBdr>
        <w:top w:val="none" w:sz="0" w:space="0" w:color="auto"/>
        <w:left w:val="none" w:sz="0" w:space="0" w:color="auto"/>
        <w:bottom w:val="none" w:sz="0" w:space="0" w:color="auto"/>
        <w:right w:val="none" w:sz="0" w:space="0" w:color="auto"/>
      </w:divBdr>
    </w:div>
    <w:div w:id="2020887200">
      <w:marLeft w:val="0"/>
      <w:marRight w:val="0"/>
      <w:marTop w:val="0"/>
      <w:marBottom w:val="0"/>
      <w:divBdr>
        <w:top w:val="none" w:sz="0" w:space="0" w:color="auto"/>
        <w:left w:val="none" w:sz="0" w:space="0" w:color="auto"/>
        <w:bottom w:val="none" w:sz="0" w:space="0" w:color="auto"/>
        <w:right w:val="none" w:sz="0" w:space="0" w:color="auto"/>
      </w:divBdr>
    </w:div>
    <w:div w:id="2020887201">
      <w:marLeft w:val="0"/>
      <w:marRight w:val="0"/>
      <w:marTop w:val="0"/>
      <w:marBottom w:val="0"/>
      <w:divBdr>
        <w:top w:val="none" w:sz="0" w:space="0" w:color="auto"/>
        <w:left w:val="none" w:sz="0" w:space="0" w:color="auto"/>
        <w:bottom w:val="none" w:sz="0" w:space="0" w:color="auto"/>
        <w:right w:val="none" w:sz="0" w:space="0" w:color="auto"/>
      </w:divBdr>
    </w:div>
    <w:div w:id="2020887202">
      <w:marLeft w:val="0"/>
      <w:marRight w:val="0"/>
      <w:marTop w:val="0"/>
      <w:marBottom w:val="0"/>
      <w:divBdr>
        <w:top w:val="none" w:sz="0" w:space="0" w:color="auto"/>
        <w:left w:val="none" w:sz="0" w:space="0" w:color="auto"/>
        <w:bottom w:val="none" w:sz="0" w:space="0" w:color="auto"/>
        <w:right w:val="none" w:sz="0" w:space="0" w:color="auto"/>
      </w:divBdr>
      <w:divsChild>
        <w:div w:id="2020887208">
          <w:marLeft w:val="0"/>
          <w:marRight w:val="0"/>
          <w:marTop w:val="0"/>
          <w:marBottom w:val="0"/>
          <w:divBdr>
            <w:top w:val="none" w:sz="0" w:space="0" w:color="auto"/>
            <w:left w:val="none" w:sz="0" w:space="0" w:color="auto"/>
            <w:bottom w:val="none" w:sz="0" w:space="0" w:color="auto"/>
            <w:right w:val="none" w:sz="0" w:space="0" w:color="auto"/>
          </w:divBdr>
          <w:divsChild>
            <w:div w:id="2020887205">
              <w:marLeft w:val="0"/>
              <w:marRight w:val="0"/>
              <w:marTop w:val="0"/>
              <w:marBottom w:val="0"/>
              <w:divBdr>
                <w:top w:val="none" w:sz="0" w:space="0" w:color="auto"/>
                <w:left w:val="none" w:sz="0" w:space="0" w:color="auto"/>
                <w:bottom w:val="none" w:sz="0" w:space="0" w:color="auto"/>
                <w:right w:val="none" w:sz="0" w:space="0" w:color="auto"/>
              </w:divBdr>
            </w:div>
            <w:div w:id="2020887206">
              <w:marLeft w:val="0"/>
              <w:marRight w:val="0"/>
              <w:marTop w:val="0"/>
              <w:marBottom w:val="0"/>
              <w:divBdr>
                <w:top w:val="none" w:sz="0" w:space="0" w:color="auto"/>
                <w:left w:val="none" w:sz="0" w:space="0" w:color="auto"/>
                <w:bottom w:val="none" w:sz="0" w:space="0" w:color="auto"/>
                <w:right w:val="none" w:sz="0" w:space="0" w:color="auto"/>
              </w:divBdr>
            </w:div>
            <w:div w:id="2020887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887203">
      <w:marLeft w:val="0"/>
      <w:marRight w:val="0"/>
      <w:marTop w:val="0"/>
      <w:marBottom w:val="0"/>
      <w:divBdr>
        <w:top w:val="none" w:sz="0" w:space="0" w:color="auto"/>
        <w:left w:val="none" w:sz="0" w:space="0" w:color="auto"/>
        <w:bottom w:val="none" w:sz="0" w:space="0" w:color="auto"/>
        <w:right w:val="none" w:sz="0" w:space="0" w:color="auto"/>
      </w:divBdr>
    </w:div>
    <w:div w:id="2020887204">
      <w:marLeft w:val="0"/>
      <w:marRight w:val="0"/>
      <w:marTop w:val="0"/>
      <w:marBottom w:val="0"/>
      <w:divBdr>
        <w:top w:val="none" w:sz="0" w:space="0" w:color="auto"/>
        <w:left w:val="none" w:sz="0" w:space="0" w:color="auto"/>
        <w:bottom w:val="none" w:sz="0" w:space="0" w:color="auto"/>
        <w:right w:val="none" w:sz="0" w:space="0" w:color="auto"/>
      </w:divBdr>
    </w:div>
    <w:div w:id="2020887207">
      <w:marLeft w:val="0"/>
      <w:marRight w:val="0"/>
      <w:marTop w:val="0"/>
      <w:marBottom w:val="0"/>
      <w:divBdr>
        <w:top w:val="none" w:sz="0" w:space="0" w:color="auto"/>
        <w:left w:val="none" w:sz="0" w:space="0" w:color="auto"/>
        <w:bottom w:val="none" w:sz="0" w:space="0" w:color="auto"/>
        <w:right w:val="none" w:sz="0" w:space="0" w:color="auto"/>
      </w:divBdr>
    </w:div>
    <w:div w:id="202088721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colombia.acambiode.com/empresa_54298110072151654949664854654567.html" TargetMode="External"/><Relationship Id="rId18" Type="http://schemas.openxmlformats.org/officeDocument/2006/relationships/image" Target="media/image5.emf"/><Relationship Id="rId26" Type="http://schemas.openxmlformats.org/officeDocument/2006/relationships/image" Target="media/image13.emf"/><Relationship Id="rId39" Type="http://schemas.openxmlformats.org/officeDocument/2006/relationships/image" Target="media/image26.png"/><Relationship Id="rId21" Type="http://schemas.openxmlformats.org/officeDocument/2006/relationships/image" Target="media/image8.emf"/><Relationship Id="rId34" Type="http://schemas.openxmlformats.org/officeDocument/2006/relationships/image" Target="media/image21.emf"/><Relationship Id="rId42" Type="http://schemas.openxmlformats.org/officeDocument/2006/relationships/hyperlink" Target="http://www.economiasolidaria.net/textos/articulos/PonenciaPeru.php" TargetMode="External"/><Relationship Id="rId47" Type="http://schemas.openxmlformats.org/officeDocument/2006/relationships/hyperlink" Target="http://www.portalcooperativo.coop/colombia.htm" TargetMode="External"/><Relationship Id="rId50" Type="http://schemas.openxmlformats.org/officeDocument/2006/relationships/hyperlink" Target="http://www.dafp.gov.co/leyes/L0079_88.HTM" TargetMode="External"/><Relationship Id="rId55" Type="http://schemas.openxmlformats.org/officeDocument/2006/relationships/hyperlink" Target="http://www.mincomercio.gov.co/econtent/documentos/normatividad/decretos/decreto_ley_444_1967.pdf" TargetMode="External"/><Relationship Id="rId63" Type="http://schemas.openxmlformats.org/officeDocument/2006/relationships/hyperlink" Target="http://190.25.231.236/Visores/cen05_visor.asp?L_TEMA=C03&amp;L_PRODUCTO=C03_01_05&amp;d=&amp;i=&amp;d2=&amp;i2" TargetMode="External"/><Relationship Id="rId7" Type="http://schemas.openxmlformats.org/officeDocument/2006/relationships/hyperlink" Target="http://es.wikipedia.org/wiki/Enrique_Olaya_Herrera" TargetMode="External"/><Relationship Id="rId2" Type="http://schemas.openxmlformats.org/officeDocument/2006/relationships/styles" Target="styles.xml"/><Relationship Id="rId16" Type="http://schemas.openxmlformats.org/officeDocument/2006/relationships/image" Target="media/image3.png"/><Relationship Id="rId29" Type="http://schemas.openxmlformats.org/officeDocument/2006/relationships/image" Target="media/image16.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s.wikipedia.org/wiki/1998" TargetMode="External"/><Relationship Id="rId24" Type="http://schemas.openxmlformats.org/officeDocument/2006/relationships/image" Target="media/image11.emf"/><Relationship Id="rId32" Type="http://schemas.openxmlformats.org/officeDocument/2006/relationships/image" Target="media/image19.emf"/><Relationship Id="rId37" Type="http://schemas.openxmlformats.org/officeDocument/2006/relationships/image" Target="media/image24.png"/><Relationship Id="rId40" Type="http://schemas.openxmlformats.org/officeDocument/2006/relationships/footer" Target="footer1.xml"/><Relationship Id="rId45" Type="http://schemas.openxmlformats.org/officeDocument/2006/relationships/hyperlink" Target="http://www.lablaa.org/blaavirtual/geografia/region1/cap9c.htm" TargetMode="External"/><Relationship Id="rId53" Type="http://schemas.openxmlformats.org/officeDocument/2006/relationships/hyperlink" Target="http://www.sena.edu.co/downloads/2007Portal/Juridica/PAGINA%20WEB%20-NORMAS/LEYES/L%201988/LEY%2079%20DE%201988,%20LEGISLACION%20COOPERATIVA.pdf" TargetMode="External"/><Relationship Id="rId58" Type="http://schemas.openxmlformats.org/officeDocument/2006/relationships/footer" Target="footer3.xml"/><Relationship Id="rId66"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emf"/><Relationship Id="rId28" Type="http://schemas.openxmlformats.org/officeDocument/2006/relationships/image" Target="media/image15.emf"/><Relationship Id="rId36" Type="http://schemas.openxmlformats.org/officeDocument/2006/relationships/image" Target="media/image23.emf"/><Relationship Id="rId49" Type="http://schemas.openxmlformats.org/officeDocument/2006/relationships/hyperlink" Target="http://ecosolidaria.com/html/body_sector.html" TargetMode="External"/><Relationship Id="rId57" Type="http://schemas.openxmlformats.org/officeDocument/2006/relationships/hyperlink" Target="http://www.sinic.gov.co/SINIC/ColombiaCultural/ColCulturalBusca.aspx?AREID=3&amp;SECID=8&amp;IdDep=13&amp;COLTEM=214" TargetMode="External"/><Relationship Id="rId61" Type="http://schemas.openxmlformats.org/officeDocument/2006/relationships/image" Target="http://www.cifaeci.org.co/cartagena/images/mapactg.gif" TargetMode="External"/><Relationship Id="rId10" Type="http://schemas.openxmlformats.org/officeDocument/2006/relationships/hyperlink" Target="http://es.wikipedia.org/wiki/1989" TargetMode="External"/><Relationship Id="rId19" Type="http://schemas.openxmlformats.org/officeDocument/2006/relationships/image" Target="media/image6.emf"/><Relationship Id="rId31" Type="http://schemas.openxmlformats.org/officeDocument/2006/relationships/image" Target="media/image18.emf"/><Relationship Id="rId44" Type="http://schemas.openxmlformats.org/officeDocument/2006/relationships/hyperlink" Target="http://www.consumer.es/web/es/alimentacion/aprender_a_comer_bien/curiosidades/2001/09/06/35349.php" TargetMode="External"/><Relationship Id="rId52" Type="http://schemas.openxmlformats.org/officeDocument/2006/relationships/hyperlink" Target="http://www.eumed.net/tesis/2006/asc/1h.htm" TargetMode="External"/><Relationship Id="rId60" Type="http://schemas.openxmlformats.org/officeDocument/2006/relationships/image" Target="media/image27.png"/><Relationship Id="rId65"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hyperlink" Target="http://es.wikipedia.org/wiki/1934" TargetMode="External"/><Relationship Id="rId14" Type="http://schemas.openxmlformats.org/officeDocument/2006/relationships/hyperlink" Target="http://colombia.acambiode.com/empresa_78381100080855575055696865664557.html" TargetMode="External"/><Relationship Id="rId22" Type="http://schemas.openxmlformats.org/officeDocument/2006/relationships/image" Target="media/image9.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22.emf"/><Relationship Id="rId43" Type="http://schemas.openxmlformats.org/officeDocument/2006/relationships/hyperlink" Target="http://www.dansocial.gov.co/downloads/cultura/estudios%20sobre%20solidaridad%20en%20colombia.pdf" TargetMode="External"/><Relationship Id="rId48" Type="http://schemas.openxmlformats.org/officeDocument/2006/relationships/hyperlink" Target="http://pymescolombia05.ohlog.com/m.2008.3.html" TargetMode="External"/><Relationship Id="rId56" Type="http://schemas.openxmlformats.org/officeDocument/2006/relationships/hyperlink" Target="http://www.mincomercio.gov.co/eContent/documentos/normatividad/decretos/decreto_631_1985.pdf" TargetMode="External"/><Relationship Id="rId64" Type="http://schemas.openxmlformats.org/officeDocument/2006/relationships/footer" Target="footer5.xml"/><Relationship Id="rId8" Type="http://schemas.openxmlformats.org/officeDocument/2006/relationships/hyperlink" Target="http://es.wikipedia.org/wiki/1930" TargetMode="External"/><Relationship Id="rId51" Type="http://schemas.openxmlformats.org/officeDocument/2006/relationships/hyperlink" Target="http://ecosolidaria.com/html/body_sector.html#economia" TargetMode="External"/><Relationship Id="rId3"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image" Target="media/image4.emf"/><Relationship Id="rId25" Type="http://schemas.openxmlformats.org/officeDocument/2006/relationships/image" Target="media/image12.emf"/><Relationship Id="rId33" Type="http://schemas.openxmlformats.org/officeDocument/2006/relationships/image" Target="media/image20.emf"/><Relationship Id="rId38" Type="http://schemas.openxmlformats.org/officeDocument/2006/relationships/image" Target="media/image25.png"/><Relationship Id="rId46" Type="http://schemas.openxmlformats.org/officeDocument/2006/relationships/hyperlink" Target="http://www.cartagenacaribe.com/cultura/cocina.htm" TargetMode="External"/><Relationship Id="rId59" Type="http://schemas.openxmlformats.org/officeDocument/2006/relationships/footer" Target="footer4.xml"/><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footer" Target="footer2.xml"/><Relationship Id="rId54" Type="http://schemas.openxmlformats.org/officeDocument/2006/relationships/hyperlink" Target="http://www.mincomercio.gov.co/eContent/documentos/normatividad/leyes/Ley67de1979.pdf" TargetMode="External"/><Relationship Id="rId62" Type="http://schemas.openxmlformats.org/officeDocument/2006/relationships/image" Target="media/image28.jpeg"/></Relationships>
</file>

<file path=word/_rels/footnotes.xml.rels><?xml version="1.0" encoding="UTF-8" standalone="yes"?>
<Relationships xmlns="http://schemas.openxmlformats.org/package/2006/relationships"><Relationship Id="rId8" Type="http://schemas.openxmlformats.org/officeDocument/2006/relationships/hyperlink" Target="http://www.mincomercio.gov.co/eContent/documentos/normatividad/leyes/Ley67de1979.pdf" TargetMode="External"/><Relationship Id="rId13" Type="http://schemas.openxmlformats.org/officeDocument/2006/relationships/hyperlink" Target="http://www.cartagena-indias.com/Informacion/seguridad.html" TargetMode="External"/><Relationship Id="rId18" Type="http://schemas.openxmlformats.org/officeDocument/2006/relationships/hyperlink" Target="http://www.actualicese.com/normatividad/2004/09/07/decreto-2880-de-07-09-2004/" TargetMode="External"/><Relationship Id="rId3" Type="http://schemas.openxmlformats.org/officeDocument/2006/relationships/hyperlink" Target="http://www.economiasolidaria.net/textos/articulos/PonenciaPeru.php" TargetMode="External"/><Relationship Id="rId7" Type="http://schemas.openxmlformats.org/officeDocument/2006/relationships/hyperlink" Target="http://www.eumed.net/tesis/2006/asc/1h.htm" TargetMode="External"/><Relationship Id="rId12" Type="http://schemas.openxmlformats.org/officeDocument/2006/relationships/hyperlink" Target="http://www.dane.gov.co/files/investigaciones/poblacion/ITMoDto1985_2005/Bolivar.xls" TargetMode="External"/><Relationship Id="rId17" Type="http://schemas.openxmlformats.org/officeDocument/2006/relationships/hyperlink" Target="http://www.aciamericas.coop/spip.php?article895" TargetMode="External"/><Relationship Id="rId2" Type="http://schemas.openxmlformats.org/officeDocument/2006/relationships/hyperlink" Target="http://www.lablaa.org/blaavirtual/geografia/region1/cap9c.htm" TargetMode="External"/><Relationship Id="rId16" Type="http://schemas.openxmlformats.org/officeDocument/2006/relationships/hyperlink" Target="http://www.banrep.gov.co/estad/dsbb/srea1_005.xls" TargetMode="External"/><Relationship Id="rId1" Type="http://schemas.openxmlformats.org/officeDocument/2006/relationships/hyperlink" Target="http://www.consumer.es/web/es/alimentacion/aprender_a_comer_bien/curiosidades/2001/09/06/35349.php" TargetMode="External"/><Relationship Id="rId6" Type="http://schemas.openxmlformats.org/officeDocument/2006/relationships/hyperlink" Target="http://ecosolidaria.com/html/body_sector.html" TargetMode="External"/><Relationship Id="rId11" Type="http://schemas.openxmlformats.org/officeDocument/2006/relationships/hyperlink" Target="http://www.sinic.gov.co/SINIC/ColombiaCultural/ColCulturalBusca.aspx?AREID=3&amp;SECID=8&amp;IdDep=13&amp;COLTEM=214" TargetMode="External"/><Relationship Id="rId5" Type="http://schemas.openxmlformats.org/officeDocument/2006/relationships/hyperlink" Target="http://www.dafp.gov.co/leyes/L0079_88.HTM" TargetMode="External"/><Relationship Id="rId15" Type="http://schemas.openxmlformats.org/officeDocument/2006/relationships/hyperlink" Target="http://www.portafolio.com.co/economia/economiahoy/2008-07-26/ARTICULO-WEB-NOTA_INTERIOR_PORTA-4399186.html" TargetMode="External"/><Relationship Id="rId10" Type="http://schemas.openxmlformats.org/officeDocument/2006/relationships/hyperlink" Target="http://www.mincomercio.gov.co/eContent/documentos/normatividad/decretos/decreto_631_1985.pdf" TargetMode="External"/><Relationship Id="rId19" Type="http://schemas.openxmlformats.org/officeDocument/2006/relationships/hyperlink" Target="http://www.eltiempo.com/colombia/caribe/2008-09-22/palenqueras-falsas-aprovechan-la-fama-de-las-originales-para-trabajar-en-cartagena_4543290-1" TargetMode="External"/><Relationship Id="rId4" Type="http://schemas.openxmlformats.org/officeDocument/2006/relationships/hyperlink" Target="http://ecosolidaria.com/html/body_sector.html" TargetMode="External"/><Relationship Id="rId9" Type="http://schemas.openxmlformats.org/officeDocument/2006/relationships/hyperlink" Target="http://www.mincomercio.gov.co/econtent/documentos/normatividad/decretos/decreto_ley_444_1967.pdf" TargetMode="External"/><Relationship Id="rId14" Type="http://schemas.openxmlformats.org/officeDocument/2006/relationships/hyperlink" Target="http://www.turismocartagenadeindias.com/es/muestra-noticias.htm?212166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500</TotalTime>
  <Pages>150</Pages>
  <Words>28051</Words>
  <Characters>-32766</Characters>
  <Application>Microsoft Office Outlook</Application>
  <DocSecurity>0</DocSecurity>
  <Lines>0</Lines>
  <Paragraphs>0</Paragraphs>
  <ScaleCrop>false</ScaleCrop>
  <Company>ELIZABETH  DIAZGRANADOS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Nota de Aceptación:</dc:title>
  <dc:subject/>
  <dc:creator>ELIZABETH  DIAZGRANADOS</dc:creator>
  <cp:keywords/>
  <dc:description/>
  <cp:lastModifiedBy>Diana C. Gonzalez</cp:lastModifiedBy>
  <cp:revision>36</cp:revision>
  <cp:lastPrinted>2009-09-24T21:57:00Z</cp:lastPrinted>
  <dcterms:created xsi:type="dcterms:W3CDTF">2009-09-24T18:55:00Z</dcterms:created>
  <dcterms:modified xsi:type="dcterms:W3CDTF">2009-11-26T20:18:00Z</dcterms:modified>
</cp:coreProperties>
</file>